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3939" w14:textId="77777777" w:rsidR="001A25A8" w:rsidRDefault="001A25A8" w:rsidP="001A25A8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</w:t>
      </w:r>
      <w:r>
        <w:rPr>
          <w:rFonts w:asciiTheme="minorHAnsi" w:eastAsia="Times New Roman" w:hAnsiTheme="minorHAnsi" w:cstheme="minorHAnsi"/>
        </w:rPr>
        <w:t>ZPRÁVY O REALIZACI projektu</w:t>
      </w:r>
      <w:bookmarkEnd w:id="0"/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02_22_00</w:t>
      </w:r>
      <w:r>
        <w:rPr>
          <w:rFonts w:asciiTheme="minorHAnsi" w:eastAsia="Times New Roman" w:hAnsiTheme="minorHAnsi" w:cstheme="minorHAnsi"/>
        </w:rPr>
        <w:t>4</w:t>
      </w:r>
      <w:r w:rsidRPr="000164B0">
        <w:rPr>
          <w:rFonts w:asciiTheme="minorHAnsi" w:eastAsia="Times New Roman" w:hAnsiTheme="minorHAnsi" w:cstheme="minorHAnsi"/>
        </w:rPr>
        <w:t xml:space="preserve"> </w:t>
      </w:r>
      <w:r w:rsidRPr="00D73090">
        <w:rPr>
          <w:rFonts w:asciiTheme="minorHAnsi" w:eastAsia="Times New Roman" w:hAnsiTheme="minorHAnsi" w:cstheme="minorHAnsi"/>
        </w:rPr>
        <w:t>Individuální projekty systémové – Výzkum a vývoj I</w:t>
      </w:r>
    </w:p>
    <w:p w14:paraId="4063253C" w14:textId="77777777" w:rsidR="001A25A8" w:rsidRPr="00F93421" w:rsidRDefault="001A25A8" w:rsidP="001A25A8">
      <w:pPr>
        <w:jc w:val="center"/>
        <w:rPr>
          <w:rFonts w:asciiTheme="minorHAnsi" w:eastAsia="Times New Roman" w:hAnsiTheme="minorHAnsi" w:cstheme="minorHAnsi"/>
          <w:b/>
          <w:caps/>
          <w:color w:val="173271"/>
          <w:sz w:val="24"/>
        </w:rPr>
      </w:pPr>
      <w:r w:rsidRPr="0040312A">
        <w:rPr>
          <w:rFonts w:asciiTheme="minorHAnsi" w:eastAsia="Times New Roman" w:hAnsiTheme="minorHAnsi" w:cstheme="minorHAnsi"/>
          <w:b/>
          <w:caps/>
          <w:color w:val="173271"/>
          <w:sz w:val="24"/>
        </w:rPr>
        <w:t xml:space="preserve">Aktivita č. </w:t>
      </w:r>
      <w:r>
        <w:rPr>
          <w:rFonts w:asciiTheme="minorHAnsi" w:eastAsia="Times New Roman" w:hAnsiTheme="minorHAnsi" w:cstheme="minorHAnsi"/>
          <w:b/>
          <w:caps/>
          <w:color w:val="173271"/>
          <w:sz w:val="24"/>
        </w:rPr>
        <w:t>2 – NRIS3</w:t>
      </w:r>
    </w:p>
    <w:p w14:paraId="36984D5B" w14:textId="77777777" w:rsidR="001A25A8" w:rsidRDefault="001A25A8" w:rsidP="001A25A8">
      <w:pPr>
        <w:pStyle w:val="Nadpis1"/>
        <w:spacing w:before="0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>
        <w:rPr>
          <w:rFonts w:asciiTheme="minorHAnsi" w:eastAsia="Times New Roman" w:hAnsiTheme="minorHAnsi" w:cstheme="minorHAnsi"/>
        </w:rPr>
        <w:t>REALIZÁTORA PROJEKTU</w:t>
      </w:r>
      <w:r w:rsidRPr="000164B0">
        <w:rPr>
          <w:rFonts w:asciiTheme="minorHAnsi" w:eastAsia="Times New Roman" w:hAnsiTheme="minorHAnsi" w:cstheme="minorHAnsi"/>
        </w:rPr>
        <w:t xml:space="preserve"> o souladu projektu s pravidly veřejné podpory</w:t>
      </w:r>
    </w:p>
    <w:p w14:paraId="0BDC7EBE" w14:textId="77777777" w:rsidR="001A25A8" w:rsidRPr="003C5528" w:rsidRDefault="001A25A8" w:rsidP="001A25A8"/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520"/>
      </w:tblGrid>
      <w:tr w:rsidR="001A25A8" w:rsidRPr="00C44F6D" w14:paraId="47563105" w14:textId="77777777" w:rsidTr="0002344F">
        <w:trPr>
          <w:trHeight w:val="425"/>
        </w:trPr>
        <w:tc>
          <w:tcPr>
            <w:tcW w:w="2581" w:type="dxa"/>
          </w:tcPr>
          <w:p w14:paraId="24F6FAF8" w14:textId="77777777" w:rsidR="001A25A8" w:rsidRPr="000164B0" w:rsidRDefault="001A25A8" w:rsidP="0002344F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C598C6ACBDF4C70B47D9248577AE521"/>
            </w:placeholder>
            <w:showingPlcHdr/>
          </w:sdtPr>
          <w:sdtContent>
            <w:tc>
              <w:tcPr>
                <w:tcW w:w="6520" w:type="dxa"/>
              </w:tcPr>
              <w:p w14:paraId="3206BB8F" w14:textId="77777777" w:rsidR="001A25A8" w:rsidRPr="000164B0" w:rsidRDefault="001A25A8" w:rsidP="0002344F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1A25A8" w:rsidRPr="00C44F6D" w14:paraId="3833FDEF" w14:textId="77777777" w:rsidTr="0002344F">
        <w:trPr>
          <w:trHeight w:val="425"/>
        </w:trPr>
        <w:tc>
          <w:tcPr>
            <w:tcW w:w="2581" w:type="dxa"/>
          </w:tcPr>
          <w:p w14:paraId="50A35F03" w14:textId="77777777" w:rsidR="001A25A8" w:rsidRPr="000164B0" w:rsidRDefault="001A25A8" w:rsidP="0002344F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Registrační číslo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831828333"/>
            <w:placeholder>
              <w:docPart w:val="21A97698F5F040BC866022C4E53A8F38"/>
            </w:placeholder>
            <w:showingPlcHdr/>
          </w:sdtPr>
          <w:sdtContent>
            <w:tc>
              <w:tcPr>
                <w:tcW w:w="6520" w:type="dxa"/>
              </w:tcPr>
              <w:p w14:paraId="2680D9E5" w14:textId="77777777" w:rsidR="001A25A8" w:rsidRDefault="001A25A8" w:rsidP="0002344F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1A25A8" w:rsidRPr="00C44F6D" w14:paraId="1976B615" w14:textId="77777777" w:rsidTr="0002344F">
        <w:tc>
          <w:tcPr>
            <w:tcW w:w="2581" w:type="dxa"/>
          </w:tcPr>
          <w:p w14:paraId="3DA18833" w14:textId="77777777" w:rsidR="001A25A8" w:rsidRPr="000164B0" w:rsidRDefault="001A25A8" w:rsidP="0002344F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Realizátor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73290625"/>
            <w:placeholder>
              <w:docPart w:val="4FFE9F5E2E5F42508A3A969330451382"/>
            </w:placeholder>
            <w:showingPlcHdr/>
          </w:sdtPr>
          <w:sdtContent>
            <w:tc>
              <w:tcPr>
                <w:tcW w:w="6520" w:type="dxa"/>
              </w:tcPr>
              <w:p w14:paraId="78F2E637" w14:textId="77777777" w:rsidR="001A25A8" w:rsidRPr="000164B0" w:rsidRDefault="001A25A8" w:rsidP="0002344F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1A25A8" w:rsidRPr="00C44F6D" w14:paraId="56D084DA" w14:textId="77777777" w:rsidTr="0002344F">
        <w:tc>
          <w:tcPr>
            <w:tcW w:w="2581" w:type="dxa"/>
          </w:tcPr>
          <w:p w14:paraId="7A33FEE5" w14:textId="77777777" w:rsidR="001A25A8" w:rsidRPr="000164B0" w:rsidRDefault="001A25A8" w:rsidP="0002344F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IČ</w:t>
            </w:r>
            <w:r>
              <w:rPr>
                <w:rFonts w:asciiTheme="minorHAnsi" w:eastAsia="Calibri" w:hAnsiTheme="minorHAnsi" w:cstheme="minorHAnsi"/>
                <w:b/>
              </w:rPr>
              <w:t>O</w:t>
            </w:r>
            <w:r w:rsidRPr="000164B0">
              <w:rPr>
                <w:rFonts w:asciiTheme="minorHAnsi" w:eastAsia="Calibri" w:hAnsiTheme="minorHAnsi" w:cstheme="minorHAnsi"/>
                <w:b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</w:rPr>
              <w:t>realizátora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583613703"/>
            <w:placeholder>
              <w:docPart w:val="0D207F25AA4847B18D9C9C07DBE8AEB3"/>
            </w:placeholder>
            <w:showingPlcHdr/>
          </w:sdtPr>
          <w:sdtContent>
            <w:tc>
              <w:tcPr>
                <w:tcW w:w="6520" w:type="dxa"/>
              </w:tcPr>
              <w:p w14:paraId="37C68B08" w14:textId="77777777" w:rsidR="001A25A8" w:rsidRPr="000164B0" w:rsidRDefault="001A25A8" w:rsidP="0002344F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1A25A8" w:rsidRPr="00C44F6D" w14:paraId="686D5BAD" w14:textId="77777777" w:rsidTr="0002344F">
        <w:tc>
          <w:tcPr>
            <w:tcW w:w="2581" w:type="dxa"/>
          </w:tcPr>
          <w:p w14:paraId="18857BF6" w14:textId="77777777" w:rsidR="001A25A8" w:rsidRPr="000164B0" w:rsidRDefault="001A25A8" w:rsidP="0002344F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Partneři 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1076179296"/>
            <w:placeholder>
              <w:docPart w:val="7C25669EA02D47FDAD0F7361937A71CD"/>
            </w:placeholder>
            <w:showingPlcHdr/>
          </w:sdtPr>
          <w:sdtContent>
            <w:tc>
              <w:tcPr>
                <w:tcW w:w="6520" w:type="dxa"/>
              </w:tcPr>
              <w:p w14:paraId="53F13AE6" w14:textId="77777777" w:rsidR="001A25A8" w:rsidRDefault="001A25A8" w:rsidP="0002344F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4662D8AF" w14:textId="77777777" w:rsidR="001A25A8" w:rsidRPr="004B4CDB" w:rsidRDefault="001A25A8" w:rsidP="001A25A8">
      <w:pPr>
        <w:tabs>
          <w:tab w:val="right" w:pos="9498"/>
        </w:tabs>
        <w:spacing w:before="0" w:after="0"/>
        <w:jc w:val="center"/>
        <w:rPr>
          <w:rFonts w:asciiTheme="minorHAnsi" w:eastAsia="Times New Roman" w:hAnsiTheme="minorHAnsi" w:cs="Arial"/>
          <w:iCs/>
          <w:color w:val="000000"/>
          <w:lang w:eastAsia="cs-CZ"/>
        </w:rPr>
      </w:pPr>
    </w:p>
    <w:p w14:paraId="591F8D6F" w14:textId="77777777" w:rsidR="001A25A8" w:rsidRDefault="001A25A8" w:rsidP="001A25A8">
      <w:pPr>
        <w:tabs>
          <w:tab w:val="right" w:pos="9498"/>
        </w:tabs>
        <w:rPr>
          <w:rFonts w:asciiTheme="minorHAnsi" w:hAnsiTheme="minorHAnsi"/>
        </w:rPr>
      </w:pPr>
      <w:r w:rsidRPr="00690EB9">
        <w:rPr>
          <w:rFonts w:asciiTheme="minorHAnsi" w:hAnsiTheme="minorHAnsi"/>
        </w:rPr>
        <w:t>Statutární orgán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 xml:space="preserve">osoba jednající na základě plné moci </w:t>
      </w:r>
      <w:r w:rsidRPr="00E9770A">
        <w:rPr>
          <w:rFonts w:asciiTheme="minorHAnsi" w:hAnsiTheme="minorHAnsi"/>
        </w:rPr>
        <w:t xml:space="preserve">vydané statutárním orgánem </w:t>
      </w:r>
      <w:r>
        <w:rPr>
          <w:rFonts w:asciiTheme="minorHAnsi" w:hAnsiTheme="minorHAnsi"/>
        </w:rPr>
        <w:t xml:space="preserve">realizátora projektu </w:t>
      </w:r>
      <w:r w:rsidRPr="00690EB9">
        <w:rPr>
          <w:rFonts w:asciiTheme="minorHAnsi" w:hAnsiTheme="minorHAnsi"/>
        </w:rPr>
        <w:t>prohlašuje, že:</w:t>
      </w:r>
    </w:p>
    <w:p w14:paraId="2A81CFB1" w14:textId="77777777" w:rsidR="001A25A8" w:rsidRDefault="001A25A8" w:rsidP="001A25A8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DE0FEC">
        <w:rPr>
          <w:rFonts w:ascii="Calibri" w:hAnsi="Calibri" w:cs="Calibri"/>
        </w:rPr>
        <w:t xml:space="preserve"> rámci projektu</w:t>
      </w:r>
      <w:r>
        <w:rPr>
          <w:rFonts w:ascii="Calibri" w:hAnsi="Calibri" w:cs="Calibri"/>
        </w:rPr>
        <w:t xml:space="preserve"> jsou</w:t>
      </w:r>
      <w:r w:rsidRPr="00DE0FEC">
        <w:rPr>
          <w:rFonts w:ascii="Calibri" w:hAnsi="Calibri" w:cs="Calibri"/>
        </w:rPr>
        <w:t xml:space="preserve"> realizovány pouze takov</w:t>
      </w:r>
      <w:r>
        <w:rPr>
          <w:rFonts w:ascii="Calibri" w:hAnsi="Calibri" w:cs="Calibri"/>
        </w:rPr>
        <w:t xml:space="preserve">é činnosti, které mají </w:t>
      </w:r>
      <w:r w:rsidRPr="00DE0FEC">
        <w:rPr>
          <w:rFonts w:ascii="Calibri" w:hAnsi="Calibri" w:cs="Calibri"/>
        </w:rPr>
        <w:t>nehospodářskou povahu</w:t>
      </w:r>
      <w:r>
        <w:rPr>
          <w:rFonts w:ascii="Calibri" w:hAnsi="Calibri" w:cs="Calibri"/>
        </w:rPr>
        <w:t>.</w:t>
      </w:r>
    </w:p>
    <w:p w14:paraId="51097026" w14:textId="77777777" w:rsidR="001A25A8" w:rsidRDefault="001A25A8" w:rsidP="001A25A8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bookmarkStart w:id="1" w:name="_Hlk106104470"/>
      <w:r w:rsidRPr="003C5528">
        <w:rPr>
          <w:rFonts w:ascii="Calibri" w:hAnsi="Calibri" w:cs="Calibri"/>
        </w:rPr>
        <w:t xml:space="preserve">V případě, že </w:t>
      </w:r>
      <w:r>
        <w:rPr>
          <w:rFonts w:ascii="Calibri" w:hAnsi="Calibri" w:cs="Calibri"/>
        </w:rPr>
        <w:t xml:space="preserve">realizátor/partner projektu </w:t>
      </w:r>
      <w:r w:rsidRPr="003C5528">
        <w:rPr>
          <w:rFonts w:ascii="Calibri" w:hAnsi="Calibri" w:cs="Calibri"/>
        </w:rPr>
        <w:t>vykonává i činnosti hospodářské</w:t>
      </w:r>
      <w:r>
        <w:rPr>
          <w:rFonts w:ascii="Calibri" w:hAnsi="Calibri" w:cs="Calibri"/>
        </w:rPr>
        <w:t xml:space="preserve"> (mimo projekt)</w:t>
      </w:r>
      <w:r w:rsidRPr="003C5528">
        <w:rPr>
          <w:rFonts w:ascii="Calibri" w:hAnsi="Calibri" w:cs="Calibri"/>
        </w:rPr>
        <w:t xml:space="preserve">, v zájmu účinného zabránění křížovému subvencování hospodářských činností jasně odděluje činnosti hospodářské a </w:t>
      </w:r>
      <w:proofErr w:type="spellStart"/>
      <w:r w:rsidRPr="003C5528">
        <w:rPr>
          <w:rFonts w:ascii="Calibri" w:hAnsi="Calibri" w:cs="Calibri"/>
        </w:rPr>
        <w:t>nehospodářské</w:t>
      </w:r>
      <w:proofErr w:type="spellEnd"/>
      <w:r w:rsidRPr="003C5528">
        <w:rPr>
          <w:rFonts w:ascii="Calibri" w:hAnsi="Calibri" w:cs="Calibri"/>
        </w:rPr>
        <w:t>, jakož i příslušné náklady, financování a příjmy, aby nedošlo ke křížovému subvencování hospodářských činností.</w:t>
      </w:r>
    </w:p>
    <w:bookmarkEnd w:id="1"/>
    <w:p w14:paraId="72203A24" w14:textId="77777777" w:rsidR="001A25A8" w:rsidRDefault="001A25A8" w:rsidP="001A25A8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3C5528">
        <w:rPr>
          <w:rFonts w:ascii="Calibri" w:hAnsi="Calibri" w:cs="Calibri"/>
        </w:rPr>
        <w:t>V případě realizace vzdělávacích</w:t>
      </w:r>
      <w:r>
        <w:rPr>
          <w:rFonts w:ascii="Calibri" w:hAnsi="Calibri" w:cs="Calibri"/>
        </w:rPr>
        <w:t xml:space="preserve">/výjezdových </w:t>
      </w:r>
      <w:r w:rsidRPr="003C5528">
        <w:rPr>
          <w:rFonts w:ascii="Calibri" w:hAnsi="Calibri" w:cs="Calibri"/>
        </w:rPr>
        <w:t xml:space="preserve">aktivit v rámci projektu </w:t>
      </w:r>
      <w:r>
        <w:rPr>
          <w:rFonts w:ascii="Calibri" w:hAnsi="Calibri" w:cs="Calibri"/>
        </w:rPr>
        <w:t>je</w:t>
      </w:r>
      <w:r w:rsidRPr="003C5528">
        <w:rPr>
          <w:rFonts w:ascii="Calibri" w:hAnsi="Calibri" w:cs="Calibri"/>
        </w:rPr>
        <w:t xml:space="preserve"> realizováno vzdělávání</w:t>
      </w:r>
      <w:r>
        <w:rPr>
          <w:rFonts w:ascii="Calibri" w:hAnsi="Calibri" w:cs="Calibri"/>
        </w:rPr>
        <w:t>/výjezd</w:t>
      </w:r>
      <w:r w:rsidRPr="003C5528">
        <w:rPr>
          <w:rFonts w:ascii="Calibri" w:hAnsi="Calibri" w:cs="Calibri"/>
        </w:rPr>
        <w:t xml:space="preserve"> osob vykonávajících pouze nehospodářskou činnost (např. pracovníci veřejné správy a ostatní fyzické osoby zapojené do krajských nebo národních inovačních platforem, případně cílové skupiny projektu vykonávající </w:t>
      </w:r>
      <w:proofErr w:type="spellStart"/>
      <w:r w:rsidRPr="003C5528">
        <w:rPr>
          <w:rFonts w:ascii="Calibri" w:hAnsi="Calibri" w:cs="Calibri"/>
        </w:rPr>
        <w:t>nehospodářské</w:t>
      </w:r>
      <w:proofErr w:type="spellEnd"/>
      <w:r w:rsidRPr="003C5528">
        <w:rPr>
          <w:rFonts w:ascii="Calibri" w:hAnsi="Calibri" w:cs="Calibri"/>
        </w:rPr>
        <w:t xml:space="preserve"> činnosti), nebo takové vzdělávání</w:t>
      </w:r>
      <w:r>
        <w:rPr>
          <w:rFonts w:ascii="Calibri" w:hAnsi="Calibri" w:cs="Calibri"/>
        </w:rPr>
        <w:t>/výjezd</w:t>
      </w:r>
      <w:r w:rsidRPr="003C5528">
        <w:rPr>
          <w:rFonts w:ascii="Calibri" w:hAnsi="Calibri" w:cs="Calibri"/>
        </w:rPr>
        <w:t xml:space="preserve">, které </w:t>
      </w:r>
      <w:r>
        <w:rPr>
          <w:rFonts w:ascii="Calibri" w:hAnsi="Calibri" w:cs="Calibri"/>
        </w:rPr>
        <w:t>účastníci</w:t>
      </w:r>
      <w:r w:rsidRPr="003C5528">
        <w:rPr>
          <w:rFonts w:ascii="Calibri" w:hAnsi="Calibri" w:cs="Calibri"/>
        </w:rPr>
        <w:t xml:space="preserve"> nevyužijí v rámci výkonu svých hospodářských činností. </w:t>
      </w:r>
    </w:p>
    <w:p w14:paraId="59637D33" w14:textId="77777777" w:rsidR="001A25A8" w:rsidRDefault="001A25A8" w:rsidP="001A25A8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Calibri" w:hAnsi="Calibri" w:cs="Calibri"/>
        </w:rPr>
      </w:pPr>
      <w:r w:rsidRPr="002F2D35">
        <w:rPr>
          <w:rFonts w:ascii="Calibri" w:hAnsi="Calibri" w:cs="Calibri"/>
        </w:rPr>
        <w:t>U vzdělávání</w:t>
      </w:r>
      <w:r>
        <w:rPr>
          <w:rFonts w:ascii="Calibri" w:hAnsi="Calibri" w:cs="Calibri"/>
        </w:rPr>
        <w:t>/výjezdu</w:t>
      </w:r>
      <w:r w:rsidRPr="002F2D35">
        <w:rPr>
          <w:rFonts w:ascii="Calibri" w:hAnsi="Calibri" w:cs="Calibri"/>
        </w:rPr>
        <w:t xml:space="preserve">, u kterého nelze vyloučit jeho využitelnost pro hospodářské činnosti, </w:t>
      </w:r>
      <w:r>
        <w:rPr>
          <w:rFonts w:ascii="Calibri" w:hAnsi="Calibri" w:cs="Calibri"/>
        </w:rPr>
        <w:t>realizátor projektu eviduje a poskytovateli podpory dokládá prohlášení</w:t>
      </w:r>
      <w:r w:rsidRPr="002F2D35">
        <w:rPr>
          <w:rFonts w:ascii="Calibri" w:hAnsi="Calibri" w:cs="Calibri"/>
        </w:rPr>
        <w:t xml:space="preserve"> každé</w:t>
      </w:r>
      <w:r>
        <w:rPr>
          <w:rFonts w:ascii="Calibri" w:hAnsi="Calibri" w:cs="Calibri"/>
        </w:rPr>
        <w:t>ho účastníka</w:t>
      </w:r>
      <w:r w:rsidRPr="002F2D35">
        <w:rPr>
          <w:rFonts w:ascii="Calibri" w:hAnsi="Calibri" w:cs="Calibri"/>
        </w:rPr>
        <w:t xml:space="preserve"> (kromě pracovníků veřejného sektoru, u nichž je velmi malé riziko podpory hospodářských činností) o tom, zda vykonávají i hospodářské činnosti (vč. názvu zaměstnavatele, názvu pracovní pozice a případně i jejího stručného popisu) a zda využívají podpořené vzdělávání</w:t>
      </w:r>
      <w:r>
        <w:rPr>
          <w:rFonts w:ascii="Calibri" w:hAnsi="Calibri" w:cs="Calibri"/>
        </w:rPr>
        <w:t xml:space="preserve"> / poznatky získané na výjezdu</w:t>
      </w:r>
      <w:r w:rsidRPr="002F2D35">
        <w:rPr>
          <w:rFonts w:ascii="Calibri" w:hAnsi="Calibri" w:cs="Calibri"/>
        </w:rPr>
        <w:t xml:space="preserve"> k</w:t>
      </w:r>
      <w:r>
        <w:rPr>
          <w:rFonts w:ascii="Calibri" w:hAnsi="Calibri" w:cs="Calibri"/>
        </w:rPr>
        <w:t> </w:t>
      </w:r>
      <w:r w:rsidRPr="002F2D35">
        <w:rPr>
          <w:rFonts w:ascii="Calibri" w:hAnsi="Calibri" w:cs="Calibri"/>
        </w:rPr>
        <w:t>těmto hospodářským činnostem.</w:t>
      </w:r>
    </w:p>
    <w:p w14:paraId="58C6ECC3" w14:textId="77777777" w:rsidR="001A25A8" w:rsidRDefault="001A25A8" w:rsidP="001A25A8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Calibri" w:hAnsi="Calibri" w:cs="Calibri"/>
        </w:rPr>
      </w:pPr>
      <w:r w:rsidRPr="003C5528">
        <w:rPr>
          <w:rFonts w:ascii="Calibri" w:hAnsi="Calibri" w:cs="Calibri"/>
        </w:rPr>
        <w:t xml:space="preserve">V případě, že nelze vyloučit, že </w:t>
      </w:r>
      <w:r>
        <w:rPr>
          <w:rFonts w:ascii="Calibri" w:hAnsi="Calibri" w:cs="Calibri"/>
        </w:rPr>
        <w:t>účastníci</w:t>
      </w:r>
      <w:r w:rsidRPr="003C5528">
        <w:rPr>
          <w:rFonts w:ascii="Calibri" w:hAnsi="Calibri" w:cs="Calibri"/>
        </w:rPr>
        <w:t xml:space="preserve"> využijí toto vzdělávání</w:t>
      </w:r>
      <w:r>
        <w:rPr>
          <w:rFonts w:ascii="Calibri" w:hAnsi="Calibri" w:cs="Calibri"/>
        </w:rPr>
        <w:t xml:space="preserve"> / poznatky z výjezdu</w:t>
      </w:r>
      <w:r w:rsidRPr="003C5528">
        <w:rPr>
          <w:rFonts w:ascii="Calibri" w:hAnsi="Calibri" w:cs="Calibri"/>
        </w:rPr>
        <w:t xml:space="preserve"> k výkonu hospodářských činností, </w:t>
      </w:r>
      <w:r>
        <w:rPr>
          <w:rFonts w:ascii="Calibri" w:hAnsi="Calibri" w:cs="Calibri"/>
        </w:rPr>
        <w:t>je</w:t>
      </w:r>
      <w:r w:rsidRPr="003C5528">
        <w:rPr>
          <w:rFonts w:ascii="Calibri" w:hAnsi="Calibri" w:cs="Calibri"/>
        </w:rPr>
        <w:t xml:space="preserve"> podpora na toto vzdělávání</w:t>
      </w:r>
      <w:r>
        <w:rPr>
          <w:rFonts w:ascii="Calibri" w:hAnsi="Calibri" w:cs="Calibri"/>
        </w:rPr>
        <w:t>/výjezd</w:t>
      </w:r>
      <w:r w:rsidRPr="003C5528">
        <w:rPr>
          <w:rFonts w:ascii="Calibri" w:hAnsi="Calibri" w:cs="Calibri"/>
        </w:rPr>
        <w:t xml:space="preserve"> poskytována takovým způsobem, aby nedošlo k přenesení veřejné podpory, tj. </w:t>
      </w:r>
      <w:r>
        <w:rPr>
          <w:rFonts w:ascii="Calibri" w:hAnsi="Calibri" w:cs="Calibri"/>
        </w:rPr>
        <w:t>je</w:t>
      </w:r>
      <w:r w:rsidRPr="003C5528">
        <w:rPr>
          <w:rFonts w:ascii="Calibri" w:hAnsi="Calibri" w:cs="Calibri"/>
        </w:rPr>
        <w:t xml:space="preserve"> poskytnuta např. podpora malého rozsahu (de minimis) a </w:t>
      </w:r>
      <w:r>
        <w:rPr>
          <w:rFonts w:ascii="Calibri" w:hAnsi="Calibri" w:cs="Calibri"/>
        </w:rPr>
        <w:t>jsou</w:t>
      </w:r>
      <w:r w:rsidRPr="003C5528">
        <w:rPr>
          <w:rFonts w:ascii="Calibri" w:hAnsi="Calibri" w:cs="Calibri"/>
        </w:rPr>
        <w:t xml:space="preserve"> dodrženy podmínky stanovené v Nařízení Komise (EU) č. 1407/2013, </w:t>
      </w:r>
      <w:r>
        <w:rPr>
          <w:rFonts w:ascii="Calibri" w:hAnsi="Calibri" w:cs="Calibri"/>
        </w:rPr>
        <w:t xml:space="preserve">resp. v novelizovaném Nařízení Komise (EU) č. 2023/2831, </w:t>
      </w:r>
      <w:r w:rsidRPr="003C5528">
        <w:rPr>
          <w:rFonts w:ascii="Calibri" w:hAnsi="Calibri" w:cs="Calibri"/>
        </w:rPr>
        <w:t>vč. záznamu do Registru podpor de minimis.</w:t>
      </w:r>
    </w:p>
    <w:p w14:paraId="6275C982" w14:textId="77777777" w:rsidR="001A25A8" w:rsidRDefault="001A25A8" w:rsidP="001A25A8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F69EB">
        <w:rPr>
          <w:rFonts w:ascii="Calibri" w:hAnsi="Calibri" w:cs="Calibri"/>
        </w:rPr>
        <w:t xml:space="preserve">V případě realizace propagačních aktivit v rámci projektu </w:t>
      </w:r>
      <w:r>
        <w:rPr>
          <w:rFonts w:ascii="Calibri" w:hAnsi="Calibri" w:cs="Calibri"/>
        </w:rPr>
        <w:t>jsou</w:t>
      </w:r>
      <w:r w:rsidRPr="008F69EB">
        <w:rPr>
          <w:rFonts w:ascii="Calibri" w:hAnsi="Calibri" w:cs="Calibri"/>
        </w:rPr>
        <w:t xml:space="preserve"> tyto aktivity omezeny</w:t>
      </w:r>
      <w:r>
        <w:rPr>
          <w:rFonts w:ascii="Calibri" w:hAnsi="Calibri" w:cs="Calibri"/>
        </w:rPr>
        <w:t xml:space="preserve"> </w:t>
      </w:r>
      <w:r w:rsidRPr="008F69EB">
        <w:rPr>
          <w:rFonts w:ascii="Calibri" w:hAnsi="Calibri" w:cs="Calibri"/>
        </w:rPr>
        <w:t xml:space="preserve">na propagaci národního </w:t>
      </w:r>
      <w:proofErr w:type="spellStart"/>
      <w:r w:rsidRPr="008F69EB">
        <w:rPr>
          <w:rFonts w:ascii="Calibri" w:hAnsi="Calibri" w:cs="Calibri"/>
        </w:rPr>
        <w:t>brandu</w:t>
      </w:r>
      <w:proofErr w:type="spellEnd"/>
      <w:r w:rsidRPr="008F69EB">
        <w:rPr>
          <w:rFonts w:ascii="Calibri" w:hAnsi="Calibri" w:cs="Calibri"/>
        </w:rPr>
        <w:t xml:space="preserve"> </w:t>
      </w:r>
      <w:proofErr w:type="spellStart"/>
      <w:r w:rsidRPr="008F69EB">
        <w:rPr>
          <w:rFonts w:ascii="Calibri" w:hAnsi="Calibri" w:cs="Calibri"/>
        </w:rPr>
        <w:t>VaVaI</w:t>
      </w:r>
      <w:proofErr w:type="spellEnd"/>
      <w:r w:rsidRPr="008F69EB">
        <w:rPr>
          <w:rFonts w:ascii="Calibri" w:hAnsi="Calibri" w:cs="Calibri"/>
        </w:rPr>
        <w:t xml:space="preserve"> s případnou vazbou na regionální brandy</w:t>
      </w:r>
      <w:r>
        <w:rPr>
          <w:rFonts w:ascii="Calibri" w:hAnsi="Calibri" w:cs="Calibri"/>
        </w:rPr>
        <w:t>.</w:t>
      </w:r>
    </w:p>
    <w:p w14:paraId="5BC063CE" w14:textId="77777777" w:rsidR="001A25A8" w:rsidRPr="008F69EB" w:rsidRDefault="001A25A8" w:rsidP="001A25A8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F69EB">
        <w:rPr>
          <w:rFonts w:ascii="Calibri" w:hAnsi="Calibri" w:cs="Calibri"/>
        </w:rPr>
        <w:lastRenderedPageBreak/>
        <w:t xml:space="preserve">Výstupy z jednotlivých aktivit </w:t>
      </w:r>
      <w:r>
        <w:rPr>
          <w:rFonts w:ascii="Calibri" w:hAnsi="Calibri" w:cs="Calibri"/>
        </w:rPr>
        <w:t>jsou/budou</w:t>
      </w:r>
      <w:r w:rsidRPr="008F69EB">
        <w:rPr>
          <w:rFonts w:ascii="Calibri" w:hAnsi="Calibri" w:cs="Calibri"/>
        </w:rPr>
        <w:t xml:space="preserve"> šířeny veřejně na nevýlučném a nediskriminačním základě.</w:t>
      </w:r>
    </w:p>
    <w:p w14:paraId="7EC1BF08" w14:textId="77777777" w:rsidR="001A25A8" w:rsidRPr="00CD37C0" w:rsidRDefault="001A25A8" w:rsidP="001A25A8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lang w:eastAsia="cs-CZ"/>
        </w:rPr>
        <w:t>P</w:t>
      </w:r>
      <w:r w:rsidRPr="00AB27CF">
        <w:rPr>
          <w:rFonts w:ascii="Calibri" w:hAnsi="Calibri" w:cs="Calibri"/>
          <w:color w:val="000000"/>
          <w:lang w:eastAsia="cs-CZ"/>
        </w:rPr>
        <w:t xml:space="preserve">rojekt </w:t>
      </w:r>
      <w:r>
        <w:rPr>
          <w:rFonts w:ascii="Calibri" w:hAnsi="Calibri" w:cs="Calibri"/>
          <w:color w:val="000000"/>
          <w:lang w:eastAsia="cs-CZ"/>
        </w:rPr>
        <w:t>je realizován</w:t>
      </w:r>
      <w:r w:rsidRPr="00AB27CF">
        <w:rPr>
          <w:rFonts w:ascii="Calibri" w:hAnsi="Calibri" w:cs="Calibri"/>
          <w:color w:val="000000"/>
          <w:lang w:eastAsia="cs-CZ"/>
        </w:rPr>
        <w:t xml:space="preserve"> v soula</w:t>
      </w:r>
      <w:r>
        <w:rPr>
          <w:rFonts w:ascii="Calibri" w:hAnsi="Calibri" w:cs="Calibri"/>
          <w:color w:val="000000"/>
          <w:lang w:eastAsia="cs-CZ"/>
        </w:rPr>
        <w:t>du s podmínkami veřejné podpory.</w:t>
      </w:r>
    </w:p>
    <w:p w14:paraId="69CA9701" w14:textId="77777777" w:rsidR="001A25A8" w:rsidRPr="003C5528" w:rsidRDefault="001A25A8" w:rsidP="001A25A8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CD37C0">
        <w:rPr>
          <w:rFonts w:ascii="Calibri" w:hAnsi="Calibri" w:cs="Calibri"/>
        </w:rPr>
        <w:t xml:space="preserve">Je si vědom právních následků nepravdivého prohlášení, včetně případné </w:t>
      </w:r>
      <w:r w:rsidRPr="00CD37C0">
        <w:rPr>
          <w:rFonts w:asciiTheme="minorHAnsi" w:hAnsiTheme="minorHAnsi"/>
        </w:rPr>
        <w:t>povinnosti vrátit neoprávněně poskytnutou podporu, příp. její část, včetně úroků.</w:t>
      </w:r>
    </w:p>
    <w:p w14:paraId="1C10005F" w14:textId="77777777" w:rsidR="001A25A8" w:rsidRPr="003C5528" w:rsidRDefault="001A25A8" w:rsidP="001A25A8">
      <w:pPr>
        <w:spacing w:line="276" w:lineRule="auto"/>
        <w:rPr>
          <w:rFonts w:cs="Calibr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2044"/>
        <w:gridCol w:w="577"/>
        <w:gridCol w:w="1393"/>
        <w:gridCol w:w="257"/>
        <w:gridCol w:w="1899"/>
        <w:gridCol w:w="2115"/>
      </w:tblGrid>
      <w:tr w:rsidR="001A25A8" w:rsidRPr="00D75628" w14:paraId="747DB5BD" w14:textId="77777777" w:rsidTr="0002344F">
        <w:trPr>
          <w:gridAfter w:val="2"/>
          <w:wAfter w:w="4014" w:type="dxa"/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CEAEB6B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044" w:type="dxa"/>
            <w:tcBorders>
              <w:top w:val="nil"/>
              <w:left w:val="nil"/>
              <w:right w:val="nil"/>
            </w:tcBorders>
          </w:tcPr>
          <w:p w14:paraId="4B563678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5748830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right w:val="nil"/>
            </w:tcBorders>
          </w:tcPr>
          <w:p w14:paraId="2299772D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1A25A8" w:rsidRPr="00D75628" w14:paraId="35DF526A" w14:textId="77777777" w:rsidTr="0002344F">
        <w:trPr>
          <w:trHeight w:val="623"/>
        </w:trPr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1FCF0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13E9A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B9BB9" w14:textId="77777777" w:rsidR="001A25A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A61D2C3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1A25A8" w:rsidRPr="00D75628" w14:paraId="5A3BA013" w14:textId="77777777" w:rsidTr="0002344F">
        <w:trPr>
          <w:trHeight w:val="454"/>
        </w:trPr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98299" w14:textId="77777777" w:rsidR="001A25A8" w:rsidRPr="00D75628" w:rsidRDefault="001A25A8" w:rsidP="0002344F">
            <w:pPr>
              <w:spacing w:after="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41C79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2B850F39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2AA5B934" w14:textId="77777777" w:rsidR="001A25A8" w:rsidRPr="00D75628" w:rsidRDefault="001A25A8" w:rsidP="0002344F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EBBE9" w14:textId="77777777" w:rsidR="001A25A8" w:rsidRPr="00D75628" w:rsidRDefault="001A25A8" w:rsidP="0002344F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1962D5B1" w14:textId="7FAC9860" w:rsidR="00C60A28" w:rsidRDefault="00C60A28" w:rsidP="00CE3205"/>
    <w:p w14:paraId="0D561063" w14:textId="39BF5A6A" w:rsidR="00C60A28" w:rsidRDefault="00C60A28" w:rsidP="00CE3205"/>
    <w:p w14:paraId="7CFC740A" w14:textId="7BFC942C" w:rsidR="00C60A28" w:rsidRDefault="00C60A28" w:rsidP="00CE3205"/>
    <w:p w14:paraId="23CD5598" w14:textId="17597A91" w:rsidR="00C60A28" w:rsidRDefault="00C60A28" w:rsidP="00CE3205"/>
    <w:p w14:paraId="5EBFD80D" w14:textId="00D06097" w:rsidR="00C60A28" w:rsidRDefault="00C60A28" w:rsidP="00CE3205"/>
    <w:p w14:paraId="5516299E" w14:textId="4E47650C" w:rsidR="00C60A28" w:rsidRDefault="00C60A28" w:rsidP="00F17324">
      <w:pPr>
        <w:pStyle w:val="Webovstrnkyvzpat"/>
      </w:pPr>
    </w:p>
    <w:p w14:paraId="23FC49B7" w14:textId="20A4A87B" w:rsidR="00C60A28" w:rsidRDefault="00C60A28" w:rsidP="00CE3205"/>
    <w:p w14:paraId="67E03698" w14:textId="1F9B631A" w:rsidR="00C60A28" w:rsidRDefault="00C60A28" w:rsidP="00CE3205"/>
    <w:p w14:paraId="273595EB" w14:textId="4DC5180F" w:rsidR="00C60A28" w:rsidRDefault="00C60A28" w:rsidP="00CE3205"/>
    <w:p w14:paraId="1D38E06D" w14:textId="2A067B6F" w:rsidR="00C60A28" w:rsidRDefault="00C60A28" w:rsidP="00CE3205"/>
    <w:p w14:paraId="55BA0FE3" w14:textId="6FF89BD0" w:rsidR="00C60A28" w:rsidRDefault="00C60A28" w:rsidP="00CE3205"/>
    <w:p w14:paraId="2F7E65F0" w14:textId="1F1966E8" w:rsidR="00127CF4" w:rsidRDefault="00127CF4" w:rsidP="00CE3205"/>
    <w:p w14:paraId="2C8D8708" w14:textId="4C8212F3" w:rsidR="00127CF4" w:rsidRDefault="00127CF4" w:rsidP="00CE3205"/>
    <w:p w14:paraId="351DD456" w14:textId="5467BBD6" w:rsidR="00127CF4" w:rsidRDefault="00127CF4" w:rsidP="00CE3205"/>
    <w:p w14:paraId="2A9DDD5B" w14:textId="0541B305" w:rsidR="00127CF4" w:rsidRDefault="00127CF4" w:rsidP="00CE3205"/>
    <w:p w14:paraId="447D7AD1" w14:textId="1CDD8004" w:rsidR="00127CF4" w:rsidRDefault="00127CF4" w:rsidP="00CE3205"/>
    <w:p w14:paraId="7884D5FE" w14:textId="1B12687D" w:rsidR="00127CF4" w:rsidRDefault="00127CF4" w:rsidP="00CE3205"/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0AF3" w14:textId="77777777" w:rsidR="001A7F5C" w:rsidRDefault="001A7F5C" w:rsidP="00CE3205">
      <w:r>
        <w:separator/>
      </w:r>
    </w:p>
  </w:endnote>
  <w:endnote w:type="continuationSeparator" w:id="0">
    <w:p w14:paraId="1E2E6867" w14:textId="77777777" w:rsidR="001A7F5C" w:rsidRDefault="001A7F5C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7D09" w14:textId="77777777" w:rsidR="001A7F5C" w:rsidRDefault="001A7F5C" w:rsidP="00CE3205">
      <w:r>
        <w:separator/>
      </w:r>
    </w:p>
  </w:footnote>
  <w:footnote w:type="continuationSeparator" w:id="0">
    <w:p w14:paraId="10FEC278" w14:textId="77777777" w:rsidR="001A7F5C" w:rsidRDefault="001A7F5C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3402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A25A8"/>
    <w:rsid w:val="001A7F5C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1A25A8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1A25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98C6ACBDF4C70B47D9248577AE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B7221-ACB4-45D3-8477-78E47B56BFE2}"/>
      </w:docPartPr>
      <w:docPartBody>
        <w:p w:rsidR="00000000" w:rsidRDefault="003521A7" w:rsidP="003521A7">
          <w:pPr>
            <w:pStyle w:val="9C598C6ACBDF4C70B47D9248577AE521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1A97698F5F040BC866022C4E53A8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CDA4B-F75B-47A3-8CBB-E7FCDEEEE7FB}"/>
      </w:docPartPr>
      <w:docPartBody>
        <w:p w:rsidR="00000000" w:rsidRDefault="003521A7" w:rsidP="003521A7">
          <w:pPr>
            <w:pStyle w:val="21A97698F5F040BC866022C4E53A8F38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FFE9F5E2E5F42508A3A969330451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C6CA2-913F-453F-BB7C-A673ABFFA5C9}"/>
      </w:docPartPr>
      <w:docPartBody>
        <w:p w:rsidR="00000000" w:rsidRDefault="003521A7" w:rsidP="003521A7">
          <w:pPr>
            <w:pStyle w:val="4FFE9F5E2E5F42508A3A969330451382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0D207F25AA4847B18D9C9C07DBE8A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38158-3248-4E88-9A52-7F6123C3FB74}"/>
      </w:docPartPr>
      <w:docPartBody>
        <w:p w:rsidR="00000000" w:rsidRDefault="003521A7" w:rsidP="003521A7">
          <w:pPr>
            <w:pStyle w:val="0D207F25AA4847B18D9C9C07DBE8AEB3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7C25669EA02D47FDAD0F7361937A7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668E0-3679-4EDA-98B9-21375CD47D6E}"/>
      </w:docPartPr>
      <w:docPartBody>
        <w:p w:rsidR="00000000" w:rsidRDefault="003521A7" w:rsidP="003521A7">
          <w:pPr>
            <w:pStyle w:val="7C25669EA02D47FDAD0F7361937A71CD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A7"/>
    <w:rsid w:val="003521A7"/>
    <w:rsid w:val="00A02B7A"/>
    <w:rsid w:val="00C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21A7"/>
    <w:rPr>
      <w:color w:val="808080"/>
    </w:rPr>
  </w:style>
  <w:style w:type="paragraph" w:customStyle="1" w:styleId="9C598C6ACBDF4C70B47D9248577AE521">
    <w:name w:val="9C598C6ACBDF4C70B47D9248577AE521"/>
    <w:rsid w:val="003521A7"/>
  </w:style>
  <w:style w:type="paragraph" w:customStyle="1" w:styleId="21A97698F5F040BC866022C4E53A8F38">
    <w:name w:val="21A97698F5F040BC866022C4E53A8F38"/>
    <w:rsid w:val="003521A7"/>
  </w:style>
  <w:style w:type="paragraph" w:customStyle="1" w:styleId="4FFE9F5E2E5F42508A3A969330451382">
    <w:name w:val="4FFE9F5E2E5F42508A3A969330451382"/>
    <w:rsid w:val="003521A7"/>
  </w:style>
  <w:style w:type="paragraph" w:customStyle="1" w:styleId="0D207F25AA4847B18D9C9C07DBE8AEB3">
    <w:name w:val="0D207F25AA4847B18D9C9C07DBE8AEB3"/>
    <w:rsid w:val="003521A7"/>
  </w:style>
  <w:style w:type="paragraph" w:customStyle="1" w:styleId="7C25669EA02D47FDAD0F7361937A71CD">
    <w:name w:val="7C25669EA02D47FDAD0F7361937A71CD"/>
    <w:rsid w:val="00352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2026-03-23T08:29:00Z</dcterms:created>
  <dcterms:modified xsi:type="dcterms:W3CDTF">2026-03-23T08:29:00Z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