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3B364" w14:textId="1626C3CB" w:rsidR="00F305B8" w:rsidRPr="00363B9C" w:rsidRDefault="00F305B8" w:rsidP="00BD4751">
      <w:pPr>
        <w:pStyle w:val="Nadpis1"/>
        <w:jc w:val="center"/>
        <w:rPr>
          <w:lang w:eastAsia="cs-CZ"/>
        </w:rPr>
      </w:pPr>
      <w:r>
        <w:rPr>
          <w:lang w:eastAsia="cs-CZ"/>
        </w:rPr>
        <w:t>Základní parametry</w:t>
      </w:r>
      <w:r w:rsidRPr="00363B9C">
        <w:rPr>
          <w:lang w:eastAsia="cs-CZ"/>
        </w:rPr>
        <w:t xml:space="preserve"> projektu</w:t>
      </w:r>
    </w:p>
    <w:p w14:paraId="2C7D39CE" w14:textId="4C2CE3FD" w:rsidR="00F305B8" w:rsidRPr="00BD4751" w:rsidRDefault="00F305B8" w:rsidP="00BD4751">
      <w:pPr>
        <w:jc w:val="center"/>
        <w:rPr>
          <w:rFonts w:cs="Calibri"/>
          <w:shd w:val="clear" w:color="auto" w:fill="FFFF00"/>
        </w:rPr>
      </w:pPr>
      <w:r w:rsidRPr="00770443">
        <w:rPr>
          <w:rFonts w:cs="Calibri"/>
        </w:rPr>
        <w:t xml:space="preserve">Registrační číslo: </w:t>
      </w:r>
      <w:r w:rsidRPr="00770443">
        <w:rPr>
          <w:rFonts w:cs="Calibri"/>
          <w:highlight w:val="lightGray"/>
        </w:rPr>
        <w:t>…</w:t>
      </w:r>
    </w:p>
    <w:p w14:paraId="1CE3AB34" w14:textId="77777777" w:rsidR="00417802" w:rsidRPr="004A754C" w:rsidRDefault="00417802" w:rsidP="004A754C">
      <w:pPr>
        <w:pStyle w:val="Nadpis2"/>
        <w:tabs>
          <w:tab w:val="clear" w:pos="5790"/>
        </w:tabs>
        <w:rPr>
          <w:color w:val="000000" w:themeColor="text1"/>
        </w:rPr>
      </w:pPr>
    </w:p>
    <w:p w14:paraId="6809536A" w14:textId="774A535C" w:rsidR="007F5955" w:rsidRPr="004A754C" w:rsidRDefault="007F5955" w:rsidP="007F5955">
      <w:pPr>
        <w:autoSpaceDE w:val="0"/>
        <w:autoSpaceDN w:val="0"/>
        <w:adjustRightInd w:val="0"/>
        <w:rPr>
          <w:rFonts w:eastAsia="Times New Roman"/>
          <w:i/>
          <w:iCs/>
          <w:color w:val="000000" w:themeColor="text1"/>
        </w:rPr>
      </w:pPr>
      <w:r w:rsidRPr="004A754C">
        <w:rPr>
          <w:rFonts w:eastAsia="Times New Roman"/>
          <w:i/>
          <w:iCs/>
          <w:color w:val="000000" w:themeColor="text1"/>
        </w:rPr>
        <w:t xml:space="preserve">Upozornění: Závazky formulované žadatelem na místa určená k převodu do </w:t>
      </w:r>
      <w:r w:rsidR="00827E99" w:rsidRPr="004A754C">
        <w:rPr>
          <w:rFonts w:eastAsia="Times New Roman"/>
          <w:i/>
          <w:iCs/>
          <w:color w:val="000000" w:themeColor="text1"/>
        </w:rPr>
        <w:t>Základních parametrů projektu</w:t>
      </w:r>
      <w:r w:rsidRPr="004A754C">
        <w:rPr>
          <w:rFonts w:eastAsia="Times New Roman"/>
          <w:i/>
          <w:iCs/>
          <w:color w:val="000000" w:themeColor="text1"/>
        </w:rPr>
        <w:t xml:space="preserve"> mohou být hodnoticí komisí upraveny formou výhrady.</w:t>
      </w:r>
    </w:p>
    <w:p w14:paraId="071FD967" w14:textId="4BD08E97" w:rsidR="00F305B8" w:rsidRPr="00BD4751" w:rsidRDefault="00F305B8" w:rsidP="00BD4751">
      <w:pPr>
        <w:pStyle w:val="Nadpis2"/>
        <w:numPr>
          <w:ilvl w:val="0"/>
          <w:numId w:val="6"/>
        </w:numPr>
        <w:tabs>
          <w:tab w:val="clear" w:pos="5790"/>
        </w:tabs>
        <w:ind w:firstLine="0"/>
      </w:pPr>
      <w:r w:rsidRPr="00BD4751">
        <w:t>Popis projekt</w:t>
      </w:r>
      <w:r w:rsidR="00417802">
        <w:t>u</w:t>
      </w:r>
    </w:p>
    <w:p w14:paraId="6BE3E622" w14:textId="4DFFC91A" w:rsidR="00F305B8" w:rsidRPr="00770443" w:rsidRDefault="00F305B8" w:rsidP="00F305B8">
      <w:pPr>
        <w:autoSpaceDE w:val="0"/>
        <w:autoSpaceDN w:val="0"/>
        <w:adjustRightInd w:val="0"/>
        <w:spacing w:after="0"/>
        <w:jc w:val="left"/>
        <w:rPr>
          <w:rFonts w:cs="Calibri"/>
          <w:b/>
        </w:rPr>
      </w:pPr>
      <w:r w:rsidRPr="00770443">
        <w:rPr>
          <w:rFonts w:cs="Calibri"/>
          <w:b/>
        </w:rPr>
        <w:t>Cíle projektu</w:t>
      </w:r>
    </w:p>
    <w:p w14:paraId="13E61DBC" w14:textId="7041D342" w:rsidR="00FD42EC" w:rsidRPr="00FF3A92" w:rsidRDefault="00FD42EC" w:rsidP="00FD42EC">
      <w:pPr>
        <w:autoSpaceDE w:val="0"/>
        <w:autoSpaceDN w:val="0"/>
        <w:adjustRightInd w:val="0"/>
        <w:rPr>
          <w:rFonts w:cs="Calibri"/>
          <w:i/>
        </w:rPr>
      </w:pPr>
      <w:r w:rsidRPr="00FF3A92">
        <w:rPr>
          <w:rFonts w:cs="Calibri"/>
          <w:i/>
        </w:rPr>
        <w:t>Sem bude přenesen text tohoto pole</w:t>
      </w:r>
      <w:r>
        <w:rPr>
          <w:rFonts w:cs="Calibri"/>
          <w:i/>
        </w:rPr>
        <w:t xml:space="preserve"> ze Studie proveditelnosti (kap. 4).</w:t>
      </w:r>
    </w:p>
    <w:p w14:paraId="7E0F67DF" w14:textId="43579F0C" w:rsidR="00FD42EC" w:rsidRPr="00770443" w:rsidRDefault="00FD42EC" w:rsidP="00FD42EC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120" w:after="120"/>
        <w:ind w:left="714" w:hanging="357"/>
        <w:contextualSpacing w:val="0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  <w:highlight w:val="lightGray"/>
        </w:rPr>
        <w:t>Cíle projektu bude dosaženo</w:t>
      </w:r>
      <w:r w:rsidR="00AB4881">
        <w:rPr>
          <w:rFonts w:ascii="Calibri" w:hAnsi="Calibri" w:cs="Calibri"/>
          <w:color w:val="auto"/>
          <w:highlight w:val="lightGray"/>
        </w:rPr>
        <w:t xml:space="preserve"> </w:t>
      </w:r>
      <w:r w:rsidRPr="00770443">
        <w:rPr>
          <w:rFonts w:ascii="Calibri" w:hAnsi="Calibri" w:cs="Calibri"/>
          <w:color w:val="auto"/>
          <w:highlight w:val="lightGray"/>
        </w:rPr>
        <w:t>…</w:t>
      </w:r>
      <w:r w:rsidRPr="00770443">
        <w:rPr>
          <w:rFonts w:ascii="Calibri" w:hAnsi="Calibri" w:cs="Calibri"/>
          <w:color w:val="auto"/>
        </w:rPr>
        <w:t xml:space="preserve"> prostřednictvím KA </w:t>
      </w:r>
      <w:r w:rsidRPr="00296B2C">
        <w:rPr>
          <w:rFonts w:ascii="Calibri" w:hAnsi="Calibri" w:cs="Calibri"/>
          <w:color w:val="auto"/>
          <w:highlight w:val="lightGray"/>
        </w:rPr>
        <w:t>…</w:t>
      </w:r>
      <w:r w:rsidRPr="00296B2C">
        <w:rPr>
          <w:rFonts w:ascii="Calibri" w:hAnsi="Calibri" w:cs="Calibri"/>
          <w:color w:val="auto"/>
        </w:rPr>
        <w:t xml:space="preserve">, </w:t>
      </w:r>
      <w:r w:rsidRPr="00F94C8E">
        <w:rPr>
          <w:rFonts w:ascii="Calibri" w:hAnsi="Calibri" w:cs="Calibri"/>
          <w:color w:val="auto"/>
        </w:rPr>
        <w:t>případně</w:t>
      </w:r>
      <w:r w:rsidRPr="00296B2C">
        <w:rPr>
          <w:rFonts w:ascii="Calibri" w:hAnsi="Calibri" w:cs="Calibri"/>
          <w:color w:val="auto"/>
        </w:rPr>
        <w:t xml:space="preserve"> KA </w:t>
      </w:r>
      <w:r w:rsidRPr="00296B2C">
        <w:rPr>
          <w:rFonts w:ascii="Calibri" w:hAnsi="Calibri" w:cs="Calibri"/>
          <w:color w:val="auto"/>
          <w:highlight w:val="lightGray"/>
        </w:rPr>
        <w:t>…</w:t>
      </w:r>
    </w:p>
    <w:p w14:paraId="3010C728" w14:textId="137D6694" w:rsidR="00FD42EC" w:rsidRPr="00296B2C" w:rsidRDefault="00FD42EC" w:rsidP="00FD42EC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120" w:after="120"/>
        <w:ind w:left="714" w:hanging="357"/>
        <w:contextualSpacing w:val="0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  <w:highlight w:val="lightGray"/>
        </w:rPr>
        <w:t>Cíle projektu bude dosaženo</w:t>
      </w:r>
      <w:r w:rsidR="00AB4881">
        <w:rPr>
          <w:rFonts w:ascii="Calibri" w:hAnsi="Calibri" w:cs="Calibri"/>
          <w:color w:val="auto"/>
          <w:highlight w:val="lightGray"/>
        </w:rPr>
        <w:t xml:space="preserve"> </w:t>
      </w:r>
      <w:r w:rsidRPr="00770443">
        <w:rPr>
          <w:rFonts w:ascii="Calibri" w:hAnsi="Calibri" w:cs="Calibri"/>
          <w:color w:val="auto"/>
          <w:highlight w:val="lightGray"/>
        </w:rPr>
        <w:t>…</w:t>
      </w:r>
      <w:r w:rsidRPr="00770443">
        <w:rPr>
          <w:rFonts w:ascii="Calibri" w:hAnsi="Calibri" w:cs="Calibri"/>
          <w:color w:val="auto"/>
        </w:rPr>
        <w:t xml:space="preserve"> prostřednictvím KA </w:t>
      </w:r>
      <w:r w:rsidRPr="00296B2C">
        <w:rPr>
          <w:rFonts w:ascii="Calibri" w:hAnsi="Calibri" w:cs="Calibri"/>
          <w:color w:val="auto"/>
          <w:highlight w:val="lightGray"/>
        </w:rPr>
        <w:t>…</w:t>
      </w:r>
      <w:r w:rsidRPr="00296B2C">
        <w:rPr>
          <w:rFonts w:ascii="Calibri" w:hAnsi="Calibri" w:cs="Calibri"/>
          <w:color w:val="auto"/>
        </w:rPr>
        <w:t xml:space="preserve">, </w:t>
      </w:r>
      <w:r w:rsidRPr="00F94C8E">
        <w:rPr>
          <w:rFonts w:ascii="Calibri" w:hAnsi="Calibri" w:cs="Calibri"/>
          <w:color w:val="auto"/>
        </w:rPr>
        <w:t>případně</w:t>
      </w:r>
      <w:r w:rsidRPr="00296B2C">
        <w:rPr>
          <w:rFonts w:ascii="Calibri" w:hAnsi="Calibri" w:cs="Calibri"/>
          <w:color w:val="auto"/>
        </w:rPr>
        <w:t xml:space="preserve"> KA </w:t>
      </w:r>
      <w:r w:rsidRPr="00296B2C">
        <w:rPr>
          <w:rFonts w:ascii="Calibri" w:hAnsi="Calibri" w:cs="Calibri"/>
          <w:color w:val="auto"/>
          <w:highlight w:val="lightGray"/>
        </w:rPr>
        <w:t>…</w:t>
      </w:r>
    </w:p>
    <w:p w14:paraId="5FC8B7D1" w14:textId="68D2C508" w:rsidR="00F305B8" w:rsidRPr="00770443" w:rsidRDefault="00F305B8" w:rsidP="007C65D2">
      <w:pPr>
        <w:spacing w:before="240"/>
        <w:rPr>
          <w:rFonts w:cs="Calibri"/>
          <w:b/>
        </w:rPr>
      </w:pPr>
      <w:r w:rsidRPr="00770443">
        <w:rPr>
          <w:rFonts w:cs="Calibri"/>
          <w:b/>
        </w:rPr>
        <w:t>Klíčové aktivity</w:t>
      </w:r>
    </w:p>
    <w:p w14:paraId="7794E47D" w14:textId="061F0923" w:rsidR="00F305B8" w:rsidRDefault="00FF3A92" w:rsidP="00FC7D8E">
      <w:pPr>
        <w:autoSpaceDE w:val="0"/>
        <w:autoSpaceDN w:val="0"/>
        <w:adjustRightInd w:val="0"/>
        <w:rPr>
          <w:rFonts w:cs="Calibri"/>
          <w:i/>
        </w:rPr>
      </w:pPr>
      <w:r w:rsidRPr="00FF3A92">
        <w:rPr>
          <w:rFonts w:cs="Calibri"/>
          <w:i/>
        </w:rPr>
        <w:t>Sem bude přenesen t</w:t>
      </w:r>
      <w:r w:rsidR="00F305B8" w:rsidRPr="00FF3A92">
        <w:rPr>
          <w:rFonts w:cs="Calibri"/>
          <w:i/>
        </w:rPr>
        <w:t xml:space="preserve">ext tohoto pole </w:t>
      </w:r>
      <w:r w:rsidR="00700AFA">
        <w:rPr>
          <w:rFonts w:cs="Calibri"/>
          <w:i/>
        </w:rPr>
        <w:t>ze Studie proveditelnosti (kap. 8.1)</w:t>
      </w:r>
      <w:r w:rsidR="00F305B8" w:rsidRPr="00FF3A92">
        <w:rPr>
          <w:rFonts w:cs="Calibri"/>
          <w:i/>
        </w:rPr>
        <w:t>. Do ZPP se přenáší všechny klíčové aktivity s výjimkou KA 1 Řízení projektu.</w:t>
      </w:r>
    </w:p>
    <w:p w14:paraId="0953F781" w14:textId="6C71B218" w:rsidR="00840D28" w:rsidRDefault="00840D28" w:rsidP="00840D28">
      <w:pPr>
        <w:pStyle w:val="Normlnpsmo"/>
        <w:tabs>
          <w:tab w:val="left" w:pos="8355"/>
        </w:tabs>
        <w:rPr>
          <w:i/>
        </w:rPr>
      </w:pPr>
      <w:r w:rsidRPr="00A37D3E">
        <w:t xml:space="preserve">KA 2: </w:t>
      </w:r>
      <w:bookmarkStart w:id="0" w:name="_Hlk141692215"/>
      <w:r w:rsidRPr="00F94C8E">
        <w:rPr>
          <w:i/>
          <w:highlight w:val="lightGray"/>
        </w:rPr>
        <w:t>Doplňte náz</w:t>
      </w:r>
      <w:r>
        <w:rPr>
          <w:i/>
          <w:highlight w:val="lightGray"/>
        </w:rPr>
        <w:t>e</w:t>
      </w:r>
      <w:r w:rsidRPr="00F94C8E">
        <w:rPr>
          <w:i/>
          <w:highlight w:val="lightGray"/>
        </w:rPr>
        <w:t>v klíčové aktivity v</w:t>
      </w:r>
      <w:r w:rsidR="00966A70">
        <w:rPr>
          <w:i/>
          <w:highlight w:val="lightGray"/>
        </w:rPr>
        <w:t> </w:t>
      </w:r>
      <w:r w:rsidRPr="00F94C8E">
        <w:rPr>
          <w:i/>
          <w:highlight w:val="lightGray"/>
        </w:rPr>
        <w:t>souladu s</w:t>
      </w:r>
      <w:r w:rsidR="00966A70">
        <w:rPr>
          <w:i/>
          <w:highlight w:val="lightGray"/>
        </w:rPr>
        <w:t> </w:t>
      </w:r>
      <w:r w:rsidRPr="00F94C8E">
        <w:rPr>
          <w:i/>
          <w:highlight w:val="lightGray"/>
        </w:rPr>
        <w:t>žádostí o podporu</w:t>
      </w:r>
    </w:p>
    <w:bookmarkEnd w:id="0"/>
    <w:p w14:paraId="754ACF79" w14:textId="694E773D" w:rsidR="00840D28" w:rsidRPr="004A754C" w:rsidRDefault="00966A70" w:rsidP="00840D28">
      <w:pPr>
        <w:rPr>
          <w:i/>
        </w:rPr>
      </w:pPr>
      <w:r>
        <w:rPr>
          <w:iCs/>
          <w:highlight w:val="lightGray"/>
        </w:rPr>
        <w:t xml:space="preserve">Popis: </w:t>
      </w:r>
      <w:r w:rsidR="00840D28" w:rsidRPr="004A754C">
        <w:rPr>
          <w:i/>
          <w:highlight w:val="lightGray"/>
        </w:rPr>
        <w:t>Text k převodu do ZPP</w:t>
      </w:r>
    </w:p>
    <w:p w14:paraId="52065D53" w14:textId="77777777" w:rsidR="00840D28" w:rsidRDefault="00840D28" w:rsidP="00840D28">
      <w:pPr>
        <w:pStyle w:val="Normlnpsmo"/>
        <w:tabs>
          <w:tab w:val="left" w:pos="8355"/>
        </w:tabs>
        <w:rPr>
          <w:i/>
        </w:rPr>
      </w:pPr>
    </w:p>
    <w:p w14:paraId="59372978" w14:textId="494B36EE" w:rsidR="00840D28" w:rsidRDefault="00840D28" w:rsidP="00840D28">
      <w:pPr>
        <w:pStyle w:val="Normlnpsmo"/>
        <w:tabs>
          <w:tab w:val="left" w:pos="8355"/>
        </w:tabs>
        <w:rPr>
          <w:i/>
        </w:rPr>
      </w:pPr>
      <w:r w:rsidRPr="00A37D3E">
        <w:t xml:space="preserve">KA </w:t>
      </w:r>
      <w:r>
        <w:t>3</w:t>
      </w:r>
      <w:r w:rsidRPr="00A37D3E">
        <w:t xml:space="preserve">: </w:t>
      </w:r>
      <w:r w:rsidRPr="00F94C8E">
        <w:rPr>
          <w:i/>
          <w:highlight w:val="lightGray"/>
        </w:rPr>
        <w:t>Doplňte náz</w:t>
      </w:r>
      <w:r>
        <w:rPr>
          <w:i/>
          <w:highlight w:val="lightGray"/>
        </w:rPr>
        <w:t>e</w:t>
      </w:r>
      <w:r w:rsidRPr="00F94C8E">
        <w:rPr>
          <w:i/>
          <w:highlight w:val="lightGray"/>
        </w:rPr>
        <w:t>v klíčové aktivity v</w:t>
      </w:r>
      <w:r w:rsidR="00966A70">
        <w:rPr>
          <w:i/>
          <w:highlight w:val="lightGray"/>
        </w:rPr>
        <w:t> </w:t>
      </w:r>
      <w:r w:rsidRPr="00F94C8E">
        <w:rPr>
          <w:i/>
          <w:highlight w:val="lightGray"/>
        </w:rPr>
        <w:t>souladu s</w:t>
      </w:r>
      <w:r w:rsidR="00966A70">
        <w:rPr>
          <w:i/>
          <w:highlight w:val="lightGray"/>
        </w:rPr>
        <w:t> </w:t>
      </w:r>
      <w:r w:rsidRPr="00F94C8E">
        <w:rPr>
          <w:i/>
          <w:highlight w:val="lightGray"/>
        </w:rPr>
        <w:t>žádostí o podporu</w:t>
      </w:r>
    </w:p>
    <w:p w14:paraId="343EC526" w14:textId="00A3DE0B" w:rsidR="00840D28" w:rsidRPr="004A754C" w:rsidRDefault="00966A70" w:rsidP="00840D28">
      <w:pPr>
        <w:rPr>
          <w:i/>
        </w:rPr>
      </w:pPr>
      <w:r>
        <w:rPr>
          <w:iCs/>
          <w:highlight w:val="lightGray"/>
        </w:rPr>
        <w:t xml:space="preserve">Popis: </w:t>
      </w:r>
      <w:r w:rsidR="00840D28" w:rsidRPr="004A754C">
        <w:rPr>
          <w:i/>
          <w:highlight w:val="lightGray"/>
        </w:rPr>
        <w:t>Text k převodu do ZPP</w:t>
      </w:r>
    </w:p>
    <w:p w14:paraId="671E1380" w14:textId="77777777" w:rsidR="00840D28" w:rsidRDefault="00840D28" w:rsidP="00840D28">
      <w:pPr>
        <w:pStyle w:val="Normlnpsmo"/>
        <w:tabs>
          <w:tab w:val="left" w:pos="8355"/>
        </w:tabs>
        <w:rPr>
          <w:i/>
        </w:rPr>
      </w:pPr>
    </w:p>
    <w:p w14:paraId="07DF0765" w14:textId="0E32BF04" w:rsidR="00840D28" w:rsidRDefault="00840D28" w:rsidP="00840D28">
      <w:pPr>
        <w:pStyle w:val="Normlnpsmo"/>
        <w:tabs>
          <w:tab w:val="left" w:pos="8355"/>
        </w:tabs>
        <w:rPr>
          <w:i/>
        </w:rPr>
      </w:pPr>
      <w:r w:rsidRPr="00A37D3E">
        <w:t xml:space="preserve">KA </w:t>
      </w:r>
      <w:r>
        <w:t>4</w:t>
      </w:r>
      <w:r w:rsidRPr="00A37D3E">
        <w:t xml:space="preserve">: </w:t>
      </w:r>
      <w:r w:rsidRPr="00F94C8E">
        <w:rPr>
          <w:i/>
          <w:highlight w:val="lightGray"/>
        </w:rPr>
        <w:t>Doplňte náz</w:t>
      </w:r>
      <w:r>
        <w:rPr>
          <w:i/>
          <w:highlight w:val="lightGray"/>
        </w:rPr>
        <w:t>e</w:t>
      </w:r>
      <w:r w:rsidRPr="00F94C8E">
        <w:rPr>
          <w:i/>
          <w:highlight w:val="lightGray"/>
        </w:rPr>
        <w:t>v klíčové aktivity v</w:t>
      </w:r>
      <w:r w:rsidR="00966A70">
        <w:rPr>
          <w:i/>
          <w:highlight w:val="lightGray"/>
        </w:rPr>
        <w:t> </w:t>
      </w:r>
      <w:r w:rsidRPr="00F94C8E">
        <w:rPr>
          <w:i/>
          <w:highlight w:val="lightGray"/>
        </w:rPr>
        <w:t>souladu s</w:t>
      </w:r>
      <w:r w:rsidR="00966A70">
        <w:rPr>
          <w:i/>
          <w:highlight w:val="lightGray"/>
        </w:rPr>
        <w:t> </w:t>
      </w:r>
      <w:r w:rsidRPr="00F94C8E">
        <w:rPr>
          <w:i/>
          <w:highlight w:val="lightGray"/>
        </w:rPr>
        <w:t>žádostí o podporu</w:t>
      </w:r>
    </w:p>
    <w:p w14:paraId="122B64C4" w14:textId="2C25F65F" w:rsidR="00840D28" w:rsidRPr="004A754C" w:rsidRDefault="00966A70" w:rsidP="00840D28">
      <w:pPr>
        <w:rPr>
          <w:i/>
        </w:rPr>
      </w:pPr>
      <w:r>
        <w:rPr>
          <w:iCs/>
          <w:highlight w:val="lightGray"/>
        </w:rPr>
        <w:t xml:space="preserve">Popis: </w:t>
      </w:r>
      <w:r w:rsidR="00840D28" w:rsidRPr="004A754C">
        <w:rPr>
          <w:i/>
          <w:highlight w:val="lightGray"/>
        </w:rPr>
        <w:t>Text k převodu do ZPP</w:t>
      </w:r>
    </w:p>
    <w:p w14:paraId="7BEEE998" w14:textId="77777777" w:rsidR="00417802" w:rsidRDefault="00417802" w:rsidP="00840D28">
      <w:pPr>
        <w:pStyle w:val="Normlnpsmo"/>
        <w:tabs>
          <w:tab w:val="left" w:pos="8355"/>
        </w:tabs>
        <w:rPr>
          <w:b/>
          <w:bCs/>
          <w:iCs/>
        </w:rPr>
      </w:pPr>
    </w:p>
    <w:p w14:paraId="7AAE31E5" w14:textId="2A939CB1" w:rsidR="00840D28" w:rsidRPr="00F94C8E" w:rsidRDefault="00840D28" w:rsidP="00840D28">
      <w:pPr>
        <w:pStyle w:val="Normlnpsmo"/>
        <w:tabs>
          <w:tab w:val="left" w:pos="8355"/>
        </w:tabs>
        <w:rPr>
          <w:b/>
          <w:bCs/>
          <w:iCs/>
        </w:rPr>
      </w:pPr>
      <w:r>
        <w:rPr>
          <w:b/>
          <w:bCs/>
          <w:iCs/>
        </w:rPr>
        <w:t>Přehled výstupů</w:t>
      </w:r>
      <w:r w:rsidRPr="00F94C8E">
        <w:rPr>
          <w:b/>
          <w:bCs/>
          <w:iCs/>
        </w:rPr>
        <w:t xml:space="preserve"> projektu</w:t>
      </w:r>
    </w:p>
    <w:p w14:paraId="07BD103C" w14:textId="30F88809" w:rsidR="00840D28" w:rsidRPr="001002D7" w:rsidRDefault="00840D28" w:rsidP="00840D28">
      <w:pPr>
        <w:pStyle w:val="Normlnpsmo"/>
        <w:tabs>
          <w:tab w:val="left" w:pos="8355"/>
        </w:tabs>
        <w:rPr>
          <w:i/>
          <w:iCs/>
        </w:rPr>
      </w:pPr>
      <w:r w:rsidRPr="00F94C8E">
        <w:rPr>
          <w:i/>
          <w:iCs/>
        </w:rPr>
        <w:t>Sem budou převedeny informace ze Studie proveditelnosti (kap. 8.</w:t>
      </w:r>
      <w:r>
        <w:rPr>
          <w:i/>
          <w:iCs/>
        </w:rPr>
        <w:t>2</w:t>
      </w:r>
      <w:r w:rsidRPr="00F94C8E">
        <w:rPr>
          <w:i/>
          <w:iCs/>
        </w:rPr>
        <w:t>).</w:t>
      </w:r>
    </w:p>
    <w:tbl>
      <w:tblPr>
        <w:tblStyle w:val="Mkatabulky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10"/>
        <w:gridCol w:w="4111"/>
        <w:gridCol w:w="1275"/>
        <w:gridCol w:w="1276"/>
      </w:tblGrid>
      <w:tr w:rsidR="00F55396" w14:paraId="21F42190" w14:textId="2C7D2D22" w:rsidTr="004A754C">
        <w:trPr>
          <w:trHeight w:val="380"/>
        </w:trPr>
        <w:tc>
          <w:tcPr>
            <w:tcW w:w="2410" w:type="dxa"/>
            <w:vAlign w:val="center"/>
          </w:tcPr>
          <w:p w14:paraId="7B2492F4" w14:textId="031953AA" w:rsidR="00B810AA" w:rsidRPr="00C8149E" w:rsidRDefault="00B810AA" w:rsidP="002769F2">
            <w:pPr>
              <w:spacing w:before="60" w:after="60"/>
              <w:ind w:left="135"/>
              <w:jc w:val="left"/>
              <w:rPr>
                <w:rFonts w:cs="Calibri"/>
                <w:b/>
                <w:iCs/>
                <w:sz w:val="24"/>
                <w:szCs w:val="24"/>
              </w:rPr>
            </w:pPr>
            <w:r>
              <w:rPr>
                <w:rFonts w:cs="Calibri"/>
                <w:b/>
                <w:iCs/>
                <w:sz w:val="24"/>
                <w:szCs w:val="24"/>
              </w:rPr>
              <w:t>Název</w:t>
            </w:r>
            <w:r w:rsidRPr="00C8149E">
              <w:rPr>
                <w:rFonts w:cs="Calibri"/>
                <w:b/>
                <w:iCs/>
                <w:sz w:val="24"/>
                <w:szCs w:val="24"/>
              </w:rPr>
              <w:t xml:space="preserve"> výstupu</w:t>
            </w:r>
          </w:p>
        </w:tc>
        <w:tc>
          <w:tcPr>
            <w:tcW w:w="4111" w:type="dxa"/>
            <w:vAlign w:val="center"/>
          </w:tcPr>
          <w:p w14:paraId="45268D95" w14:textId="546B0484" w:rsidR="00B810AA" w:rsidRPr="00C8149E" w:rsidRDefault="00B810AA" w:rsidP="002769F2">
            <w:pPr>
              <w:spacing w:before="60" w:after="60"/>
              <w:ind w:left="135"/>
              <w:jc w:val="left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Stručný popis výstupu</w:t>
            </w:r>
          </w:p>
        </w:tc>
        <w:tc>
          <w:tcPr>
            <w:tcW w:w="1275" w:type="dxa"/>
            <w:vAlign w:val="center"/>
          </w:tcPr>
          <w:p w14:paraId="7312592E" w14:textId="506B50F3" w:rsidR="00B810AA" w:rsidRPr="00C8149E" w:rsidRDefault="00B810AA" w:rsidP="002769F2">
            <w:pPr>
              <w:spacing w:before="60" w:after="60"/>
              <w:ind w:left="135" w:right="130"/>
              <w:jc w:val="center"/>
              <w:rPr>
                <w:rFonts w:cs="Calibri"/>
                <w:b/>
                <w:sz w:val="24"/>
                <w:szCs w:val="24"/>
              </w:rPr>
            </w:pPr>
            <w:r w:rsidRPr="00C8149E">
              <w:rPr>
                <w:rFonts w:cs="Calibri"/>
                <w:b/>
                <w:sz w:val="24"/>
                <w:szCs w:val="24"/>
              </w:rPr>
              <w:t>Vazba na</w:t>
            </w:r>
            <w:r w:rsidR="00C002F8">
              <w:rPr>
                <w:rFonts w:cs="Calibri"/>
                <w:b/>
                <w:sz w:val="24"/>
                <w:szCs w:val="24"/>
              </w:rPr>
              <w:t> </w:t>
            </w:r>
            <w:r w:rsidRPr="00C8149E">
              <w:rPr>
                <w:rFonts w:cs="Calibri"/>
                <w:b/>
                <w:sz w:val="24"/>
                <w:szCs w:val="24"/>
              </w:rPr>
              <w:t xml:space="preserve">KA </w:t>
            </w:r>
          </w:p>
        </w:tc>
        <w:tc>
          <w:tcPr>
            <w:tcW w:w="1276" w:type="dxa"/>
          </w:tcPr>
          <w:p w14:paraId="59393696" w14:textId="0847E189" w:rsidR="00B810AA" w:rsidRPr="00C8149E" w:rsidRDefault="00F55396" w:rsidP="002769F2">
            <w:pPr>
              <w:spacing w:before="60" w:after="60"/>
              <w:ind w:left="135" w:right="130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Vazba na indikátor</w:t>
            </w:r>
          </w:p>
        </w:tc>
      </w:tr>
      <w:tr w:rsidR="00F55396" w14:paraId="5AABF238" w14:textId="1172D3CD" w:rsidTr="004A754C">
        <w:trPr>
          <w:trHeight w:val="380"/>
        </w:trPr>
        <w:tc>
          <w:tcPr>
            <w:tcW w:w="2410" w:type="dxa"/>
          </w:tcPr>
          <w:p w14:paraId="2DB861DD" w14:textId="77777777" w:rsidR="00B810AA" w:rsidRPr="00C8149E" w:rsidRDefault="00B810AA" w:rsidP="002769F2">
            <w:pPr>
              <w:spacing w:before="60" w:after="60"/>
              <w:ind w:left="135"/>
              <w:jc w:val="left"/>
              <w:rPr>
                <w:rFonts w:cs="Calibri"/>
                <w:sz w:val="24"/>
                <w:szCs w:val="24"/>
                <w:highlight w:val="lightGray"/>
              </w:rPr>
            </w:pPr>
            <w:r w:rsidRPr="00C8149E">
              <w:rPr>
                <w:rFonts w:cs="Calibri"/>
                <w:sz w:val="24"/>
                <w:szCs w:val="24"/>
                <w:highlight w:val="lightGray"/>
              </w:rPr>
              <w:t>…</w:t>
            </w:r>
          </w:p>
        </w:tc>
        <w:tc>
          <w:tcPr>
            <w:tcW w:w="4111" w:type="dxa"/>
          </w:tcPr>
          <w:p w14:paraId="158F18E1" w14:textId="77777777" w:rsidR="00B810AA" w:rsidRPr="00C8149E" w:rsidRDefault="00B810AA" w:rsidP="002769F2">
            <w:pPr>
              <w:spacing w:before="60" w:after="60"/>
              <w:ind w:left="135"/>
              <w:jc w:val="left"/>
              <w:rPr>
                <w:rFonts w:cs="Calibri"/>
                <w:sz w:val="24"/>
                <w:szCs w:val="24"/>
                <w:highlight w:val="lightGray"/>
              </w:rPr>
            </w:pPr>
            <w:r w:rsidRPr="00C8149E">
              <w:rPr>
                <w:rFonts w:cs="Calibri"/>
                <w:sz w:val="24"/>
                <w:szCs w:val="24"/>
                <w:highlight w:val="lightGray"/>
              </w:rPr>
              <w:t>…</w:t>
            </w:r>
          </w:p>
        </w:tc>
        <w:tc>
          <w:tcPr>
            <w:tcW w:w="1275" w:type="dxa"/>
          </w:tcPr>
          <w:p w14:paraId="2DBA2F0E" w14:textId="77777777" w:rsidR="00B810AA" w:rsidRPr="00C8149E" w:rsidRDefault="00B810AA" w:rsidP="002769F2">
            <w:pPr>
              <w:spacing w:before="60" w:after="60"/>
              <w:jc w:val="center"/>
              <w:rPr>
                <w:rFonts w:cs="Calibri"/>
                <w:sz w:val="24"/>
                <w:szCs w:val="24"/>
              </w:rPr>
            </w:pPr>
            <w:r w:rsidRPr="00C8149E">
              <w:rPr>
                <w:rFonts w:cs="Calibri"/>
                <w:sz w:val="24"/>
                <w:szCs w:val="24"/>
              </w:rPr>
              <w:t xml:space="preserve">KA </w:t>
            </w:r>
            <w:r w:rsidRPr="00C8149E">
              <w:rPr>
                <w:rFonts w:cs="Calibri"/>
                <w:sz w:val="24"/>
                <w:szCs w:val="24"/>
                <w:highlight w:val="lightGray"/>
              </w:rPr>
              <w:t>…</w:t>
            </w:r>
          </w:p>
        </w:tc>
        <w:tc>
          <w:tcPr>
            <w:tcW w:w="1276" w:type="dxa"/>
          </w:tcPr>
          <w:p w14:paraId="7D34253A" w14:textId="55732926" w:rsidR="00B810AA" w:rsidRPr="00C8149E" w:rsidRDefault="00C002F8" w:rsidP="002769F2">
            <w:pPr>
              <w:spacing w:before="60" w:after="60"/>
              <w:jc w:val="center"/>
              <w:rPr>
                <w:rFonts w:cs="Calibri"/>
                <w:sz w:val="24"/>
                <w:szCs w:val="24"/>
              </w:rPr>
            </w:pPr>
            <w:r w:rsidRPr="004A754C">
              <w:rPr>
                <w:rFonts w:cs="Calibri"/>
                <w:sz w:val="24"/>
                <w:szCs w:val="24"/>
                <w:highlight w:val="lightGray"/>
              </w:rPr>
              <w:t>xxx xxx</w:t>
            </w:r>
          </w:p>
        </w:tc>
      </w:tr>
      <w:tr w:rsidR="00F55396" w14:paraId="7A0A3E23" w14:textId="1E0AA391" w:rsidTr="004A754C">
        <w:trPr>
          <w:trHeight w:val="380"/>
        </w:trPr>
        <w:tc>
          <w:tcPr>
            <w:tcW w:w="2410" w:type="dxa"/>
          </w:tcPr>
          <w:p w14:paraId="117828C9" w14:textId="77777777" w:rsidR="00B810AA" w:rsidRPr="00C8149E" w:rsidRDefault="00B810AA" w:rsidP="002769F2">
            <w:pPr>
              <w:spacing w:before="60" w:after="60"/>
              <w:ind w:left="135"/>
              <w:jc w:val="left"/>
              <w:rPr>
                <w:rFonts w:cs="Calibri"/>
                <w:sz w:val="24"/>
                <w:szCs w:val="24"/>
                <w:highlight w:val="lightGray"/>
              </w:rPr>
            </w:pPr>
            <w:r w:rsidRPr="00C8149E">
              <w:rPr>
                <w:rFonts w:cs="Calibri"/>
                <w:sz w:val="24"/>
                <w:szCs w:val="24"/>
                <w:highlight w:val="lightGray"/>
              </w:rPr>
              <w:t>…</w:t>
            </w:r>
          </w:p>
        </w:tc>
        <w:tc>
          <w:tcPr>
            <w:tcW w:w="4111" w:type="dxa"/>
          </w:tcPr>
          <w:p w14:paraId="49C163B6" w14:textId="77777777" w:rsidR="00B810AA" w:rsidRPr="00C8149E" w:rsidRDefault="00B810AA" w:rsidP="002769F2">
            <w:pPr>
              <w:spacing w:before="60" w:after="60"/>
              <w:ind w:left="135"/>
              <w:jc w:val="left"/>
              <w:rPr>
                <w:rFonts w:cs="Calibri"/>
                <w:sz w:val="24"/>
                <w:szCs w:val="24"/>
                <w:highlight w:val="lightGray"/>
              </w:rPr>
            </w:pPr>
            <w:r w:rsidRPr="00C8149E">
              <w:rPr>
                <w:rFonts w:cs="Calibri"/>
                <w:sz w:val="24"/>
                <w:szCs w:val="24"/>
                <w:highlight w:val="lightGray"/>
              </w:rPr>
              <w:t>…</w:t>
            </w:r>
          </w:p>
        </w:tc>
        <w:tc>
          <w:tcPr>
            <w:tcW w:w="1275" w:type="dxa"/>
          </w:tcPr>
          <w:p w14:paraId="1B1B1BE7" w14:textId="77777777" w:rsidR="00B810AA" w:rsidRPr="00C8149E" w:rsidRDefault="00B810AA" w:rsidP="002769F2">
            <w:pPr>
              <w:spacing w:before="60" w:after="60"/>
              <w:jc w:val="center"/>
              <w:rPr>
                <w:rFonts w:cs="Calibri"/>
                <w:sz w:val="24"/>
                <w:szCs w:val="24"/>
              </w:rPr>
            </w:pPr>
            <w:r w:rsidRPr="00C8149E">
              <w:rPr>
                <w:rFonts w:cs="Calibri"/>
                <w:sz w:val="24"/>
                <w:szCs w:val="24"/>
              </w:rPr>
              <w:t xml:space="preserve">KA </w:t>
            </w:r>
            <w:r w:rsidRPr="00C8149E">
              <w:rPr>
                <w:rFonts w:cs="Calibri"/>
                <w:sz w:val="24"/>
                <w:szCs w:val="24"/>
                <w:highlight w:val="lightGray"/>
              </w:rPr>
              <w:t>…</w:t>
            </w:r>
          </w:p>
        </w:tc>
        <w:tc>
          <w:tcPr>
            <w:tcW w:w="1276" w:type="dxa"/>
          </w:tcPr>
          <w:p w14:paraId="1931A5E7" w14:textId="55BDA12E" w:rsidR="00B810AA" w:rsidRPr="00C8149E" w:rsidRDefault="00C002F8" w:rsidP="002769F2">
            <w:pPr>
              <w:spacing w:before="60" w:after="60"/>
              <w:jc w:val="center"/>
              <w:rPr>
                <w:rFonts w:cs="Calibri"/>
                <w:sz w:val="24"/>
                <w:szCs w:val="24"/>
              </w:rPr>
            </w:pPr>
            <w:r w:rsidRPr="00F04486">
              <w:rPr>
                <w:rFonts w:cs="Calibri"/>
                <w:sz w:val="24"/>
                <w:szCs w:val="24"/>
                <w:highlight w:val="lightGray"/>
              </w:rPr>
              <w:t>xxx xxx</w:t>
            </w:r>
          </w:p>
        </w:tc>
      </w:tr>
      <w:tr w:rsidR="00F55396" w14:paraId="4278AB68" w14:textId="314C0F64" w:rsidTr="004A754C">
        <w:trPr>
          <w:trHeight w:val="380"/>
        </w:trPr>
        <w:tc>
          <w:tcPr>
            <w:tcW w:w="2410" w:type="dxa"/>
          </w:tcPr>
          <w:p w14:paraId="75FEC105" w14:textId="77777777" w:rsidR="00B810AA" w:rsidRPr="00C8149E" w:rsidRDefault="00B810AA" w:rsidP="002769F2">
            <w:pPr>
              <w:spacing w:before="60" w:after="60"/>
              <w:ind w:left="135"/>
              <w:jc w:val="left"/>
              <w:rPr>
                <w:rFonts w:cs="Calibri"/>
                <w:sz w:val="24"/>
                <w:szCs w:val="24"/>
                <w:highlight w:val="lightGray"/>
              </w:rPr>
            </w:pPr>
            <w:r w:rsidRPr="00C8149E">
              <w:rPr>
                <w:rFonts w:cs="Calibri"/>
                <w:sz w:val="24"/>
                <w:szCs w:val="24"/>
                <w:highlight w:val="lightGray"/>
              </w:rPr>
              <w:t>…</w:t>
            </w:r>
          </w:p>
        </w:tc>
        <w:tc>
          <w:tcPr>
            <w:tcW w:w="4111" w:type="dxa"/>
          </w:tcPr>
          <w:p w14:paraId="493FC3D8" w14:textId="77777777" w:rsidR="00B810AA" w:rsidRPr="00C8149E" w:rsidRDefault="00B810AA" w:rsidP="002769F2">
            <w:pPr>
              <w:spacing w:before="60" w:after="60"/>
              <w:ind w:left="135"/>
              <w:jc w:val="left"/>
              <w:rPr>
                <w:rFonts w:cs="Calibri"/>
                <w:sz w:val="24"/>
                <w:szCs w:val="24"/>
                <w:highlight w:val="lightGray"/>
              </w:rPr>
            </w:pPr>
            <w:r w:rsidRPr="00C8149E">
              <w:rPr>
                <w:rFonts w:cs="Calibri"/>
                <w:sz w:val="24"/>
                <w:szCs w:val="24"/>
                <w:highlight w:val="lightGray"/>
              </w:rPr>
              <w:t>…</w:t>
            </w:r>
          </w:p>
        </w:tc>
        <w:tc>
          <w:tcPr>
            <w:tcW w:w="1275" w:type="dxa"/>
          </w:tcPr>
          <w:p w14:paraId="2E490605" w14:textId="77777777" w:rsidR="00B810AA" w:rsidRPr="00C8149E" w:rsidRDefault="00B810AA" w:rsidP="002769F2">
            <w:pPr>
              <w:spacing w:before="60" w:after="60"/>
              <w:jc w:val="center"/>
              <w:rPr>
                <w:rFonts w:cs="Calibri"/>
                <w:sz w:val="24"/>
                <w:szCs w:val="24"/>
              </w:rPr>
            </w:pPr>
            <w:r w:rsidRPr="00C8149E">
              <w:rPr>
                <w:rFonts w:cs="Calibri"/>
                <w:sz w:val="24"/>
                <w:szCs w:val="24"/>
              </w:rPr>
              <w:t xml:space="preserve">KA </w:t>
            </w:r>
            <w:r w:rsidRPr="00C8149E">
              <w:rPr>
                <w:rFonts w:cs="Calibri"/>
                <w:sz w:val="24"/>
                <w:szCs w:val="24"/>
                <w:highlight w:val="lightGray"/>
              </w:rPr>
              <w:t>…</w:t>
            </w:r>
          </w:p>
        </w:tc>
        <w:tc>
          <w:tcPr>
            <w:tcW w:w="1276" w:type="dxa"/>
          </w:tcPr>
          <w:p w14:paraId="4DF73E3A" w14:textId="233266A5" w:rsidR="00B810AA" w:rsidRPr="00C8149E" w:rsidRDefault="00C002F8" w:rsidP="002769F2">
            <w:pPr>
              <w:spacing w:before="60" w:after="60"/>
              <w:jc w:val="center"/>
              <w:rPr>
                <w:rFonts w:cs="Calibri"/>
                <w:sz w:val="24"/>
                <w:szCs w:val="24"/>
              </w:rPr>
            </w:pPr>
            <w:r w:rsidRPr="00F04486">
              <w:rPr>
                <w:rFonts w:cs="Calibri"/>
                <w:sz w:val="24"/>
                <w:szCs w:val="24"/>
                <w:highlight w:val="lightGray"/>
              </w:rPr>
              <w:t>xxx xxx</w:t>
            </w:r>
          </w:p>
        </w:tc>
      </w:tr>
    </w:tbl>
    <w:p w14:paraId="533B1C36" w14:textId="77777777" w:rsidR="00840D28" w:rsidRPr="00FF3A92" w:rsidRDefault="00840D28" w:rsidP="004A754C">
      <w:pPr>
        <w:pStyle w:val="Odstavecseseznamem"/>
        <w:spacing w:before="120" w:after="120"/>
        <w:ind w:left="714"/>
        <w:contextualSpacing w:val="0"/>
        <w:rPr>
          <w:rFonts w:ascii="Calibri" w:hAnsi="Calibri" w:cs="Calibri"/>
          <w:b/>
          <w:color w:val="auto"/>
          <w:u w:val="single"/>
        </w:rPr>
      </w:pPr>
    </w:p>
    <w:p w14:paraId="224FF997" w14:textId="77777777" w:rsidR="00F305B8" w:rsidRPr="00BD4751" w:rsidRDefault="00F305B8" w:rsidP="009E6464">
      <w:pPr>
        <w:pStyle w:val="Nadpis2"/>
        <w:keepNext/>
        <w:pageBreakBefore/>
        <w:numPr>
          <w:ilvl w:val="0"/>
          <w:numId w:val="6"/>
        </w:numPr>
        <w:tabs>
          <w:tab w:val="clear" w:pos="5790"/>
        </w:tabs>
        <w:ind w:firstLine="0"/>
      </w:pPr>
      <w:r w:rsidRPr="00BD4751">
        <w:lastRenderedPageBreak/>
        <w:t>Indikátory</w:t>
      </w:r>
      <w:r w:rsidRPr="00BD4751">
        <w:rPr>
          <w:vertAlign w:val="superscript"/>
        </w:rPr>
        <w:footnoteReference w:id="2"/>
      </w:r>
    </w:p>
    <w:p w14:paraId="7126D012" w14:textId="77777777" w:rsidR="00F305B8" w:rsidRPr="00770443" w:rsidRDefault="00F305B8" w:rsidP="00F305B8">
      <w:pPr>
        <w:rPr>
          <w:rFonts w:cs="Calibri"/>
          <w:b/>
        </w:rPr>
      </w:pPr>
      <w:r w:rsidRPr="00770443">
        <w:rPr>
          <w:rFonts w:cs="Calibri"/>
          <w:b/>
        </w:rPr>
        <w:t>Indikátory povinné k naplnění</w:t>
      </w:r>
    </w:p>
    <w:p w14:paraId="4E233147" w14:textId="77777777" w:rsidR="00492301" w:rsidRDefault="00492301" w:rsidP="00492301">
      <w:pPr>
        <w:rPr>
          <w:rFonts w:cs="Calibri"/>
        </w:rPr>
      </w:pPr>
      <w:r w:rsidRPr="00770443">
        <w:rPr>
          <w:rFonts w:cs="Calibri"/>
        </w:rPr>
        <w:t>Navýšení cílové hodnoty indikátoru je příjemce povinen provádět formou změnového řízení dle PpŽP – obecná část (nepodstatná změna).</w:t>
      </w:r>
    </w:p>
    <w:p w14:paraId="74189BC5" w14:textId="18674506" w:rsidR="00F305B8" w:rsidRPr="007C65D2" w:rsidRDefault="007C65D2" w:rsidP="00F305B8">
      <w:pPr>
        <w:rPr>
          <w:rFonts w:cs="Calibri"/>
          <w:i/>
        </w:rPr>
      </w:pPr>
      <w:r>
        <w:rPr>
          <w:rFonts w:cs="Calibri"/>
          <w:i/>
        </w:rPr>
        <w:t>Na toto místo budou z ISKP21+ přeneseny zvolené indik</w:t>
      </w:r>
      <w:r w:rsidR="00E71B5A">
        <w:rPr>
          <w:rFonts w:cs="Calibri"/>
          <w:i/>
        </w:rPr>
        <w:t>á</w:t>
      </w:r>
      <w:r>
        <w:rPr>
          <w:rFonts w:cs="Calibri"/>
          <w:i/>
        </w:rPr>
        <w:t>tory.</w:t>
      </w:r>
    </w:p>
    <w:tbl>
      <w:tblPr>
        <w:tblStyle w:val="Mkatabulky"/>
        <w:tblW w:w="5000" w:type="pct"/>
        <w:tblLayout w:type="fixed"/>
        <w:tblLook w:val="04A0" w:firstRow="1" w:lastRow="0" w:firstColumn="1" w:lastColumn="0" w:noHBand="0" w:noVBand="1"/>
      </w:tblPr>
      <w:tblGrid>
        <w:gridCol w:w="1413"/>
        <w:gridCol w:w="2693"/>
        <w:gridCol w:w="1418"/>
        <w:gridCol w:w="2268"/>
        <w:gridCol w:w="1268"/>
      </w:tblGrid>
      <w:tr w:rsidR="00F305B8" w:rsidRPr="00770443" w14:paraId="6E61D865" w14:textId="77777777" w:rsidTr="008F0E5F">
        <w:tc>
          <w:tcPr>
            <w:tcW w:w="1413" w:type="dxa"/>
            <w:vAlign w:val="center"/>
          </w:tcPr>
          <w:p w14:paraId="6F1CC495" w14:textId="77777777" w:rsidR="00F305B8" w:rsidRPr="00770443" w:rsidRDefault="00F305B8" w:rsidP="008F0E5F">
            <w:pPr>
              <w:pStyle w:val="Tabulkazhlav"/>
              <w:keepNext/>
              <w:jc w:val="center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</w:rPr>
              <w:t>Kód indikátoru</w:t>
            </w:r>
          </w:p>
        </w:tc>
        <w:tc>
          <w:tcPr>
            <w:tcW w:w="2693" w:type="dxa"/>
            <w:vAlign w:val="center"/>
          </w:tcPr>
          <w:p w14:paraId="3DAE773F" w14:textId="77777777" w:rsidR="00F305B8" w:rsidRPr="00770443" w:rsidRDefault="00F305B8" w:rsidP="008F0E5F">
            <w:pPr>
              <w:pStyle w:val="Tabulkazhlav"/>
              <w:keepNext/>
              <w:jc w:val="center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</w:rPr>
              <w:t>Název</w:t>
            </w:r>
          </w:p>
        </w:tc>
        <w:tc>
          <w:tcPr>
            <w:tcW w:w="1418" w:type="dxa"/>
            <w:vAlign w:val="center"/>
          </w:tcPr>
          <w:p w14:paraId="6921941C" w14:textId="77777777" w:rsidR="00F305B8" w:rsidRPr="00770443" w:rsidRDefault="00F305B8" w:rsidP="007C65D2">
            <w:pPr>
              <w:pStyle w:val="Tabulkazhlav"/>
              <w:keepNext/>
              <w:spacing w:after="0"/>
              <w:jc w:val="center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</w:rPr>
              <w:t>Měrná</w:t>
            </w:r>
          </w:p>
          <w:p w14:paraId="483BE969" w14:textId="77777777" w:rsidR="00F305B8" w:rsidRPr="00770443" w:rsidRDefault="00F305B8" w:rsidP="007C65D2">
            <w:pPr>
              <w:pStyle w:val="Tabulkazhlav"/>
              <w:keepNext/>
              <w:spacing w:before="0"/>
              <w:jc w:val="center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</w:rPr>
              <w:t>jednotka</w:t>
            </w:r>
          </w:p>
        </w:tc>
        <w:tc>
          <w:tcPr>
            <w:tcW w:w="2268" w:type="dxa"/>
            <w:vAlign w:val="center"/>
          </w:tcPr>
          <w:p w14:paraId="3D7648EC" w14:textId="659661FC" w:rsidR="00F305B8" w:rsidRPr="00770443" w:rsidRDefault="00F305B8" w:rsidP="008F0E5F">
            <w:pPr>
              <w:pStyle w:val="Tabulkazhlav"/>
              <w:keepNext/>
              <w:jc w:val="center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</w:rPr>
              <w:t>Typ indikátoru</w:t>
            </w:r>
          </w:p>
        </w:tc>
        <w:tc>
          <w:tcPr>
            <w:tcW w:w="1268" w:type="dxa"/>
            <w:vAlign w:val="center"/>
          </w:tcPr>
          <w:p w14:paraId="7DD84F29" w14:textId="77777777" w:rsidR="00F305B8" w:rsidRPr="00770443" w:rsidRDefault="00F305B8" w:rsidP="008F0E5F">
            <w:pPr>
              <w:pStyle w:val="Tabulkazhlav"/>
              <w:keepNext/>
              <w:jc w:val="center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</w:rPr>
              <w:t>Cílová hodnota</w:t>
            </w:r>
          </w:p>
        </w:tc>
      </w:tr>
      <w:tr w:rsidR="00F305B8" w:rsidRPr="00770443" w14:paraId="5F4C8D94" w14:textId="77777777" w:rsidTr="008F0E5F">
        <w:tc>
          <w:tcPr>
            <w:tcW w:w="1413" w:type="dxa"/>
          </w:tcPr>
          <w:p w14:paraId="3AB78850" w14:textId="77777777" w:rsidR="00F305B8" w:rsidRPr="00770443" w:rsidRDefault="00F305B8" w:rsidP="008F0E5F">
            <w:pPr>
              <w:pStyle w:val="Tabulkatext"/>
              <w:keepNext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2693" w:type="dxa"/>
          </w:tcPr>
          <w:p w14:paraId="2DF53503" w14:textId="77777777" w:rsidR="00F305B8" w:rsidRPr="00770443" w:rsidRDefault="00F305B8" w:rsidP="008F0E5F">
            <w:pPr>
              <w:pStyle w:val="Tabulkatext"/>
              <w:keepNext/>
              <w:tabs>
                <w:tab w:val="left" w:pos="1232"/>
              </w:tabs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1418" w:type="dxa"/>
          </w:tcPr>
          <w:p w14:paraId="32FF86A9" w14:textId="77777777" w:rsidR="00F305B8" w:rsidRPr="00770443" w:rsidRDefault="00F305B8" w:rsidP="008F0E5F">
            <w:pPr>
              <w:pStyle w:val="Tabulkatext"/>
              <w:keepNext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2268" w:type="dxa"/>
          </w:tcPr>
          <w:p w14:paraId="0FDDE1AE" w14:textId="5539E89F" w:rsidR="00F305B8" w:rsidRPr="00770443" w:rsidRDefault="00F305B8" w:rsidP="008F0E5F">
            <w:pPr>
              <w:pStyle w:val="Tabulkatext"/>
              <w:keepNext/>
              <w:jc w:val="center"/>
              <w:rPr>
                <w:rFonts w:ascii="Calibri" w:hAnsi="Calibri" w:cs="Calibri"/>
                <w:sz w:val="22"/>
                <w:vertAlign w:val="superscript"/>
              </w:rPr>
            </w:pPr>
            <w:r w:rsidRPr="00770443">
              <w:rPr>
                <w:rFonts w:ascii="Calibri" w:hAnsi="Calibri" w:cs="Calibri"/>
                <w:sz w:val="22"/>
              </w:rPr>
              <w:t>výstup/výsledek</w:t>
            </w:r>
            <w:r w:rsidRPr="00770443">
              <w:rPr>
                <w:rFonts w:ascii="Calibri" w:hAnsi="Calibri" w:cs="Calibri"/>
                <w:sz w:val="22"/>
                <w:vertAlign w:val="superscript"/>
              </w:rPr>
              <w:t>*</w:t>
            </w:r>
          </w:p>
        </w:tc>
        <w:tc>
          <w:tcPr>
            <w:tcW w:w="1268" w:type="dxa"/>
          </w:tcPr>
          <w:p w14:paraId="4E279359" w14:textId="77777777" w:rsidR="00F305B8" w:rsidRPr="00770443" w:rsidRDefault="00F305B8" w:rsidP="008F0E5F">
            <w:pPr>
              <w:pStyle w:val="Tabulkatext"/>
              <w:keepNext/>
              <w:jc w:val="center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</w:tr>
      <w:tr w:rsidR="00F305B8" w:rsidRPr="00770443" w14:paraId="449D77C6" w14:textId="77777777" w:rsidTr="008F0E5F">
        <w:tc>
          <w:tcPr>
            <w:tcW w:w="1413" w:type="dxa"/>
          </w:tcPr>
          <w:p w14:paraId="16E05536" w14:textId="77777777" w:rsidR="00F305B8" w:rsidRPr="00770443" w:rsidRDefault="00F305B8" w:rsidP="008F0E5F">
            <w:pPr>
              <w:pStyle w:val="Tabulkatext"/>
              <w:keepNext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2693" w:type="dxa"/>
          </w:tcPr>
          <w:p w14:paraId="3731C86B" w14:textId="77777777" w:rsidR="00F305B8" w:rsidRPr="00770443" w:rsidRDefault="00F305B8" w:rsidP="008F0E5F">
            <w:pPr>
              <w:pStyle w:val="Tabulkatext"/>
              <w:keepNext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1418" w:type="dxa"/>
          </w:tcPr>
          <w:p w14:paraId="0BE27582" w14:textId="77777777" w:rsidR="00F305B8" w:rsidRPr="00770443" w:rsidRDefault="00F305B8" w:rsidP="008F0E5F">
            <w:pPr>
              <w:pStyle w:val="Tabulkatext"/>
              <w:keepNext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2268" w:type="dxa"/>
          </w:tcPr>
          <w:p w14:paraId="09C2BE64" w14:textId="299E0111" w:rsidR="00F305B8" w:rsidRPr="00770443" w:rsidRDefault="00F305B8" w:rsidP="008F0E5F">
            <w:pPr>
              <w:pStyle w:val="Tabulkatext"/>
              <w:keepNext/>
              <w:jc w:val="center"/>
              <w:rPr>
                <w:rFonts w:ascii="Calibri" w:hAnsi="Calibri" w:cs="Calibri"/>
                <w:sz w:val="22"/>
                <w:vertAlign w:val="superscript"/>
              </w:rPr>
            </w:pPr>
            <w:r w:rsidRPr="00770443">
              <w:rPr>
                <w:rFonts w:ascii="Calibri" w:hAnsi="Calibri" w:cs="Calibri"/>
                <w:sz w:val="22"/>
              </w:rPr>
              <w:t>výstup/výsledek</w:t>
            </w:r>
            <w:r w:rsidR="00D94896" w:rsidRPr="00770443">
              <w:rPr>
                <w:rFonts w:ascii="Calibri" w:hAnsi="Calibri" w:cs="Calibri"/>
                <w:sz w:val="22"/>
                <w:vertAlign w:val="superscript"/>
              </w:rPr>
              <w:t>*</w:t>
            </w:r>
          </w:p>
        </w:tc>
        <w:tc>
          <w:tcPr>
            <w:tcW w:w="1268" w:type="dxa"/>
          </w:tcPr>
          <w:p w14:paraId="0F0EC4B8" w14:textId="77777777" w:rsidR="00F305B8" w:rsidRPr="00770443" w:rsidRDefault="00F305B8" w:rsidP="008F0E5F">
            <w:pPr>
              <w:pStyle w:val="Tabulkatext"/>
              <w:keepNext/>
              <w:jc w:val="center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</w:tr>
      <w:tr w:rsidR="00F305B8" w:rsidRPr="00770443" w14:paraId="5E71F4DF" w14:textId="77777777" w:rsidTr="008F0E5F">
        <w:tc>
          <w:tcPr>
            <w:tcW w:w="1413" w:type="dxa"/>
          </w:tcPr>
          <w:p w14:paraId="6808B1DB" w14:textId="77777777" w:rsidR="00F305B8" w:rsidRPr="00770443" w:rsidRDefault="00F305B8" w:rsidP="008F0E5F">
            <w:pPr>
              <w:pStyle w:val="Tabulkatext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2693" w:type="dxa"/>
          </w:tcPr>
          <w:p w14:paraId="309C10FA" w14:textId="77777777" w:rsidR="00F305B8" w:rsidRPr="00770443" w:rsidRDefault="00F305B8" w:rsidP="008F0E5F">
            <w:pPr>
              <w:pStyle w:val="Tabulkatext"/>
              <w:rPr>
                <w:rFonts w:ascii="Calibri" w:hAnsi="Calibri" w:cs="Calibri"/>
                <w:color w:val="auto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1418" w:type="dxa"/>
          </w:tcPr>
          <w:p w14:paraId="6E44084E" w14:textId="77777777" w:rsidR="00F305B8" w:rsidRPr="00770443" w:rsidRDefault="00F305B8" w:rsidP="008F0E5F">
            <w:pPr>
              <w:pStyle w:val="Tabulkatext"/>
              <w:rPr>
                <w:rFonts w:ascii="Calibri" w:hAnsi="Calibri" w:cs="Calibri"/>
                <w:color w:val="auto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2268" w:type="dxa"/>
          </w:tcPr>
          <w:p w14:paraId="42FF8F19" w14:textId="2D9BB2D5" w:rsidR="00F305B8" w:rsidRPr="00770443" w:rsidRDefault="00F305B8" w:rsidP="008F0E5F">
            <w:pPr>
              <w:pStyle w:val="Tabulkatext"/>
              <w:jc w:val="center"/>
              <w:rPr>
                <w:rFonts w:ascii="Calibri" w:hAnsi="Calibri" w:cs="Calibri"/>
                <w:sz w:val="22"/>
                <w:vertAlign w:val="superscript"/>
              </w:rPr>
            </w:pPr>
            <w:r w:rsidRPr="00770443">
              <w:rPr>
                <w:rFonts w:ascii="Calibri" w:hAnsi="Calibri" w:cs="Calibri"/>
                <w:sz w:val="22"/>
              </w:rPr>
              <w:t>výstup/výsledek</w:t>
            </w:r>
            <w:r w:rsidR="00D94896" w:rsidRPr="00770443">
              <w:rPr>
                <w:rFonts w:ascii="Calibri" w:hAnsi="Calibri" w:cs="Calibri"/>
                <w:sz w:val="22"/>
                <w:vertAlign w:val="superscript"/>
              </w:rPr>
              <w:t>*</w:t>
            </w:r>
          </w:p>
        </w:tc>
        <w:tc>
          <w:tcPr>
            <w:tcW w:w="1268" w:type="dxa"/>
          </w:tcPr>
          <w:p w14:paraId="6121882C" w14:textId="77777777" w:rsidR="00F305B8" w:rsidRPr="00770443" w:rsidRDefault="00F305B8" w:rsidP="008F0E5F">
            <w:pPr>
              <w:pStyle w:val="Tabulkatext"/>
              <w:jc w:val="center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</w:tr>
    </w:tbl>
    <w:p w14:paraId="2C4E5CBB" w14:textId="01FC4A5C" w:rsidR="00D94896" w:rsidRDefault="00D94896" w:rsidP="00D94896">
      <w:pPr>
        <w:spacing w:after="0"/>
        <w:rPr>
          <w:rFonts w:cs="Calibri"/>
          <w:i/>
          <w:iCs/>
        </w:rPr>
      </w:pPr>
      <w:r w:rsidRPr="00A411A7">
        <w:rPr>
          <w:rFonts w:cs="Calibri"/>
          <w:i/>
          <w:vertAlign w:val="superscript"/>
        </w:rPr>
        <w:t>*)</w:t>
      </w:r>
      <w:r>
        <w:rPr>
          <w:rFonts w:cs="Calibri"/>
          <w:i/>
          <w:vertAlign w:val="superscript"/>
        </w:rPr>
        <w:t xml:space="preserve"> </w:t>
      </w:r>
      <w:r w:rsidRPr="00770443">
        <w:rPr>
          <w:rFonts w:cs="Calibri"/>
          <w:i/>
        </w:rPr>
        <w:t>Nehodící se bude odstraněno</w:t>
      </w:r>
      <w:r>
        <w:rPr>
          <w:rFonts w:cs="Calibri"/>
          <w:i/>
        </w:rPr>
        <w:t>.</w:t>
      </w:r>
    </w:p>
    <w:p w14:paraId="7535DA51" w14:textId="77777777" w:rsidR="00F305B8" w:rsidRPr="00BD4751" w:rsidRDefault="00F305B8" w:rsidP="00BD4751">
      <w:pPr>
        <w:pStyle w:val="Nadpis2"/>
        <w:numPr>
          <w:ilvl w:val="0"/>
          <w:numId w:val="6"/>
        </w:numPr>
        <w:tabs>
          <w:tab w:val="clear" w:pos="5790"/>
        </w:tabs>
        <w:ind w:firstLine="0"/>
      </w:pPr>
      <w:r w:rsidRPr="00BD4751">
        <w:t>Rozpočet</w:t>
      </w:r>
      <w:r w:rsidRPr="00BD4751">
        <w:rPr>
          <w:vertAlign w:val="superscript"/>
        </w:rPr>
        <w:footnoteReference w:id="3"/>
      </w:r>
    </w:p>
    <w:p w14:paraId="39863D2D" w14:textId="77777777" w:rsidR="00534931" w:rsidRPr="00534931" w:rsidRDefault="00534931" w:rsidP="00534931">
      <w:pPr>
        <w:rPr>
          <w:rFonts w:eastAsia="Times New Roman"/>
        </w:rPr>
      </w:pPr>
      <w:r w:rsidRPr="00534931">
        <w:rPr>
          <w:rFonts w:eastAsia="Times New Roman"/>
        </w:rPr>
        <w:t>Změny rozpočtu nad rámec +/- 15 % na úrovni každé kapitoly označené zatržítkem ve sloupci „***“ v níže uvedené tabulce podléhají změně s dopadem do právního aktu.</w:t>
      </w:r>
    </w:p>
    <w:p w14:paraId="20A471F5" w14:textId="678D8D1B" w:rsidR="00534931" w:rsidRPr="00534931" w:rsidRDefault="00534931" w:rsidP="00534931">
      <w:pPr>
        <w:rPr>
          <w:rFonts w:cs="Calibri"/>
        </w:rPr>
      </w:pPr>
      <w:r w:rsidRPr="00534931">
        <w:rPr>
          <w:rFonts w:cs="Calibri"/>
          <w:i/>
        </w:rPr>
        <w:t>Rozpočet je do ZPP uváděn ve zkrácené verzi.</w:t>
      </w:r>
      <w:r>
        <w:rPr>
          <w:rFonts w:cs="Calibri"/>
          <w:i/>
        </w:rPr>
        <w:t xml:space="preserve"> Níže uvedená struktura rozpočtu je pouze indikativní.</w:t>
      </w:r>
    </w:p>
    <w:tbl>
      <w:tblPr>
        <w:tblStyle w:val="Mkatabulky"/>
        <w:tblW w:w="5000" w:type="pct"/>
        <w:tblInd w:w="-5" w:type="dxa"/>
        <w:tblLook w:val="04A0" w:firstRow="1" w:lastRow="0" w:firstColumn="1" w:lastColumn="0" w:noHBand="0" w:noVBand="1"/>
      </w:tblPr>
      <w:tblGrid>
        <w:gridCol w:w="1462"/>
        <w:gridCol w:w="5166"/>
        <w:gridCol w:w="1736"/>
        <w:gridCol w:w="696"/>
      </w:tblGrid>
      <w:tr w:rsidR="00534931" w:rsidRPr="00770443" w14:paraId="58FA509E" w14:textId="77777777" w:rsidTr="009E6464">
        <w:tc>
          <w:tcPr>
            <w:tcW w:w="1462" w:type="dxa"/>
            <w:vAlign w:val="center"/>
          </w:tcPr>
          <w:p w14:paraId="5FB496A6" w14:textId="77777777" w:rsidR="00534931" w:rsidRPr="00EA395D" w:rsidRDefault="00534931" w:rsidP="001925BB">
            <w:pPr>
              <w:pStyle w:val="Tabulkazhlav"/>
              <w:widowControl w:val="0"/>
              <w:rPr>
                <w:rFonts w:cstheme="minorHAnsi"/>
                <w:sz w:val="22"/>
              </w:rPr>
            </w:pPr>
            <w:r w:rsidRPr="00EA395D">
              <w:rPr>
                <w:rFonts w:cstheme="minorHAnsi"/>
                <w:sz w:val="22"/>
              </w:rPr>
              <w:t xml:space="preserve">Kód </w:t>
            </w:r>
          </w:p>
        </w:tc>
        <w:tc>
          <w:tcPr>
            <w:tcW w:w="5166" w:type="dxa"/>
            <w:vAlign w:val="center"/>
          </w:tcPr>
          <w:p w14:paraId="2E04458F" w14:textId="77777777" w:rsidR="00534931" w:rsidRPr="00EA395D" w:rsidRDefault="00534931" w:rsidP="001925BB">
            <w:pPr>
              <w:pStyle w:val="Tabulkazhlav"/>
              <w:widowControl w:val="0"/>
              <w:rPr>
                <w:rFonts w:cstheme="minorHAnsi"/>
                <w:color w:val="auto"/>
                <w:sz w:val="22"/>
              </w:rPr>
            </w:pPr>
            <w:r w:rsidRPr="00EA395D">
              <w:rPr>
                <w:rFonts w:cstheme="minorHAnsi"/>
                <w:color w:val="auto"/>
                <w:sz w:val="22"/>
              </w:rPr>
              <w:t xml:space="preserve">Název </w:t>
            </w:r>
          </w:p>
        </w:tc>
        <w:tc>
          <w:tcPr>
            <w:tcW w:w="1736" w:type="dxa"/>
            <w:vAlign w:val="center"/>
          </w:tcPr>
          <w:p w14:paraId="74ED3DF6" w14:textId="77777777" w:rsidR="00534931" w:rsidRPr="00EA395D" w:rsidRDefault="00534931" w:rsidP="001925BB">
            <w:pPr>
              <w:pStyle w:val="Tabulkazhlav"/>
              <w:widowControl w:val="0"/>
              <w:rPr>
                <w:rFonts w:cstheme="minorHAnsi"/>
                <w:color w:val="auto"/>
                <w:sz w:val="22"/>
              </w:rPr>
            </w:pPr>
            <w:r w:rsidRPr="00EA395D">
              <w:rPr>
                <w:rFonts w:cstheme="minorHAnsi"/>
                <w:bCs/>
                <w:color w:val="auto"/>
                <w:sz w:val="22"/>
              </w:rPr>
              <w:t>Částka v</w:t>
            </w:r>
            <w:r>
              <w:rPr>
                <w:rFonts w:cstheme="minorHAnsi"/>
                <w:bCs/>
                <w:color w:val="auto"/>
                <w:sz w:val="22"/>
              </w:rPr>
              <w:t> </w:t>
            </w:r>
            <w:r w:rsidRPr="00EA395D">
              <w:rPr>
                <w:rFonts w:cstheme="minorHAnsi"/>
                <w:bCs/>
                <w:color w:val="auto"/>
                <w:sz w:val="22"/>
              </w:rPr>
              <w:t>Kč</w:t>
            </w:r>
          </w:p>
        </w:tc>
        <w:tc>
          <w:tcPr>
            <w:tcW w:w="696" w:type="dxa"/>
            <w:vAlign w:val="center"/>
          </w:tcPr>
          <w:p w14:paraId="4C6EFD5A" w14:textId="77777777" w:rsidR="00534931" w:rsidRPr="00F267E6" w:rsidRDefault="00534931" w:rsidP="004A754C">
            <w:pPr>
              <w:pStyle w:val="Tabulkazhlav"/>
              <w:widowControl w:val="0"/>
              <w:jc w:val="center"/>
              <w:rPr>
                <w:rFonts w:cstheme="minorHAnsi"/>
                <w:bCs/>
                <w:color w:val="auto"/>
                <w:sz w:val="22"/>
              </w:rPr>
            </w:pPr>
            <w:r>
              <w:rPr>
                <w:rFonts w:cstheme="minorHAnsi"/>
                <w:bCs/>
                <w:color w:val="auto"/>
                <w:sz w:val="22"/>
              </w:rPr>
              <w:t>***</w:t>
            </w:r>
          </w:p>
        </w:tc>
      </w:tr>
      <w:tr w:rsidR="00534931" w:rsidRPr="00770443" w14:paraId="76E2F981" w14:textId="77777777" w:rsidTr="009E6464">
        <w:tc>
          <w:tcPr>
            <w:tcW w:w="1462" w:type="dxa"/>
          </w:tcPr>
          <w:p w14:paraId="15F39EF5" w14:textId="77777777" w:rsidR="00534931" w:rsidRPr="00EA395D" w:rsidRDefault="00534931" w:rsidP="00DB4DD6">
            <w:pPr>
              <w:pStyle w:val="Tabulkatext"/>
              <w:widowControl w:val="0"/>
              <w:rPr>
                <w:rFonts w:cstheme="minorHAnsi"/>
                <w:sz w:val="22"/>
              </w:rPr>
            </w:pPr>
            <w:r w:rsidRPr="00EA395D">
              <w:rPr>
                <w:rFonts w:eastAsia="Times New Roman" w:cstheme="minorHAnsi"/>
                <w:b/>
                <w:bCs/>
                <w:sz w:val="22"/>
                <w:lang w:eastAsia="cs-CZ"/>
              </w:rPr>
              <w:t>1.1</w:t>
            </w:r>
          </w:p>
        </w:tc>
        <w:tc>
          <w:tcPr>
            <w:tcW w:w="5166" w:type="dxa"/>
          </w:tcPr>
          <w:p w14:paraId="3E25E383" w14:textId="77777777" w:rsidR="00534931" w:rsidRPr="00EA395D" w:rsidRDefault="00534931" w:rsidP="00DB4DD6">
            <w:pPr>
              <w:pStyle w:val="Tabulkatext"/>
              <w:widowControl w:val="0"/>
              <w:rPr>
                <w:rFonts w:cstheme="minorHAnsi"/>
                <w:sz w:val="22"/>
              </w:rPr>
            </w:pPr>
            <w:r w:rsidRPr="00EA395D">
              <w:rPr>
                <w:rFonts w:eastAsia="Times New Roman" w:cstheme="minorHAnsi"/>
                <w:b/>
                <w:bCs/>
                <w:sz w:val="22"/>
                <w:lang w:eastAsia="cs-CZ"/>
              </w:rPr>
              <w:t>Celkové způsobilé výdaje</w:t>
            </w:r>
          </w:p>
        </w:tc>
        <w:tc>
          <w:tcPr>
            <w:tcW w:w="1736" w:type="dxa"/>
          </w:tcPr>
          <w:p w14:paraId="4E95EF82" w14:textId="77777777" w:rsidR="00534931" w:rsidRPr="00EA395D" w:rsidRDefault="00534931" w:rsidP="00DB4DD6">
            <w:pPr>
              <w:pStyle w:val="Tabulkatext"/>
              <w:widowControl w:val="0"/>
              <w:rPr>
                <w:rFonts w:cstheme="minorHAnsi"/>
                <w:sz w:val="22"/>
              </w:rPr>
            </w:pPr>
          </w:p>
        </w:tc>
        <w:tc>
          <w:tcPr>
            <w:tcW w:w="696" w:type="dxa"/>
            <w:vAlign w:val="center"/>
          </w:tcPr>
          <w:p w14:paraId="69121CAD" w14:textId="77777777" w:rsidR="00534931" w:rsidRPr="00EA395D" w:rsidRDefault="00534931" w:rsidP="004A754C">
            <w:pPr>
              <w:pStyle w:val="Tabulkatext"/>
              <w:widowControl w:val="0"/>
              <w:jc w:val="center"/>
              <w:rPr>
                <w:rFonts w:cstheme="minorHAnsi"/>
                <w:sz w:val="22"/>
              </w:rPr>
            </w:pPr>
          </w:p>
        </w:tc>
      </w:tr>
      <w:tr w:rsidR="00534931" w:rsidRPr="00770443" w14:paraId="693F4464" w14:textId="77777777" w:rsidTr="009E6464">
        <w:tc>
          <w:tcPr>
            <w:tcW w:w="1462" w:type="dxa"/>
          </w:tcPr>
          <w:p w14:paraId="7C8AAFD6" w14:textId="77777777" w:rsidR="00534931" w:rsidRPr="00EA395D" w:rsidRDefault="00534931" w:rsidP="00DB4DD6">
            <w:pPr>
              <w:pStyle w:val="Tabulkatext"/>
              <w:widowControl w:val="0"/>
              <w:rPr>
                <w:rFonts w:cstheme="minorHAnsi"/>
                <w:sz w:val="22"/>
              </w:rPr>
            </w:pPr>
            <w:r w:rsidRPr="00EA395D">
              <w:rPr>
                <w:rFonts w:eastAsia="Times New Roman" w:cstheme="minorHAnsi"/>
                <w:b/>
                <w:bCs/>
                <w:sz w:val="22"/>
                <w:lang w:eastAsia="cs-CZ"/>
              </w:rPr>
              <w:t>1.1.1</w:t>
            </w:r>
          </w:p>
        </w:tc>
        <w:tc>
          <w:tcPr>
            <w:tcW w:w="5166" w:type="dxa"/>
          </w:tcPr>
          <w:p w14:paraId="6F88AD2F" w14:textId="77777777" w:rsidR="00534931" w:rsidRPr="00EA395D" w:rsidRDefault="00534931" w:rsidP="00DB4DD6">
            <w:pPr>
              <w:pStyle w:val="Tabulkatext"/>
              <w:widowControl w:val="0"/>
              <w:rPr>
                <w:rFonts w:cstheme="minorHAnsi"/>
                <w:sz w:val="22"/>
              </w:rPr>
            </w:pPr>
            <w:r w:rsidRPr="00EA395D">
              <w:rPr>
                <w:rFonts w:eastAsia="Times New Roman" w:cstheme="minorHAnsi"/>
                <w:b/>
                <w:bCs/>
                <w:sz w:val="22"/>
                <w:lang w:eastAsia="cs-CZ"/>
              </w:rPr>
              <w:t>Výdaje tvořící základ pro výpočet paušálních nákladů</w:t>
            </w:r>
          </w:p>
        </w:tc>
        <w:tc>
          <w:tcPr>
            <w:tcW w:w="1736" w:type="dxa"/>
          </w:tcPr>
          <w:p w14:paraId="6968DB6F" w14:textId="77777777" w:rsidR="00534931" w:rsidRPr="00EA395D" w:rsidRDefault="00534931" w:rsidP="00DB4DD6">
            <w:pPr>
              <w:pStyle w:val="Tabulkatext"/>
              <w:widowControl w:val="0"/>
              <w:rPr>
                <w:rFonts w:cstheme="minorHAnsi"/>
                <w:sz w:val="22"/>
              </w:rPr>
            </w:pPr>
          </w:p>
        </w:tc>
        <w:tc>
          <w:tcPr>
            <w:tcW w:w="696" w:type="dxa"/>
            <w:vAlign w:val="center"/>
          </w:tcPr>
          <w:p w14:paraId="76B718CC" w14:textId="77777777" w:rsidR="00534931" w:rsidRPr="00EA395D" w:rsidRDefault="00534931" w:rsidP="004A754C">
            <w:pPr>
              <w:pStyle w:val="Tabulkatext"/>
              <w:widowControl w:val="0"/>
              <w:jc w:val="center"/>
              <w:rPr>
                <w:rFonts w:cstheme="minorHAnsi"/>
                <w:sz w:val="22"/>
              </w:rPr>
            </w:pPr>
          </w:p>
        </w:tc>
      </w:tr>
      <w:tr w:rsidR="00534931" w:rsidRPr="00770443" w14:paraId="4257DB75" w14:textId="77777777" w:rsidTr="009E6464">
        <w:tc>
          <w:tcPr>
            <w:tcW w:w="1462" w:type="dxa"/>
          </w:tcPr>
          <w:p w14:paraId="3B2F9AF4" w14:textId="77777777" w:rsidR="00534931" w:rsidRPr="00EA395D" w:rsidRDefault="00534931" w:rsidP="00DB4DD6">
            <w:pPr>
              <w:pStyle w:val="Tabulkatext"/>
              <w:widowControl w:val="0"/>
              <w:rPr>
                <w:rFonts w:cstheme="minorHAnsi"/>
                <w:sz w:val="22"/>
              </w:rPr>
            </w:pPr>
            <w:r w:rsidRPr="00EA395D">
              <w:rPr>
                <w:rFonts w:eastAsia="Times New Roman" w:cstheme="minorHAnsi"/>
                <w:b/>
                <w:bCs/>
                <w:sz w:val="22"/>
                <w:lang w:eastAsia="cs-CZ"/>
              </w:rPr>
              <w:t>1.1.1.1</w:t>
            </w:r>
          </w:p>
        </w:tc>
        <w:tc>
          <w:tcPr>
            <w:tcW w:w="5166" w:type="dxa"/>
          </w:tcPr>
          <w:p w14:paraId="2C584853" w14:textId="77777777" w:rsidR="00534931" w:rsidRPr="00EA395D" w:rsidRDefault="00534931" w:rsidP="00DB4DD6">
            <w:pPr>
              <w:pStyle w:val="Tabulkatext"/>
              <w:widowControl w:val="0"/>
              <w:rPr>
                <w:rFonts w:cstheme="minorHAnsi"/>
                <w:b/>
                <w:bCs/>
                <w:sz w:val="22"/>
              </w:rPr>
            </w:pPr>
            <w:r w:rsidRPr="00EA395D">
              <w:rPr>
                <w:rFonts w:cstheme="minorHAnsi"/>
                <w:b/>
                <w:bCs/>
                <w:sz w:val="22"/>
              </w:rPr>
              <w:t>Přímé výdaje</w:t>
            </w:r>
          </w:p>
        </w:tc>
        <w:tc>
          <w:tcPr>
            <w:tcW w:w="1736" w:type="dxa"/>
          </w:tcPr>
          <w:p w14:paraId="51DB6F25" w14:textId="77777777" w:rsidR="00534931" w:rsidRPr="00EA395D" w:rsidRDefault="00534931" w:rsidP="00DB4DD6">
            <w:pPr>
              <w:pStyle w:val="Tabulkatext"/>
              <w:widowControl w:val="0"/>
              <w:rPr>
                <w:rFonts w:cstheme="minorHAnsi"/>
                <w:sz w:val="22"/>
              </w:rPr>
            </w:pPr>
          </w:p>
        </w:tc>
        <w:tc>
          <w:tcPr>
            <w:tcW w:w="696" w:type="dxa"/>
            <w:vAlign w:val="center"/>
          </w:tcPr>
          <w:p w14:paraId="6A43B3DB" w14:textId="77777777" w:rsidR="00534931" w:rsidRPr="00EA395D" w:rsidRDefault="00534931" w:rsidP="004A754C">
            <w:pPr>
              <w:pStyle w:val="Tabulkatext"/>
              <w:widowControl w:val="0"/>
              <w:jc w:val="center"/>
              <w:rPr>
                <w:rFonts w:cstheme="minorHAnsi"/>
                <w:sz w:val="22"/>
              </w:rPr>
            </w:pPr>
          </w:p>
        </w:tc>
      </w:tr>
      <w:tr w:rsidR="00534931" w:rsidRPr="00770443" w14:paraId="1CCE9E26" w14:textId="7032259C" w:rsidTr="009E6464">
        <w:tc>
          <w:tcPr>
            <w:tcW w:w="1462" w:type="dxa"/>
          </w:tcPr>
          <w:p w14:paraId="2BFCC0B0" w14:textId="75E689B7" w:rsidR="00534931" w:rsidRPr="00EA395D" w:rsidRDefault="00534931" w:rsidP="00DB4DD6">
            <w:pPr>
              <w:pStyle w:val="Tabulkatext"/>
              <w:widowControl w:val="0"/>
              <w:rPr>
                <w:rFonts w:eastAsia="Times New Roman" w:cstheme="minorHAnsi"/>
                <w:b/>
                <w:bCs/>
                <w:sz w:val="22"/>
                <w:lang w:eastAsia="cs-CZ"/>
              </w:rPr>
            </w:pPr>
            <w:r w:rsidRPr="00EA395D">
              <w:rPr>
                <w:rFonts w:eastAsia="Times New Roman" w:cstheme="minorHAnsi"/>
                <w:b/>
                <w:bCs/>
                <w:sz w:val="22"/>
                <w:lang w:eastAsia="cs-CZ"/>
              </w:rPr>
              <w:t>1.1.1.1.</w:t>
            </w:r>
            <w:r w:rsidR="00E35B67">
              <w:rPr>
                <w:rFonts w:eastAsia="Times New Roman" w:cstheme="minorHAnsi"/>
                <w:b/>
                <w:bCs/>
                <w:sz w:val="22"/>
                <w:lang w:eastAsia="cs-CZ"/>
              </w:rPr>
              <w:t>1</w:t>
            </w:r>
          </w:p>
        </w:tc>
        <w:tc>
          <w:tcPr>
            <w:tcW w:w="5166" w:type="dxa"/>
          </w:tcPr>
          <w:p w14:paraId="1A78E5B3" w14:textId="456E96AA" w:rsidR="00534931" w:rsidRPr="00EA395D" w:rsidRDefault="00534931" w:rsidP="00DB4DD6">
            <w:pPr>
              <w:pStyle w:val="Tabulkatext"/>
              <w:widowControl w:val="0"/>
              <w:rPr>
                <w:rFonts w:eastAsia="Times New Roman" w:cstheme="minorHAnsi"/>
                <w:b/>
                <w:bCs/>
                <w:sz w:val="22"/>
                <w:lang w:eastAsia="cs-CZ"/>
              </w:rPr>
            </w:pPr>
            <w:r w:rsidRPr="00EA395D">
              <w:rPr>
                <w:rFonts w:eastAsia="Times New Roman" w:cstheme="minorHAnsi"/>
                <w:b/>
                <w:bCs/>
                <w:sz w:val="22"/>
                <w:lang w:eastAsia="cs-CZ"/>
              </w:rPr>
              <w:t xml:space="preserve">Přímé výdaje – neinvestiční </w:t>
            </w:r>
          </w:p>
        </w:tc>
        <w:tc>
          <w:tcPr>
            <w:tcW w:w="1736" w:type="dxa"/>
          </w:tcPr>
          <w:p w14:paraId="2B10BBA0" w14:textId="1EF718DD" w:rsidR="00534931" w:rsidRPr="00EA395D" w:rsidRDefault="00534931" w:rsidP="00DB4DD6">
            <w:pPr>
              <w:pStyle w:val="Tabulkatext"/>
              <w:widowControl w:val="0"/>
              <w:rPr>
                <w:rFonts w:cstheme="minorHAnsi"/>
                <w:sz w:val="22"/>
                <w:highlight w:val="lightGray"/>
              </w:rPr>
            </w:pPr>
          </w:p>
        </w:tc>
        <w:tc>
          <w:tcPr>
            <w:tcW w:w="696" w:type="dxa"/>
            <w:vAlign w:val="center"/>
          </w:tcPr>
          <w:p w14:paraId="3BFABA6C" w14:textId="0881A20B" w:rsidR="00534931" w:rsidRPr="00EA395D" w:rsidRDefault="00534931" w:rsidP="004A754C">
            <w:pPr>
              <w:pStyle w:val="Tabulkatext"/>
              <w:widowControl w:val="0"/>
              <w:jc w:val="center"/>
              <w:rPr>
                <w:rFonts w:cstheme="minorHAnsi"/>
                <w:sz w:val="22"/>
                <w:highlight w:val="lightGray"/>
              </w:rPr>
            </w:pPr>
          </w:p>
        </w:tc>
      </w:tr>
      <w:tr w:rsidR="00534931" w:rsidRPr="00770443" w14:paraId="14CE30C3" w14:textId="77777777" w:rsidTr="009E6464">
        <w:tc>
          <w:tcPr>
            <w:tcW w:w="1462" w:type="dxa"/>
          </w:tcPr>
          <w:p w14:paraId="3D95D446" w14:textId="12878423" w:rsidR="00534931" w:rsidRPr="00A34100" w:rsidRDefault="00534931" w:rsidP="00DB4DD6">
            <w:pPr>
              <w:pStyle w:val="Tabulkatext"/>
              <w:widowControl w:val="0"/>
              <w:rPr>
                <w:rFonts w:eastAsia="Times New Roman" w:cstheme="minorHAnsi"/>
                <w:sz w:val="22"/>
                <w:lang w:eastAsia="cs-CZ"/>
              </w:rPr>
            </w:pPr>
            <w:r w:rsidRPr="00A34100">
              <w:rPr>
                <w:rFonts w:eastAsia="Times New Roman" w:cstheme="minorHAnsi"/>
                <w:sz w:val="22"/>
                <w:lang w:eastAsia="cs-CZ"/>
              </w:rPr>
              <w:t>1.1.1.1.</w:t>
            </w:r>
            <w:r w:rsidR="00E35B67">
              <w:rPr>
                <w:rFonts w:eastAsia="Times New Roman" w:cstheme="minorHAnsi"/>
                <w:sz w:val="22"/>
                <w:lang w:eastAsia="cs-CZ"/>
              </w:rPr>
              <w:t>1</w:t>
            </w:r>
            <w:r w:rsidRPr="00A34100">
              <w:rPr>
                <w:rFonts w:eastAsia="Times New Roman" w:cstheme="minorHAnsi"/>
                <w:sz w:val="22"/>
                <w:lang w:eastAsia="cs-CZ"/>
              </w:rPr>
              <w:t>.1</w:t>
            </w:r>
          </w:p>
        </w:tc>
        <w:tc>
          <w:tcPr>
            <w:tcW w:w="5166" w:type="dxa"/>
          </w:tcPr>
          <w:p w14:paraId="37FD4B4F" w14:textId="77777777" w:rsidR="00534931" w:rsidRPr="00A34100" w:rsidRDefault="00534931" w:rsidP="00DB4DD6">
            <w:pPr>
              <w:pStyle w:val="Tabulkatext"/>
              <w:widowControl w:val="0"/>
              <w:rPr>
                <w:rFonts w:eastAsia="Times New Roman" w:cstheme="minorHAnsi"/>
                <w:sz w:val="22"/>
                <w:lang w:eastAsia="cs-CZ"/>
              </w:rPr>
            </w:pPr>
            <w:r w:rsidRPr="00A34100">
              <w:rPr>
                <w:rFonts w:eastAsia="Times New Roman" w:cstheme="minorHAnsi"/>
                <w:sz w:val="22"/>
                <w:lang w:eastAsia="cs-CZ"/>
              </w:rPr>
              <w:t>Hmotný majetek</w:t>
            </w:r>
          </w:p>
        </w:tc>
        <w:tc>
          <w:tcPr>
            <w:tcW w:w="1736" w:type="dxa"/>
          </w:tcPr>
          <w:p w14:paraId="0B3EF34A" w14:textId="77777777" w:rsidR="00534931" w:rsidRPr="00F267E6" w:rsidDel="00652C0B" w:rsidRDefault="00534931" w:rsidP="00DB4DD6">
            <w:pPr>
              <w:pStyle w:val="Tabulkatext"/>
              <w:widowControl w:val="0"/>
              <w:rPr>
                <w:rFonts w:cstheme="minorHAnsi"/>
                <w:sz w:val="22"/>
                <w:highlight w:val="yellow"/>
              </w:rPr>
            </w:pPr>
          </w:p>
        </w:tc>
        <w:tc>
          <w:tcPr>
            <w:tcW w:w="696" w:type="dxa"/>
            <w:vAlign w:val="center"/>
          </w:tcPr>
          <w:p w14:paraId="09080C58" w14:textId="77777777" w:rsidR="00534931" w:rsidRPr="00F267E6" w:rsidDel="00652C0B" w:rsidRDefault="00534931" w:rsidP="004A754C">
            <w:pPr>
              <w:pStyle w:val="Tabulkatext"/>
              <w:widowControl w:val="0"/>
              <w:jc w:val="center"/>
              <w:rPr>
                <w:rFonts w:cstheme="minorHAnsi"/>
                <w:sz w:val="22"/>
                <w:highlight w:val="yellow"/>
              </w:rPr>
            </w:pPr>
            <w:r>
              <w:rPr>
                <w:rStyle w:val="ui-provider"/>
                <w:rFonts w:ascii="Segoe UI Symbol" w:hAnsi="Segoe UI Symbol" w:cs="Segoe UI Symbol"/>
              </w:rPr>
              <w:t>✓</w:t>
            </w:r>
          </w:p>
        </w:tc>
      </w:tr>
      <w:tr w:rsidR="00534931" w:rsidRPr="00770443" w14:paraId="3A152FF5" w14:textId="77777777" w:rsidTr="009E6464">
        <w:tc>
          <w:tcPr>
            <w:tcW w:w="1462" w:type="dxa"/>
          </w:tcPr>
          <w:p w14:paraId="4531636F" w14:textId="73E4FEEA" w:rsidR="00534931" w:rsidRPr="00A34100" w:rsidRDefault="00534931" w:rsidP="00DB4DD6">
            <w:pPr>
              <w:pStyle w:val="Tabulkatext"/>
              <w:widowControl w:val="0"/>
              <w:rPr>
                <w:rFonts w:eastAsia="Times New Roman" w:cstheme="minorHAnsi"/>
                <w:sz w:val="22"/>
                <w:lang w:eastAsia="cs-CZ"/>
              </w:rPr>
            </w:pPr>
            <w:r w:rsidRPr="00A34100">
              <w:rPr>
                <w:rFonts w:eastAsia="Times New Roman" w:cstheme="minorHAnsi"/>
                <w:sz w:val="22"/>
                <w:lang w:eastAsia="cs-CZ"/>
              </w:rPr>
              <w:t>1.1.1.1.</w:t>
            </w:r>
            <w:r w:rsidR="00E35B67">
              <w:rPr>
                <w:rFonts w:eastAsia="Times New Roman" w:cstheme="minorHAnsi"/>
                <w:sz w:val="22"/>
                <w:lang w:eastAsia="cs-CZ"/>
              </w:rPr>
              <w:t>1</w:t>
            </w:r>
            <w:r w:rsidRPr="00A34100">
              <w:rPr>
                <w:rFonts w:eastAsia="Times New Roman" w:cstheme="minorHAnsi"/>
                <w:sz w:val="22"/>
                <w:lang w:eastAsia="cs-CZ"/>
              </w:rPr>
              <w:t>.2</w:t>
            </w:r>
          </w:p>
        </w:tc>
        <w:tc>
          <w:tcPr>
            <w:tcW w:w="5166" w:type="dxa"/>
          </w:tcPr>
          <w:p w14:paraId="12C074D1" w14:textId="77777777" w:rsidR="00534931" w:rsidRPr="00A34100" w:rsidRDefault="00534931" w:rsidP="00DB4DD6">
            <w:pPr>
              <w:pStyle w:val="Tabulkatext"/>
              <w:widowControl w:val="0"/>
              <w:rPr>
                <w:rFonts w:eastAsia="Times New Roman" w:cstheme="minorHAnsi"/>
                <w:sz w:val="22"/>
                <w:lang w:eastAsia="cs-CZ"/>
              </w:rPr>
            </w:pPr>
            <w:r w:rsidRPr="00A34100">
              <w:rPr>
                <w:rFonts w:eastAsia="Times New Roman" w:cstheme="minorHAnsi"/>
                <w:sz w:val="22"/>
                <w:lang w:eastAsia="cs-CZ"/>
              </w:rPr>
              <w:t>Nehmotný majetek</w:t>
            </w:r>
          </w:p>
        </w:tc>
        <w:tc>
          <w:tcPr>
            <w:tcW w:w="1736" w:type="dxa"/>
          </w:tcPr>
          <w:p w14:paraId="7C4E2115" w14:textId="77777777" w:rsidR="00534931" w:rsidRPr="00F267E6" w:rsidDel="00652C0B" w:rsidRDefault="00534931" w:rsidP="00DB4DD6">
            <w:pPr>
              <w:pStyle w:val="Tabulkatext"/>
              <w:widowControl w:val="0"/>
              <w:rPr>
                <w:rFonts w:cstheme="minorHAnsi"/>
                <w:sz w:val="22"/>
                <w:highlight w:val="yellow"/>
              </w:rPr>
            </w:pPr>
          </w:p>
        </w:tc>
        <w:tc>
          <w:tcPr>
            <w:tcW w:w="696" w:type="dxa"/>
            <w:vAlign w:val="center"/>
          </w:tcPr>
          <w:p w14:paraId="5C581472" w14:textId="77777777" w:rsidR="00534931" w:rsidRPr="00F267E6" w:rsidDel="00652C0B" w:rsidRDefault="00534931" w:rsidP="004A754C">
            <w:pPr>
              <w:pStyle w:val="Tabulkatext"/>
              <w:widowControl w:val="0"/>
              <w:jc w:val="center"/>
              <w:rPr>
                <w:rFonts w:cstheme="minorHAnsi"/>
                <w:sz w:val="22"/>
                <w:highlight w:val="yellow"/>
              </w:rPr>
            </w:pPr>
            <w:r>
              <w:rPr>
                <w:rStyle w:val="ui-provider"/>
                <w:rFonts w:ascii="Segoe UI Symbol" w:hAnsi="Segoe UI Symbol" w:cs="Segoe UI Symbol"/>
              </w:rPr>
              <w:t>✓</w:t>
            </w:r>
          </w:p>
        </w:tc>
      </w:tr>
      <w:tr w:rsidR="00534931" w:rsidRPr="00770443" w14:paraId="1A3AA44D" w14:textId="77777777" w:rsidTr="009E6464">
        <w:tc>
          <w:tcPr>
            <w:tcW w:w="1462" w:type="dxa"/>
          </w:tcPr>
          <w:p w14:paraId="59DD9BF9" w14:textId="33144CCC" w:rsidR="00534931" w:rsidRPr="00A34100" w:rsidRDefault="00534931" w:rsidP="00DB4DD6">
            <w:pPr>
              <w:pStyle w:val="Tabulkatext"/>
              <w:widowControl w:val="0"/>
              <w:rPr>
                <w:rFonts w:eastAsia="Times New Roman" w:cstheme="minorHAnsi"/>
                <w:sz w:val="22"/>
                <w:lang w:eastAsia="cs-CZ"/>
              </w:rPr>
            </w:pPr>
            <w:r w:rsidRPr="00A34100">
              <w:rPr>
                <w:rFonts w:eastAsia="Times New Roman" w:cstheme="minorHAnsi"/>
                <w:sz w:val="22"/>
                <w:lang w:eastAsia="cs-CZ"/>
              </w:rPr>
              <w:t>1.1.1.1.</w:t>
            </w:r>
            <w:r w:rsidR="00E35B67">
              <w:rPr>
                <w:rFonts w:eastAsia="Times New Roman" w:cstheme="minorHAnsi"/>
                <w:sz w:val="22"/>
                <w:lang w:eastAsia="cs-CZ"/>
              </w:rPr>
              <w:t>1</w:t>
            </w:r>
            <w:r w:rsidRPr="00A34100">
              <w:rPr>
                <w:rFonts w:eastAsia="Times New Roman" w:cstheme="minorHAnsi"/>
                <w:sz w:val="22"/>
                <w:lang w:eastAsia="cs-CZ"/>
              </w:rPr>
              <w:t>.3</w:t>
            </w:r>
          </w:p>
        </w:tc>
        <w:tc>
          <w:tcPr>
            <w:tcW w:w="5166" w:type="dxa"/>
          </w:tcPr>
          <w:p w14:paraId="25B594B9" w14:textId="77777777" w:rsidR="00534931" w:rsidRPr="00A34100" w:rsidRDefault="00534931" w:rsidP="00DB4DD6">
            <w:pPr>
              <w:pStyle w:val="Tabulkatext"/>
              <w:widowControl w:val="0"/>
              <w:rPr>
                <w:rFonts w:eastAsia="Times New Roman" w:cstheme="minorHAnsi"/>
                <w:sz w:val="22"/>
                <w:lang w:eastAsia="cs-CZ"/>
              </w:rPr>
            </w:pPr>
            <w:r w:rsidRPr="00A34100">
              <w:rPr>
                <w:rFonts w:eastAsia="Times New Roman" w:cstheme="minorHAnsi"/>
                <w:sz w:val="22"/>
                <w:lang w:eastAsia="cs-CZ"/>
              </w:rPr>
              <w:t>Odpisy</w:t>
            </w:r>
          </w:p>
        </w:tc>
        <w:tc>
          <w:tcPr>
            <w:tcW w:w="1736" w:type="dxa"/>
          </w:tcPr>
          <w:p w14:paraId="42173AF3" w14:textId="77777777" w:rsidR="00534931" w:rsidRPr="00F267E6" w:rsidDel="00652C0B" w:rsidRDefault="00534931" w:rsidP="00DB4DD6">
            <w:pPr>
              <w:pStyle w:val="Tabulkatext"/>
              <w:widowControl w:val="0"/>
              <w:rPr>
                <w:rFonts w:cstheme="minorHAnsi"/>
                <w:sz w:val="22"/>
                <w:highlight w:val="yellow"/>
              </w:rPr>
            </w:pPr>
          </w:p>
        </w:tc>
        <w:tc>
          <w:tcPr>
            <w:tcW w:w="696" w:type="dxa"/>
            <w:vAlign w:val="center"/>
          </w:tcPr>
          <w:p w14:paraId="103D4988" w14:textId="77777777" w:rsidR="00534931" w:rsidRPr="00F267E6" w:rsidDel="00652C0B" w:rsidRDefault="00534931" w:rsidP="004A754C">
            <w:pPr>
              <w:pStyle w:val="Tabulkatext"/>
              <w:widowControl w:val="0"/>
              <w:jc w:val="center"/>
              <w:rPr>
                <w:rFonts w:cstheme="minorHAnsi"/>
                <w:sz w:val="22"/>
                <w:highlight w:val="yellow"/>
              </w:rPr>
            </w:pPr>
            <w:r>
              <w:rPr>
                <w:rStyle w:val="ui-provider"/>
                <w:rFonts w:ascii="Segoe UI Symbol" w:hAnsi="Segoe UI Symbol" w:cs="Segoe UI Symbol"/>
              </w:rPr>
              <w:t>✓</w:t>
            </w:r>
          </w:p>
        </w:tc>
      </w:tr>
      <w:tr w:rsidR="00534931" w:rsidRPr="00770443" w14:paraId="77C0B739" w14:textId="77777777" w:rsidTr="009E6464">
        <w:tc>
          <w:tcPr>
            <w:tcW w:w="1462" w:type="dxa"/>
          </w:tcPr>
          <w:p w14:paraId="56BDD2CC" w14:textId="2CD2F644" w:rsidR="00534931" w:rsidRPr="00A34100" w:rsidRDefault="00534931" w:rsidP="00DB4DD6">
            <w:pPr>
              <w:pStyle w:val="Tabulkatext"/>
              <w:widowControl w:val="0"/>
              <w:rPr>
                <w:rFonts w:eastAsia="Times New Roman" w:cstheme="minorHAnsi"/>
                <w:sz w:val="22"/>
                <w:lang w:eastAsia="cs-CZ"/>
              </w:rPr>
            </w:pPr>
            <w:r w:rsidRPr="00A34100">
              <w:rPr>
                <w:rFonts w:eastAsia="Times New Roman" w:cstheme="minorHAnsi"/>
                <w:sz w:val="22"/>
                <w:lang w:eastAsia="cs-CZ"/>
              </w:rPr>
              <w:t>1.1.1.1.</w:t>
            </w:r>
            <w:r w:rsidR="00E35B67">
              <w:rPr>
                <w:rFonts w:eastAsia="Times New Roman" w:cstheme="minorHAnsi"/>
                <w:sz w:val="22"/>
                <w:lang w:eastAsia="cs-CZ"/>
              </w:rPr>
              <w:t>1</w:t>
            </w:r>
            <w:r w:rsidRPr="00A34100">
              <w:rPr>
                <w:rFonts w:eastAsia="Times New Roman" w:cstheme="minorHAnsi"/>
                <w:sz w:val="22"/>
                <w:lang w:eastAsia="cs-CZ"/>
              </w:rPr>
              <w:t>.4</w:t>
            </w:r>
          </w:p>
        </w:tc>
        <w:tc>
          <w:tcPr>
            <w:tcW w:w="5166" w:type="dxa"/>
          </w:tcPr>
          <w:p w14:paraId="4B4CB81F" w14:textId="77777777" w:rsidR="00534931" w:rsidRPr="00A34100" w:rsidRDefault="00534931" w:rsidP="00DB4DD6">
            <w:pPr>
              <w:pStyle w:val="Tabulkatext"/>
              <w:widowControl w:val="0"/>
              <w:rPr>
                <w:rFonts w:eastAsia="Times New Roman" w:cstheme="minorHAnsi"/>
                <w:sz w:val="22"/>
                <w:lang w:eastAsia="cs-CZ"/>
              </w:rPr>
            </w:pPr>
            <w:r w:rsidRPr="00A34100">
              <w:rPr>
                <w:rFonts w:cstheme="minorHAnsi"/>
                <w:sz w:val="22"/>
              </w:rPr>
              <w:t>Osobní výdaje – odborný tým</w:t>
            </w:r>
          </w:p>
        </w:tc>
        <w:tc>
          <w:tcPr>
            <w:tcW w:w="1736" w:type="dxa"/>
          </w:tcPr>
          <w:p w14:paraId="59405933" w14:textId="77777777" w:rsidR="00534931" w:rsidRPr="00F267E6" w:rsidDel="00652C0B" w:rsidRDefault="00534931" w:rsidP="00DB4DD6">
            <w:pPr>
              <w:pStyle w:val="Tabulkatext"/>
              <w:widowControl w:val="0"/>
              <w:rPr>
                <w:rFonts w:cstheme="minorHAnsi"/>
                <w:sz w:val="22"/>
                <w:highlight w:val="yellow"/>
              </w:rPr>
            </w:pPr>
          </w:p>
        </w:tc>
        <w:tc>
          <w:tcPr>
            <w:tcW w:w="696" w:type="dxa"/>
            <w:vAlign w:val="center"/>
          </w:tcPr>
          <w:p w14:paraId="14AACE80" w14:textId="77777777" w:rsidR="00534931" w:rsidRPr="00F267E6" w:rsidDel="00652C0B" w:rsidRDefault="00534931" w:rsidP="004A754C">
            <w:pPr>
              <w:pStyle w:val="Tabulkatext"/>
              <w:widowControl w:val="0"/>
              <w:jc w:val="center"/>
              <w:rPr>
                <w:rFonts w:cstheme="minorHAnsi"/>
                <w:sz w:val="22"/>
                <w:highlight w:val="yellow"/>
              </w:rPr>
            </w:pPr>
            <w:r>
              <w:rPr>
                <w:rStyle w:val="ui-provider"/>
                <w:rFonts w:ascii="Segoe UI Symbol" w:hAnsi="Segoe UI Symbol" w:cs="Segoe UI Symbol"/>
              </w:rPr>
              <w:t>✓</w:t>
            </w:r>
          </w:p>
        </w:tc>
      </w:tr>
      <w:tr w:rsidR="00534931" w:rsidRPr="00770443" w14:paraId="73D50233" w14:textId="77777777" w:rsidTr="009E6464">
        <w:tc>
          <w:tcPr>
            <w:tcW w:w="1462" w:type="dxa"/>
          </w:tcPr>
          <w:p w14:paraId="374204C9" w14:textId="343E6579" w:rsidR="00534931" w:rsidRPr="00A34100" w:rsidRDefault="00534931" w:rsidP="00DB4DD6">
            <w:pPr>
              <w:pStyle w:val="Tabulkatext"/>
              <w:widowControl w:val="0"/>
              <w:rPr>
                <w:rFonts w:eastAsia="Times New Roman" w:cstheme="minorHAnsi"/>
                <w:sz w:val="22"/>
                <w:lang w:eastAsia="cs-CZ"/>
              </w:rPr>
            </w:pPr>
            <w:r w:rsidRPr="00A34100">
              <w:rPr>
                <w:rFonts w:eastAsia="Times New Roman" w:cstheme="minorHAnsi"/>
                <w:sz w:val="22"/>
                <w:lang w:eastAsia="cs-CZ"/>
              </w:rPr>
              <w:t>1.1.1.1.</w:t>
            </w:r>
            <w:r w:rsidR="00E35B67">
              <w:rPr>
                <w:rFonts w:eastAsia="Times New Roman" w:cstheme="minorHAnsi"/>
                <w:sz w:val="22"/>
                <w:lang w:eastAsia="cs-CZ"/>
              </w:rPr>
              <w:t>1</w:t>
            </w:r>
            <w:r w:rsidRPr="00A34100">
              <w:rPr>
                <w:rFonts w:eastAsia="Times New Roman" w:cstheme="minorHAnsi"/>
                <w:sz w:val="22"/>
                <w:lang w:eastAsia="cs-CZ"/>
              </w:rPr>
              <w:t>.5</w:t>
            </w:r>
          </w:p>
        </w:tc>
        <w:tc>
          <w:tcPr>
            <w:tcW w:w="5166" w:type="dxa"/>
          </w:tcPr>
          <w:p w14:paraId="7ABE6F41" w14:textId="77777777" w:rsidR="00534931" w:rsidRPr="00A34100" w:rsidRDefault="00534931" w:rsidP="00DB4DD6">
            <w:pPr>
              <w:pStyle w:val="Tabulkatext"/>
              <w:widowControl w:val="0"/>
              <w:rPr>
                <w:rFonts w:eastAsia="Times New Roman" w:cstheme="minorHAnsi"/>
                <w:sz w:val="22"/>
                <w:lang w:eastAsia="cs-CZ"/>
              </w:rPr>
            </w:pPr>
            <w:r w:rsidRPr="00A34100">
              <w:rPr>
                <w:rFonts w:eastAsia="Times New Roman" w:cstheme="minorHAnsi"/>
                <w:sz w:val="22"/>
                <w:lang w:eastAsia="cs-CZ"/>
              </w:rPr>
              <w:t>Autorské příspěvky</w:t>
            </w:r>
          </w:p>
        </w:tc>
        <w:tc>
          <w:tcPr>
            <w:tcW w:w="1736" w:type="dxa"/>
          </w:tcPr>
          <w:p w14:paraId="76BF0174" w14:textId="77777777" w:rsidR="00534931" w:rsidRPr="00F267E6" w:rsidDel="00652C0B" w:rsidRDefault="00534931" w:rsidP="00DB4DD6">
            <w:pPr>
              <w:pStyle w:val="Tabulkatext"/>
              <w:widowControl w:val="0"/>
              <w:rPr>
                <w:rFonts w:cstheme="minorHAnsi"/>
                <w:sz w:val="22"/>
                <w:highlight w:val="yellow"/>
              </w:rPr>
            </w:pPr>
          </w:p>
        </w:tc>
        <w:tc>
          <w:tcPr>
            <w:tcW w:w="696" w:type="dxa"/>
            <w:vAlign w:val="center"/>
          </w:tcPr>
          <w:p w14:paraId="18A7AE43" w14:textId="77777777" w:rsidR="00534931" w:rsidRPr="00F267E6" w:rsidDel="00652C0B" w:rsidRDefault="00534931" w:rsidP="004A754C">
            <w:pPr>
              <w:pStyle w:val="Tabulkatext"/>
              <w:widowControl w:val="0"/>
              <w:jc w:val="center"/>
              <w:rPr>
                <w:rFonts w:cstheme="minorHAnsi"/>
                <w:sz w:val="22"/>
                <w:highlight w:val="yellow"/>
              </w:rPr>
            </w:pPr>
            <w:r>
              <w:rPr>
                <w:rStyle w:val="ui-provider"/>
                <w:rFonts w:ascii="Segoe UI Symbol" w:hAnsi="Segoe UI Symbol" w:cs="Segoe UI Symbol"/>
              </w:rPr>
              <w:t>✓</w:t>
            </w:r>
          </w:p>
        </w:tc>
      </w:tr>
      <w:tr w:rsidR="00A91081" w:rsidRPr="00770443" w14:paraId="141BA2D4" w14:textId="77777777" w:rsidTr="009E6464">
        <w:tc>
          <w:tcPr>
            <w:tcW w:w="1462" w:type="dxa"/>
          </w:tcPr>
          <w:p w14:paraId="33620128" w14:textId="7E9609F2" w:rsidR="00A91081" w:rsidRPr="00A34100" w:rsidRDefault="00A91081" w:rsidP="00DB4DD6">
            <w:pPr>
              <w:pStyle w:val="Tabulkatext"/>
              <w:widowControl w:val="0"/>
              <w:rPr>
                <w:rFonts w:eastAsia="Times New Roman" w:cstheme="minorHAnsi"/>
                <w:sz w:val="22"/>
                <w:lang w:eastAsia="cs-CZ"/>
              </w:rPr>
            </w:pPr>
            <w:r w:rsidRPr="00A34100">
              <w:rPr>
                <w:rFonts w:eastAsia="Times New Roman" w:cstheme="minorHAnsi"/>
                <w:sz w:val="22"/>
                <w:lang w:eastAsia="cs-CZ"/>
              </w:rPr>
              <w:t>1.1.1.1.</w:t>
            </w:r>
            <w:r>
              <w:rPr>
                <w:rFonts w:eastAsia="Times New Roman" w:cstheme="minorHAnsi"/>
                <w:sz w:val="22"/>
                <w:lang w:eastAsia="cs-CZ"/>
              </w:rPr>
              <w:t>1</w:t>
            </w:r>
            <w:r w:rsidRPr="00A34100">
              <w:rPr>
                <w:rFonts w:eastAsia="Times New Roman" w:cstheme="minorHAnsi"/>
                <w:sz w:val="22"/>
                <w:lang w:eastAsia="cs-CZ"/>
              </w:rPr>
              <w:t>.</w:t>
            </w:r>
            <w:r>
              <w:rPr>
                <w:rFonts w:eastAsia="Times New Roman" w:cstheme="minorHAnsi"/>
                <w:sz w:val="22"/>
                <w:lang w:eastAsia="cs-CZ"/>
              </w:rPr>
              <w:t>6</w:t>
            </w:r>
          </w:p>
        </w:tc>
        <w:tc>
          <w:tcPr>
            <w:tcW w:w="5166" w:type="dxa"/>
          </w:tcPr>
          <w:p w14:paraId="51D3196C" w14:textId="502D212D" w:rsidR="00A91081" w:rsidRPr="00A34100" w:rsidRDefault="00A91081" w:rsidP="00DB4DD6">
            <w:pPr>
              <w:pStyle w:val="Tabulkatext"/>
              <w:widowControl w:val="0"/>
              <w:rPr>
                <w:rFonts w:eastAsia="Times New Roman" w:cstheme="minorHAnsi"/>
                <w:sz w:val="22"/>
                <w:lang w:eastAsia="cs-CZ"/>
              </w:rPr>
            </w:pPr>
            <w:r>
              <w:rPr>
                <w:rFonts w:eastAsia="Times New Roman" w:cstheme="minorHAnsi"/>
                <w:sz w:val="22"/>
                <w:lang w:eastAsia="cs-CZ"/>
              </w:rPr>
              <w:t>Cestovní náhrady</w:t>
            </w:r>
          </w:p>
        </w:tc>
        <w:tc>
          <w:tcPr>
            <w:tcW w:w="1736" w:type="dxa"/>
          </w:tcPr>
          <w:p w14:paraId="2A831F6C" w14:textId="77777777" w:rsidR="00A91081" w:rsidRPr="00F267E6" w:rsidDel="00652C0B" w:rsidRDefault="00A91081" w:rsidP="00DB4DD6">
            <w:pPr>
              <w:pStyle w:val="Tabulkatext"/>
              <w:widowControl w:val="0"/>
              <w:rPr>
                <w:rFonts w:cstheme="minorHAnsi"/>
                <w:sz w:val="22"/>
                <w:highlight w:val="yellow"/>
              </w:rPr>
            </w:pPr>
          </w:p>
        </w:tc>
        <w:tc>
          <w:tcPr>
            <w:tcW w:w="696" w:type="dxa"/>
            <w:vAlign w:val="center"/>
          </w:tcPr>
          <w:p w14:paraId="03594E40" w14:textId="373AF5A0" w:rsidR="00A91081" w:rsidRDefault="00A91081" w:rsidP="004A754C">
            <w:pPr>
              <w:pStyle w:val="Tabulkatext"/>
              <w:widowControl w:val="0"/>
              <w:jc w:val="center"/>
              <w:rPr>
                <w:rStyle w:val="ui-provider"/>
                <w:rFonts w:ascii="Segoe UI Symbol" w:hAnsi="Segoe UI Symbol" w:cs="Segoe UI Symbol"/>
              </w:rPr>
            </w:pPr>
            <w:r>
              <w:rPr>
                <w:rStyle w:val="ui-provider"/>
                <w:rFonts w:ascii="Segoe UI Symbol" w:hAnsi="Segoe UI Symbol" w:cs="Segoe UI Symbol"/>
              </w:rPr>
              <w:t>✓</w:t>
            </w:r>
          </w:p>
        </w:tc>
      </w:tr>
      <w:tr w:rsidR="00534931" w:rsidRPr="00770443" w14:paraId="18E7F7F0" w14:textId="77777777" w:rsidTr="009E6464">
        <w:tc>
          <w:tcPr>
            <w:tcW w:w="1462" w:type="dxa"/>
          </w:tcPr>
          <w:p w14:paraId="4DC251C4" w14:textId="7B714B7D" w:rsidR="00534931" w:rsidRPr="00A34100" w:rsidRDefault="00534931" w:rsidP="00DB4DD6">
            <w:pPr>
              <w:pStyle w:val="Tabulkatext"/>
              <w:widowControl w:val="0"/>
              <w:rPr>
                <w:rFonts w:eastAsia="Times New Roman" w:cstheme="minorHAnsi"/>
                <w:sz w:val="22"/>
                <w:lang w:eastAsia="cs-CZ"/>
              </w:rPr>
            </w:pPr>
            <w:r w:rsidRPr="00A34100">
              <w:rPr>
                <w:rFonts w:eastAsia="Times New Roman" w:cstheme="minorHAnsi"/>
                <w:sz w:val="22"/>
                <w:lang w:eastAsia="cs-CZ"/>
              </w:rPr>
              <w:t>1.1.1.1.</w:t>
            </w:r>
            <w:r w:rsidR="00E35B67">
              <w:rPr>
                <w:rFonts w:eastAsia="Times New Roman" w:cstheme="minorHAnsi"/>
                <w:sz w:val="22"/>
                <w:lang w:eastAsia="cs-CZ"/>
              </w:rPr>
              <w:t>1</w:t>
            </w:r>
            <w:r w:rsidRPr="00A34100">
              <w:rPr>
                <w:rFonts w:eastAsia="Times New Roman" w:cstheme="minorHAnsi"/>
                <w:sz w:val="22"/>
                <w:lang w:eastAsia="cs-CZ"/>
              </w:rPr>
              <w:t>.</w:t>
            </w:r>
            <w:r w:rsidR="00A91081">
              <w:rPr>
                <w:rFonts w:eastAsia="Times New Roman" w:cstheme="minorHAnsi"/>
                <w:sz w:val="22"/>
                <w:lang w:eastAsia="cs-CZ"/>
              </w:rPr>
              <w:t>7</w:t>
            </w:r>
          </w:p>
        </w:tc>
        <w:tc>
          <w:tcPr>
            <w:tcW w:w="5166" w:type="dxa"/>
          </w:tcPr>
          <w:p w14:paraId="32C7B421" w14:textId="77777777" w:rsidR="00534931" w:rsidRPr="00A34100" w:rsidRDefault="00534931" w:rsidP="00DB4DD6">
            <w:pPr>
              <w:pStyle w:val="Tabulkatext"/>
              <w:widowControl w:val="0"/>
              <w:rPr>
                <w:rFonts w:eastAsia="Times New Roman" w:cstheme="minorHAnsi"/>
                <w:sz w:val="22"/>
                <w:lang w:eastAsia="cs-CZ"/>
              </w:rPr>
            </w:pPr>
            <w:r w:rsidRPr="00A34100">
              <w:rPr>
                <w:rFonts w:eastAsia="Times New Roman" w:cstheme="minorHAnsi"/>
                <w:sz w:val="22"/>
                <w:lang w:eastAsia="cs-CZ"/>
              </w:rPr>
              <w:t>Nákup služeb</w:t>
            </w:r>
          </w:p>
        </w:tc>
        <w:tc>
          <w:tcPr>
            <w:tcW w:w="1736" w:type="dxa"/>
          </w:tcPr>
          <w:p w14:paraId="32562D5B" w14:textId="77777777" w:rsidR="00534931" w:rsidRPr="00F267E6" w:rsidDel="00652C0B" w:rsidRDefault="00534931" w:rsidP="00DB4DD6">
            <w:pPr>
              <w:pStyle w:val="Tabulkatext"/>
              <w:widowControl w:val="0"/>
              <w:rPr>
                <w:rFonts w:cstheme="minorHAnsi"/>
                <w:sz w:val="22"/>
                <w:highlight w:val="yellow"/>
              </w:rPr>
            </w:pPr>
          </w:p>
        </w:tc>
        <w:tc>
          <w:tcPr>
            <w:tcW w:w="696" w:type="dxa"/>
            <w:vAlign w:val="center"/>
          </w:tcPr>
          <w:p w14:paraId="2F16CDF5" w14:textId="77777777" w:rsidR="00534931" w:rsidRPr="00F267E6" w:rsidDel="00652C0B" w:rsidRDefault="00534931" w:rsidP="004A754C">
            <w:pPr>
              <w:pStyle w:val="Tabulkatext"/>
              <w:widowControl w:val="0"/>
              <w:jc w:val="center"/>
              <w:rPr>
                <w:rFonts w:cstheme="minorHAnsi"/>
                <w:sz w:val="22"/>
                <w:highlight w:val="yellow"/>
              </w:rPr>
            </w:pPr>
            <w:r>
              <w:rPr>
                <w:rStyle w:val="ui-provider"/>
                <w:rFonts w:ascii="Segoe UI Symbol" w:hAnsi="Segoe UI Symbol" w:cs="Segoe UI Symbol"/>
              </w:rPr>
              <w:t>✓</w:t>
            </w:r>
          </w:p>
        </w:tc>
      </w:tr>
      <w:tr w:rsidR="00534931" w:rsidRPr="00770443" w14:paraId="44BF3B56" w14:textId="77777777" w:rsidTr="009E6464">
        <w:tc>
          <w:tcPr>
            <w:tcW w:w="1462" w:type="dxa"/>
          </w:tcPr>
          <w:p w14:paraId="161F740D" w14:textId="32751720" w:rsidR="00534931" w:rsidRPr="00A34100" w:rsidRDefault="00534931" w:rsidP="00DB4DD6">
            <w:pPr>
              <w:pStyle w:val="Tabulkatext"/>
              <w:widowControl w:val="0"/>
              <w:rPr>
                <w:rFonts w:eastAsia="Times New Roman" w:cstheme="minorHAnsi"/>
                <w:b/>
                <w:bCs/>
                <w:sz w:val="22"/>
                <w:lang w:eastAsia="cs-CZ"/>
              </w:rPr>
            </w:pPr>
            <w:r w:rsidRPr="00A34100">
              <w:rPr>
                <w:rFonts w:eastAsia="Times New Roman" w:cstheme="minorHAnsi"/>
                <w:sz w:val="22"/>
                <w:lang w:eastAsia="cs-CZ"/>
              </w:rPr>
              <w:t>1.1.1.1.</w:t>
            </w:r>
            <w:r w:rsidR="00E35B67">
              <w:rPr>
                <w:rFonts w:eastAsia="Times New Roman" w:cstheme="minorHAnsi"/>
                <w:sz w:val="22"/>
                <w:lang w:eastAsia="cs-CZ"/>
              </w:rPr>
              <w:t>1</w:t>
            </w:r>
            <w:r w:rsidRPr="00A34100">
              <w:rPr>
                <w:rFonts w:eastAsia="Times New Roman" w:cstheme="minorHAnsi"/>
                <w:sz w:val="22"/>
                <w:lang w:eastAsia="cs-CZ"/>
              </w:rPr>
              <w:t>.</w:t>
            </w:r>
            <w:r w:rsidR="00A91081">
              <w:rPr>
                <w:rFonts w:eastAsia="Times New Roman" w:cstheme="minorHAnsi"/>
                <w:sz w:val="22"/>
                <w:lang w:eastAsia="cs-CZ"/>
              </w:rPr>
              <w:t>8</w:t>
            </w:r>
          </w:p>
        </w:tc>
        <w:tc>
          <w:tcPr>
            <w:tcW w:w="5166" w:type="dxa"/>
          </w:tcPr>
          <w:p w14:paraId="4FB3E399" w14:textId="77777777" w:rsidR="00534931" w:rsidRPr="00A34100" w:rsidRDefault="00534931" w:rsidP="00DB4DD6">
            <w:pPr>
              <w:pStyle w:val="Tabulkatext"/>
              <w:widowControl w:val="0"/>
              <w:rPr>
                <w:rFonts w:eastAsia="Times New Roman" w:cstheme="minorHAnsi"/>
                <w:sz w:val="22"/>
                <w:lang w:eastAsia="cs-CZ"/>
              </w:rPr>
            </w:pPr>
            <w:r w:rsidRPr="00A34100">
              <w:rPr>
                <w:rFonts w:eastAsia="Times New Roman" w:cstheme="minorHAnsi"/>
                <w:sz w:val="22"/>
                <w:lang w:eastAsia="cs-CZ"/>
              </w:rPr>
              <w:t>Přímá podpora</w:t>
            </w:r>
          </w:p>
        </w:tc>
        <w:tc>
          <w:tcPr>
            <w:tcW w:w="1736" w:type="dxa"/>
          </w:tcPr>
          <w:p w14:paraId="432F4C5C" w14:textId="77777777" w:rsidR="00534931" w:rsidRPr="00F267E6" w:rsidDel="00652C0B" w:rsidRDefault="00534931" w:rsidP="00DB4DD6">
            <w:pPr>
              <w:pStyle w:val="Tabulkatext"/>
              <w:widowControl w:val="0"/>
              <w:rPr>
                <w:rFonts w:cstheme="minorHAnsi"/>
                <w:sz w:val="22"/>
                <w:highlight w:val="yellow"/>
              </w:rPr>
            </w:pPr>
          </w:p>
        </w:tc>
        <w:tc>
          <w:tcPr>
            <w:tcW w:w="696" w:type="dxa"/>
            <w:vAlign w:val="center"/>
          </w:tcPr>
          <w:p w14:paraId="08912EDB" w14:textId="77777777" w:rsidR="00534931" w:rsidRPr="00F267E6" w:rsidDel="00652C0B" w:rsidRDefault="00534931" w:rsidP="004A754C">
            <w:pPr>
              <w:pStyle w:val="Tabulkatext"/>
              <w:widowControl w:val="0"/>
              <w:jc w:val="center"/>
              <w:rPr>
                <w:rFonts w:cstheme="minorHAnsi"/>
                <w:sz w:val="22"/>
                <w:highlight w:val="yellow"/>
              </w:rPr>
            </w:pPr>
            <w:r>
              <w:rPr>
                <w:rStyle w:val="ui-provider"/>
                <w:rFonts w:ascii="Segoe UI Symbol" w:hAnsi="Segoe UI Symbol" w:cs="Segoe UI Symbol"/>
              </w:rPr>
              <w:t>✓</w:t>
            </w:r>
          </w:p>
        </w:tc>
      </w:tr>
      <w:tr w:rsidR="00534931" w:rsidRPr="00770443" w14:paraId="6AC08DB9" w14:textId="77777777" w:rsidTr="009E6464">
        <w:tc>
          <w:tcPr>
            <w:tcW w:w="1462" w:type="dxa"/>
          </w:tcPr>
          <w:p w14:paraId="7754196C" w14:textId="77777777" w:rsidR="00534931" w:rsidRPr="00A34100" w:rsidRDefault="00534931" w:rsidP="00DB4DD6">
            <w:pPr>
              <w:pStyle w:val="Tabulkatext"/>
              <w:widowControl w:val="0"/>
              <w:rPr>
                <w:rFonts w:eastAsia="Times New Roman" w:cstheme="minorHAnsi"/>
                <w:b/>
                <w:bCs/>
                <w:sz w:val="22"/>
                <w:lang w:eastAsia="cs-CZ"/>
              </w:rPr>
            </w:pPr>
            <w:r w:rsidRPr="00A34100">
              <w:rPr>
                <w:rFonts w:eastAsia="Times New Roman" w:cstheme="minorHAnsi"/>
                <w:b/>
                <w:bCs/>
                <w:sz w:val="22"/>
                <w:lang w:eastAsia="cs-CZ"/>
              </w:rPr>
              <w:t>1.1.1.2</w:t>
            </w:r>
          </w:p>
        </w:tc>
        <w:tc>
          <w:tcPr>
            <w:tcW w:w="5166" w:type="dxa"/>
          </w:tcPr>
          <w:p w14:paraId="70603380" w14:textId="77777777" w:rsidR="00534931" w:rsidRPr="00A34100" w:rsidRDefault="00534931" w:rsidP="00DB4DD6">
            <w:pPr>
              <w:pStyle w:val="Tabulkatext"/>
              <w:widowControl w:val="0"/>
              <w:rPr>
                <w:rFonts w:eastAsia="Times New Roman" w:cstheme="minorHAnsi"/>
                <w:b/>
                <w:bCs/>
                <w:sz w:val="22"/>
                <w:lang w:eastAsia="cs-CZ"/>
              </w:rPr>
            </w:pPr>
            <w:r w:rsidRPr="00A34100">
              <w:rPr>
                <w:rFonts w:eastAsia="Times New Roman" w:cstheme="minorHAnsi"/>
                <w:b/>
                <w:bCs/>
                <w:sz w:val="22"/>
                <w:lang w:eastAsia="cs-CZ"/>
              </w:rPr>
              <w:t>Jednorázové částky (neinvestiční výdaje)</w:t>
            </w:r>
          </w:p>
        </w:tc>
        <w:tc>
          <w:tcPr>
            <w:tcW w:w="1736" w:type="dxa"/>
          </w:tcPr>
          <w:p w14:paraId="35A4ABAA" w14:textId="77777777" w:rsidR="00534931" w:rsidRPr="00EA395D" w:rsidDel="00652C0B" w:rsidRDefault="00534931" w:rsidP="00DB4DD6">
            <w:pPr>
              <w:pStyle w:val="Tabulkatext"/>
              <w:widowControl w:val="0"/>
              <w:rPr>
                <w:rFonts w:cstheme="minorHAnsi"/>
                <w:sz w:val="22"/>
                <w:highlight w:val="lightGray"/>
              </w:rPr>
            </w:pPr>
          </w:p>
        </w:tc>
        <w:tc>
          <w:tcPr>
            <w:tcW w:w="696" w:type="dxa"/>
            <w:vAlign w:val="center"/>
          </w:tcPr>
          <w:p w14:paraId="095A5D79" w14:textId="77777777" w:rsidR="00534931" w:rsidRPr="00EA395D" w:rsidDel="00652C0B" w:rsidRDefault="00534931" w:rsidP="004A754C">
            <w:pPr>
              <w:pStyle w:val="Tabulkatext"/>
              <w:widowControl w:val="0"/>
              <w:jc w:val="center"/>
              <w:rPr>
                <w:rFonts w:cstheme="minorHAnsi"/>
                <w:sz w:val="22"/>
                <w:highlight w:val="lightGray"/>
              </w:rPr>
            </w:pPr>
            <w:r>
              <w:rPr>
                <w:rStyle w:val="ui-provider"/>
                <w:rFonts w:ascii="Segoe UI Symbol" w:hAnsi="Segoe UI Symbol" w:cs="Segoe UI Symbol"/>
              </w:rPr>
              <w:t>✓</w:t>
            </w:r>
          </w:p>
        </w:tc>
      </w:tr>
      <w:tr w:rsidR="00534931" w:rsidRPr="00770443" w14:paraId="4FF2B169" w14:textId="77777777" w:rsidTr="009E6464">
        <w:tc>
          <w:tcPr>
            <w:tcW w:w="1462" w:type="dxa"/>
          </w:tcPr>
          <w:p w14:paraId="7809D6D5" w14:textId="77777777" w:rsidR="00534931" w:rsidRPr="00A34100" w:rsidRDefault="00534931" w:rsidP="00DB4DD6">
            <w:pPr>
              <w:pStyle w:val="Tabulkatext"/>
              <w:widowControl w:val="0"/>
              <w:rPr>
                <w:rFonts w:eastAsia="Times New Roman" w:cstheme="minorHAnsi"/>
                <w:b/>
                <w:bCs/>
                <w:sz w:val="22"/>
                <w:lang w:eastAsia="cs-CZ"/>
              </w:rPr>
            </w:pPr>
            <w:r w:rsidRPr="00A34100">
              <w:rPr>
                <w:rFonts w:eastAsia="Times New Roman" w:cstheme="minorHAnsi"/>
                <w:b/>
                <w:bCs/>
                <w:sz w:val="22"/>
                <w:lang w:eastAsia="cs-CZ"/>
              </w:rPr>
              <w:t>1.1.1.3</w:t>
            </w:r>
          </w:p>
        </w:tc>
        <w:tc>
          <w:tcPr>
            <w:tcW w:w="5166" w:type="dxa"/>
          </w:tcPr>
          <w:p w14:paraId="2C83A769" w14:textId="77777777" w:rsidR="00534931" w:rsidRPr="00A34100" w:rsidRDefault="00534931" w:rsidP="00DB4DD6">
            <w:pPr>
              <w:pStyle w:val="Tabulkatext"/>
              <w:widowControl w:val="0"/>
              <w:rPr>
                <w:rFonts w:eastAsia="Times New Roman" w:cstheme="minorHAnsi"/>
                <w:b/>
                <w:bCs/>
                <w:sz w:val="22"/>
                <w:lang w:eastAsia="cs-CZ"/>
              </w:rPr>
            </w:pPr>
            <w:r w:rsidRPr="00A34100">
              <w:rPr>
                <w:rFonts w:eastAsia="Times New Roman" w:cstheme="minorHAnsi"/>
                <w:b/>
                <w:bCs/>
                <w:sz w:val="22"/>
                <w:lang w:eastAsia="cs-CZ"/>
              </w:rPr>
              <w:t>Jednotkové náklady (neinvestiční výdaje)</w:t>
            </w:r>
          </w:p>
        </w:tc>
        <w:tc>
          <w:tcPr>
            <w:tcW w:w="1736" w:type="dxa"/>
          </w:tcPr>
          <w:p w14:paraId="51BA2EB3" w14:textId="77777777" w:rsidR="00534931" w:rsidRPr="00EA395D" w:rsidDel="00652C0B" w:rsidRDefault="00534931" w:rsidP="00DB4DD6">
            <w:pPr>
              <w:pStyle w:val="Tabulkatext"/>
              <w:widowControl w:val="0"/>
              <w:rPr>
                <w:rFonts w:cstheme="minorHAnsi"/>
                <w:sz w:val="22"/>
                <w:highlight w:val="lightGray"/>
              </w:rPr>
            </w:pPr>
          </w:p>
        </w:tc>
        <w:tc>
          <w:tcPr>
            <w:tcW w:w="696" w:type="dxa"/>
            <w:vAlign w:val="center"/>
          </w:tcPr>
          <w:p w14:paraId="6E9E74C6" w14:textId="77777777" w:rsidR="00534931" w:rsidRPr="00EA395D" w:rsidDel="00652C0B" w:rsidRDefault="00534931" w:rsidP="004A754C">
            <w:pPr>
              <w:pStyle w:val="Tabulkatext"/>
              <w:widowControl w:val="0"/>
              <w:jc w:val="center"/>
              <w:rPr>
                <w:rFonts w:cstheme="minorHAnsi"/>
                <w:sz w:val="22"/>
                <w:highlight w:val="lightGray"/>
              </w:rPr>
            </w:pPr>
            <w:r>
              <w:rPr>
                <w:rStyle w:val="ui-provider"/>
                <w:rFonts w:ascii="Segoe UI Symbol" w:hAnsi="Segoe UI Symbol" w:cs="Segoe UI Symbol"/>
              </w:rPr>
              <w:t>✓</w:t>
            </w:r>
          </w:p>
        </w:tc>
      </w:tr>
      <w:tr w:rsidR="00534931" w:rsidRPr="00770443" w14:paraId="5DF54C35" w14:textId="77777777" w:rsidTr="009E6464">
        <w:tc>
          <w:tcPr>
            <w:tcW w:w="1462" w:type="dxa"/>
          </w:tcPr>
          <w:p w14:paraId="2C8CEF20" w14:textId="77777777" w:rsidR="00534931" w:rsidRPr="00EA395D" w:rsidRDefault="00534931" w:rsidP="00DB4DD6">
            <w:pPr>
              <w:pStyle w:val="Tabulkatext"/>
              <w:widowControl w:val="0"/>
              <w:rPr>
                <w:rFonts w:eastAsia="Times New Roman" w:cstheme="minorHAnsi"/>
                <w:b/>
                <w:bCs/>
                <w:sz w:val="22"/>
                <w:lang w:eastAsia="cs-CZ"/>
              </w:rPr>
            </w:pPr>
            <w:r w:rsidRPr="00EA395D">
              <w:rPr>
                <w:rFonts w:eastAsia="Times New Roman" w:cstheme="minorHAnsi"/>
                <w:b/>
                <w:bCs/>
                <w:sz w:val="22"/>
                <w:lang w:eastAsia="cs-CZ"/>
              </w:rPr>
              <w:t>1.1.1.4</w:t>
            </w:r>
          </w:p>
        </w:tc>
        <w:tc>
          <w:tcPr>
            <w:tcW w:w="5166" w:type="dxa"/>
          </w:tcPr>
          <w:p w14:paraId="35BE5A45" w14:textId="77777777" w:rsidR="00534931" w:rsidRPr="00EA395D" w:rsidRDefault="00534931" w:rsidP="00DB4DD6">
            <w:pPr>
              <w:pStyle w:val="Tabulkatext"/>
              <w:widowControl w:val="0"/>
              <w:rPr>
                <w:rFonts w:eastAsia="Times New Roman" w:cstheme="minorHAnsi"/>
                <w:b/>
                <w:bCs/>
                <w:sz w:val="22"/>
                <w:lang w:eastAsia="cs-CZ"/>
              </w:rPr>
            </w:pPr>
            <w:r w:rsidRPr="00EA395D">
              <w:rPr>
                <w:rFonts w:eastAsia="Times New Roman" w:cstheme="minorHAnsi"/>
                <w:b/>
                <w:bCs/>
                <w:sz w:val="22"/>
                <w:lang w:eastAsia="cs-CZ"/>
              </w:rPr>
              <w:t xml:space="preserve">Rezerva pro osobní výdaje </w:t>
            </w:r>
            <w:r>
              <w:rPr>
                <w:rFonts w:eastAsia="Times New Roman" w:cstheme="minorHAnsi"/>
                <w:b/>
                <w:bCs/>
                <w:sz w:val="22"/>
                <w:lang w:eastAsia="cs-CZ"/>
              </w:rPr>
              <w:t>(</w:t>
            </w:r>
            <w:r w:rsidRPr="00EA395D">
              <w:rPr>
                <w:rFonts w:eastAsia="Times New Roman" w:cstheme="minorHAnsi"/>
                <w:b/>
                <w:bCs/>
                <w:sz w:val="22"/>
                <w:lang w:eastAsia="cs-CZ"/>
              </w:rPr>
              <w:t>neinvestiční výdaje)</w:t>
            </w:r>
          </w:p>
        </w:tc>
        <w:tc>
          <w:tcPr>
            <w:tcW w:w="1736" w:type="dxa"/>
          </w:tcPr>
          <w:p w14:paraId="6299D305" w14:textId="77777777" w:rsidR="00534931" w:rsidRPr="00EA395D" w:rsidDel="00652C0B" w:rsidRDefault="00534931" w:rsidP="00DB4DD6">
            <w:pPr>
              <w:pStyle w:val="Tabulkatext"/>
              <w:widowControl w:val="0"/>
              <w:rPr>
                <w:rFonts w:cstheme="minorHAnsi"/>
                <w:sz w:val="22"/>
                <w:highlight w:val="lightGray"/>
              </w:rPr>
            </w:pPr>
          </w:p>
        </w:tc>
        <w:tc>
          <w:tcPr>
            <w:tcW w:w="696" w:type="dxa"/>
            <w:vAlign w:val="center"/>
          </w:tcPr>
          <w:p w14:paraId="42414B5F" w14:textId="77777777" w:rsidR="00534931" w:rsidRPr="00EA395D" w:rsidDel="00652C0B" w:rsidRDefault="00534931" w:rsidP="004A754C">
            <w:pPr>
              <w:pStyle w:val="Tabulkatext"/>
              <w:widowControl w:val="0"/>
              <w:jc w:val="center"/>
              <w:rPr>
                <w:rFonts w:cstheme="minorHAnsi"/>
                <w:sz w:val="22"/>
                <w:highlight w:val="lightGray"/>
              </w:rPr>
            </w:pPr>
          </w:p>
        </w:tc>
      </w:tr>
      <w:tr w:rsidR="00534931" w:rsidRPr="00770443" w14:paraId="609A2EBD" w14:textId="77777777" w:rsidTr="009E6464">
        <w:tc>
          <w:tcPr>
            <w:tcW w:w="1462" w:type="dxa"/>
          </w:tcPr>
          <w:p w14:paraId="26797F26" w14:textId="77777777" w:rsidR="00534931" w:rsidRPr="00EA395D" w:rsidRDefault="00534931" w:rsidP="00DB4DD6">
            <w:pPr>
              <w:pStyle w:val="Tabulkatext"/>
              <w:widowControl w:val="0"/>
              <w:rPr>
                <w:rFonts w:eastAsia="Times New Roman" w:cstheme="minorHAnsi"/>
                <w:b/>
                <w:bCs/>
                <w:sz w:val="22"/>
                <w:lang w:eastAsia="cs-CZ"/>
              </w:rPr>
            </w:pPr>
            <w:r w:rsidRPr="00EA395D">
              <w:rPr>
                <w:rFonts w:eastAsia="Times New Roman" w:cstheme="minorHAnsi"/>
                <w:b/>
                <w:bCs/>
                <w:sz w:val="22"/>
                <w:lang w:eastAsia="cs-CZ"/>
              </w:rPr>
              <w:t>1.1.2</w:t>
            </w:r>
          </w:p>
        </w:tc>
        <w:tc>
          <w:tcPr>
            <w:tcW w:w="5166" w:type="dxa"/>
          </w:tcPr>
          <w:p w14:paraId="1E0F8BE1" w14:textId="77777777" w:rsidR="00534931" w:rsidRPr="00EA395D" w:rsidRDefault="00534931" w:rsidP="00DB4DD6">
            <w:pPr>
              <w:pStyle w:val="Tabulkatext"/>
              <w:widowControl w:val="0"/>
              <w:rPr>
                <w:rFonts w:eastAsia="Times New Roman" w:cstheme="minorHAnsi"/>
                <w:b/>
                <w:bCs/>
                <w:sz w:val="22"/>
                <w:lang w:eastAsia="cs-CZ"/>
              </w:rPr>
            </w:pPr>
            <w:r w:rsidRPr="00EA395D">
              <w:rPr>
                <w:rFonts w:eastAsia="Times New Roman" w:cstheme="minorHAnsi"/>
                <w:b/>
                <w:bCs/>
                <w:sz w:val="22"/>
                <w:lang w:eastAsia="cs-CZ"/>
              </w:rPr>
              <w:t>Paušální náklady</w:t>
            </w:r>
            <w:r>
              <w:rPr>
                <w:rFonts w:eastAsia="Times New Roman" w:cstheme="minorHAnsi"/>
                <w:b/>
                <w:bCs/>
                <w:sz w:val="22"/>
                <w:lang w:eastAsia="cs-CZ"/>
              </w:rPr>
              <w:t xml:space="preserve"> (neinvestiční výdaje)</w:t>
            </w:r>
          </w:p>
        </w:tc>
        <w:tc>
          <w:tcPr>
            <w:tcW w:w="1736" w:type="dxa"/>
          </w:tcPr>
          <w:p w14:paraId="5575FD9F" w14:textId="77777777" w:rsidR="00534931" w:rsidRPr="00EA395D" w:rsidDel="00652C0B" w:rsidRDefault="00534931" w:rsidP="00DB4DD6">
            <w:pPr>
              <w:pStyle w:val="Tabulkatext"/>
              <w:widowControl w:val="0"/>
              <w:rPr>
                <w:rFonts w:cstheme="minorHAnsi"/>
                <w:sz w:val="22"/>
                <w:highlight w:val="lightGray"/>
              </w:rPr>
            </w:pPr>
          </w:p>
        </w:tc>
        <w:tc>
          <w:tcPr>
            <w:tcW w:w="696" w:type="dxa"/>
            <w:vAlign w:val="center"/>
          </w:tcPr>
          <w:p w14:paraId="2A8F9029" w14:textId="77777777" w:rsidR="00534931" w:rsidRPr="00EA395D" w:rsidDel="00652C0B" w:rsidRDefault="00534931" w:rsidP="004A754C">
            <w:pPr>
              <w:pStyle w:val="Tabulkatext"/>
              <w:widowControl w:val="0"/>
              <w:jc w:val="center"/>
              <w:rPr>
                <w:rFonts w:cstheme="minorHAnsi"/>
                <w:sz w:val="22"/>
                <w:highlight w:val="lightGray"/>
              </w:rPr>
            </w:pPr>
          </w:p>
        </w:tc>
      </w:tr>
    </w:tbl>
    <w:p w14:paraId="463C1A1F" w14:textId="77777777" w:rsidR="00C60A28" w:rsidRPr="00C60A28" w:rsidRDefault="00C60A28" w:rsidP="004B511D"/>
    <w:sectPr w:rsidR="00C60A28" w:rsidRPr="00C60A28" w:rsidSect="009E6464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276" w:right="1418" w:bottom="1135" w:left="1418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CFCA0" w14:textId="77777777" w:rsidR="00996307" w:rsidRDefault="00996307" w:rsidP="00CE3205">
      <w:r>
        <w:separator/>
      </w:r>
    </w:p>
  </w:endnote>
  <w:endnote w:type="continuationSeparator" w:id="0">
    <w:p w14:paraId="6A1A1E89" w14:textId="77777777" w:rsidR="00996307" w:rsidRDefault="00996307" w:rsidP="00CE3205">
      <w:r>
        <w:continuationSeparator/>
      </w:r>
    </w:p>
  </w:endnote>
  <w:endnote w:type="continuationNotice" w:id="1">
    <w:p w14:paraId="6953D827" w14:textId="77777777" w:rsidR="00996307" w:rsidRDefault="00996307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6360429"/>
      <w:docPartObj>
        <w:docPartGallery w:val="Page Numbers (Bottom of Page)"/>
        <w:docPartUnique/>
      </w:docPartObj>
    </w:sdtPr>
    <w:sdtContent>
      <w:p w14:paraId="2E5AC073" w14:textId="0FBB30E3" w:rsidR="002A67D0" w:rsidRDefault="002A67D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C53421B" w14:textId="77777777" w:rsidR="002A67D0" w:rsidRDefault="002A67D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9A4BC" w14:textId="3921B39F" w:rsidR="000E1578" w:rsidRDefault="006F1B93" w:rsidP="00CE3205">
    <w:pPr>
      <w:pStyle w:val="Zpa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8E62C7E" wp14:editId="22284543">
          <wp:simplePos x="0" y="0"/>
          <wp:positionH relativeFrom="margin">
            <wp:posOffset>-23495</wp:posOffset>
          </wp:positionH>
          <wp:positionV relativeFrom="margin">
            <wp:posOffset>9040969</wp:posOffset>
          </wp:positionV>
          <wp:extent cx="2524125" cy="364490"/>
          <wp:effectExtent l="0" t="0" r="9525" b="0"/>
          <wp:wrapNone/>
          <wp:docPr id="1285969783" name="Obrázek 12859697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U+MŠMT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0" simplePos="0" relativeHeight="251658242" behindDoc="0" locked="1" layoutInCell="1" allowOverlap="0" wp14:anchorId="2E50DBEB" wp14:editId="04720B52">
              <wp:simplePos x="0" y="0"/>
              <wp:positionH relativeFrom="margin">
                <wp:posOffset>4511040</wp:posOffset>
              </wp:positionH>
              <wp:positionV relativeFrom="page">
                <wp:posOffset>9758680</wp:posOffset>
              </wp:positionV>
              <wp:extent cx="133540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540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A6A880" w14:textId="77777777" w:rsidR="006F1B93" w:rsidRPr="00831EAC" w:rsidRDefault="006F1B93" w:rsidP="00CE3205">
                          <w:pPr>
                            <w:pStyle w:val="Webovstrnkyvzpat"/>
                          </w:pPr>
                          <w:bookmarkStart w:id="1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429AFB22" w14:textId="3B8C5FA2" w:rsidR="006F1B93" w:rsidRPr="006F1B93" w:rsidRDefault="006F1B93" w:rsidP="00CE3205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</w:t>
                          </w:r>
                          <w:r w:rsidR="00D85977">
                            <w:t>gov.</w:t>
                          </w:r>
                          <w:r w:rsidRPr="00831EAC">
                            <w:t>cz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50DBE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55.2pt;margin-top:768.4pt;width:105.15pt;height:45.35pt;z-index:251658242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" o:allowoverlap="f" filled="f" stroked="f">
              <v:textbox>
                <w:txbxContent>
                  <w:p w14:paraId="06A6A880" w14:textId="77777777" w:rsidR="006F1B93" w:rsidRPr="00831EAC" w:rsidRDefault="006F1B93" w:rsidP="00CE3205">
                    <w:pPr>
                      <w:pStyle w:val="Webovstrnkyvzpat"/>
                    </w:pPr>
                    <w:bookmarkStart w:id="2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429AFB22" w14:textId="3B8C5FA2" w:rsidR="006F1B93" w:rsidRPr="006F1B93" w:rsidRDefault="006F1B93" w:rsidP="00CE3205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</w:t>
                    </w:r>
                    <w:r w:rsidR="00D85977">
                      <w:t>gov.</w:t>
                    </w:r>
                    <w:r w:rsidRPr="00831EAC">
                      <w:t>cz</w:t>
                    </w:r>
                    <w:bookmarkEnd w:id="2"/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="00D65C9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39B9C" w14:textId="77777777" w:rsidR="00996307" w:rsidRDefault="00996307" w:rsidP="00CE3205">
      <w:r>
        <w:separator/>
      </w:r>
    </w:p>
  </w:footnote>
  <w:footnote w:type="continuationSeparator" w:id="0">
    <w:p w14:paraId="6158E13D" w14:textId="77777777" w:rsidR="00996307" w:rsidRDefault="00996307" w:rsidP="00CE3205">
      <w:r>
        <w:continuationSeparator/>
      </w:r>
    </w:p>
  </w:footnote>
  <w:footnote w:type="continuationNotice" w:id="1">
    <w:p w14:paraId="26A00741" w14:textId="77777777" w:rsidR="00996307" w:rsidRDefault="00996307">
      <w:pPr>
        <w:spacing w:before="0" w:after="0"/>
      </w:pPr>
    </w:p>
  </w:footnote>
  <w:footnote w:id="2">
    <w:p w14:paraId="313044DC" w14:textId="5BC572C3" w:rsidR="00F305B8" w:rsidRPr="00770443" w:rsidRDefault="00F305B8" w:rsidP="007C65D2">
      <w:pPr>
        <w:pStyle w:val="Poznmkypodarou"/>
        <w:spacing w:before="0"/>
      </w:pPr>
      <w:r w:rsidRPr="00BD4751">
        <w:rPr>
          <w:rStyle w:val="Znakapoznpodarou"/>
          <w:rFonts w:cs="Calibri"/>
          <w:szCs w:val="16"/>
        </w:rPr>
        <w:footnoteRef/>
      </w:r>
      <w:r w:rsidRPr="00BD4751">
        <w:rPr>
          <w:szCs w:val="16"/>
        </w:rPr>
        <w:t xml:space="preserve"> Údaje vyplňuje žadatel v ISKP21+ na záložce </w:t>
      </w:r>
      <w:r w:rsidR="00EE3641">
        <w:rPr>
          <w:szCs w:val="16"/>
        </w:rPr>
        <w:t>„</w:t>
      </w:r>
      <w:r w:rsidRPr="00BD4751">
        <w:rPr>
          <w:szCs w:val="16"/>
        </w:rPr>
        <w:t>Indikátory</w:t>
      </w:r>
      <w:r w:rsidR="00EE3641">
        <w:rPr>
          <w:szCs w:val="16"/>
        </w:rPr>
        <w:t>“</w:t>
      </w:r>
      <w:r w:rsidRPr="00BD4751">
        <w:rPr>
          <w:szCs w:val="16"/>
        </w:rPr>
        <w:t>.</w:t>
      </w:r>
    </w:p>
  </w:footnote>
  <w:footnote w:id="3">
    <w:p w14:paraId="23CE69D1" w14:textId="40D07C14" w:rsidR="00F305B8" w:rsidRPr="00770443" w:rsidRDefault="00F305B8" w:rsidP="007C65D2">
      <w:pPr>
        <w:pStyle w:val="Poznmkypodarou"/>
        <w:spacing w:before="0"/>
      </w:pPr>
      <w:r w:rsidRPr="00770443">
        <w:rPr>
          <w:rStyle w:val="Znakapoznpodarou"/>
          <w:rFonts w:cs="Calibri"/>
        </w:rPr>
        <w:footnoteRef/>
      </w:r>
      <w:r w:rsidRPr="00770443">
        <w:t xml:space="preserve"> Údaje vyplňuje žadatel v ISKP21+ v souladu s uživatelskou příručkou na záložce </w:t>
      </w:r>
      <w:r w:rsidR="00EE3641">
        <w:t>„</w:t>
      </w:r>
      <w:r w:rsidRPr="00770443">
        <w:t>Rozpočet</w:t>
      </w:r>
      <w:r w:rsidR="00EE3641">
        <w:t>“</w:t>
      </w:r>
      <w:r w:rsidRPr="00770443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C9E38" w14:textId="4DE78F89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452F" w14:textId="5C4404D8" w:rsidR="00445D8B" w:rsidRDefault="00C87F0C" w:rsidP="00CE3205">
    <w:pPr>
      <w:pStyle w:val="Zhlav"/>
    </w:pPr>
    <w:r>
      <w:rPr>
        <w:noProof/>
      </w:rPr>
      <w:drawing>
        <wp:anchor distT="0" distB="0" distL="114300" distR="114300" simplePos="0" relativeHeight="251658241" behindDoc="1" locked="0" layoutInCell="1" allowOverlap="1" wp14:anchorId="2017510F" wp14:editId="5D36BFFC">
          <wp:simplePos x="0" y="0"/>
          <wp:positionH relativeFrom="column">
            <wp:posOffset>-43180</wp:posOffset>
          </wp:positionH>
          <wp:positionV relativeFrom="paragraph">
            <wp:posOffset>-56989</wp:posOffset>
          </wp:positionV>
          <wp:extent cx="561975" cy="561975"/>
          <wp:effectExtent l="0" t="0" r="9525" b="9525"/>
          <wp:wrapNone/>
          <wp:docPr id="1069302398" name="Obrázek 10693023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 JAK - obecně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abstractNum w:abstractNumId="2" w15:restartNumberingAfterBreak="0">
    <w:nsid w:val="400830CA"/>
    <w:multiLevelType w:val="hybridMultilevel"/>
    <w:tmpl w:val="BF34D5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615599"/>
    <w:multiLevelType w:val="hybridMultilevel"/>
    <w:tmpl w:val="B3A67AD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CC6006E"/>
    <w:multiLevelType w:val="hybridMultilevel"/>
    <w:tmpl w:val="6F7097D8"/>
    <w:lvl w:ilvl="0" w:tplc="63E4B836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4B2C3F"/>
    <w:multiLevelType w:val="hybridMultilevel"/>
    <w:tmpl w:val="688C2C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6C2BA5"/>
    <w:multiLevelType w:val="hybridMultilevel"/>
    <w:tmpl w:val="1160D60A"/>
    <w:lvl w:ilvl="0" w:tplc="F1223A04">
      <w:start w:val="1"/>
      <w:numFmt w:val="decimal"/>
      <w:suff w:val="space"/>
      <w:lvlText w:val="%1."/>
      <w:lvlJc w:val="left"/>
      <w:pPr>
        <w:ind w:left="0" w:firstLine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0765366">
    <w:abstractNumId w:val="0"/>
  </w:num>
  <w:num w:numId="2" w16cid:durableId="1155490370">
    <w:abstractNumId w:val="1"/>
  </w:num>
  <w:num w:numId="3" w16cid:durableId="1974748530">
    <w:abstractNumId w:val="3"/>
  </w:num>
  <w:num w:numId="4" w16cid:durableId="272983534">
    <w:abstractNumId w:val="5"/>
  </w:num>
  <w:num w:numId="5" w16cid:durableId="168564534">
    <w:abstractNumId w:val="2"/>
  </w:num>
  <w:num w:numId="6" w16cid:durableId="1057164437">
    <w:abstractNumId w:val="6"/>
  </w:num>
  <w:num w:numId="7" w16cid:durableId="11981557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004D4"/>
    <w:rsid w:val="00010776"/>
    <w:rsid w:val="00014B3C"/>
    <w:rsid w:val="00021AFD"/>
    <w:rsid w:val="00031814"/>
    <w:rsid w:val="00041247"/>
    <w:rsid w:val="00054A83"/>
    <w:rsid w:val="00064A89"/>
    <w:rsid w:val="00095E13"/>
    <w:rsid w:val="000C345E"/>
    <w:rsid w:val="000E1578"/>
    <w:rsid w:val="000E5D23"/>
    <w:rsid w:val="000F7BBE"/>
    <w:rsid w:val="0010035A"/>
    <w:rsid w:val="00106DA8"/>
    <w:rsid w:val="00114C23"/>
    <w:rsid w:val="00124B82"/>
    <w:rsid w:val="00127CF4"/>
    <w:rsid w:val="00130172"/>
    <w:rsid w:val="00131578"/>
    <w:rsid w:val="001518E0"/>
    <w:rsid w:val="00154717"/>
    <w:rsid w:val="00165601"/>
    <w:rsid w:val="00176110"/>
    <w:rsid w:val="001925BB"/>
    <w:rsid w:val="00196BA5"/>
    <w:rsid w:val="001A0CFB"/>
    <w:rsid w:val="001A74AD"/>
    <w:rsid w:val="001D50F8"/>
    <w:rsid w:val="00205E8E"/>
    <w:rsid w:val="00210588"/>
    <w:rsid w:val="00210AC3"/>
    <w:rsid w:val="00212249"/>
    <w:rsid w:val="0021693F"/>
    <w:rsid w:val="002A67D0"/>
    <w:rsid w:val="002A6FFB"/>
    <w:rsid w:val="002D6D4C"/>
    <w:rsid w:val="002E4FE8"/>
    <w:rsid w:val="002F0834"/>
    <w:rsid w:val="002F1439"/>
    <w:rsid w:val="002F7CF9"/>
    <w:rsid w:val="00314F92"/>
    <w:rsid w:val="00321158"/>
    <w:rsid w:val="003276A2"/>
    <w:rsid w:val="00333704"/>
    <w:rsid w:val="003359FF"/>
    <w:rsid w:val="00382FB6"/>
    <w:rsid w:val="003845A5"/>
    <w:rsid w:val="003B5501"/>
    <w:rsid w:val="00417802"/>
    <w:rsid w:val="0043631F"/>
    <w:rsid w:val="00445D8B"/>
    <w:rsid w:val="00446998"/>
    <w:rsid w:val="004538FE"/>
    <w:rsid w:val="00492301"/>
    <w:rsid w:val="00496716"/>
    <w:rsid w:val="004A754C"/>
    <w:rsid w:val="004B511D"/>
    <w:rsid w:val="004B7968"/>
    <w:rsid w:val="004C4791"/>
    <w:rsid w:val="00516A97"/>
    <w:rsid w:val="00534931"/>
    <w:rsid w:val="00590117"/>
    <w:rsid w:val="005A2220"/>
    <w:rsid w:val="005B1F7E"/>
    <w:rsid w:val="005E0FD1"/>
    <w:rsid w:val="005E6F7E"/>
    <w:rsid w:val="005F194B"/>
    <w:rsid w:val="005F5657"/>
    <w:rsid w:val="00611E52"/>
    <w:rsid w:val="00637EBD"/>
    <w:rsid w:val="00643506"/>
    <w:rsid w:val="00647E06"/>
    <w:rsid w:val="00662826"/>
    <w:rsid w:val="00667FCC"/>
    <w:rsid w:val="006D0408"/>
    <w:rsid w:val="006D77B3"/>
    <w:rsid w:val="006E0028"/>
    <w:rsid w:val="006E6AF6"/>
    <w:rsid w:val="006F1B93"/>
    <w:rsid w:val="00700AFA"/>
    <w:rsid w:val="00742D5E"/>
    <w:rsid w:val="00754831"/>
    <w:rsid w:val="0076667B"/>
    <w:rsid w:val="007956CC"/>
    <w:rsid w:val="007A74C8"/>
    <w:rsid w:val="007C4763"/>
    <w:rsid w:val="007C65D2"/>
    <w:rsid w:val="007F10ED"/>
    <w:rsid w:val="007F4F78"/>
    <w:rsid w:val="007F5955"/>
    <w:rsid w:val="00804078"/>
    <w:rsid w:val="00827E99"/>
    <w:rsid w:val="00831EAC"/>
    <w:rsid w:val="00840D28"/>
    <w:rsid w:val="00852C7E"/>
    <w:rsid w:val="0085324C"/>
    <w:rsid w:val="00866748"/>
    <w:rsid w:val="008A7644"/>
    <w:rsid w:val="008B721A"/>
    <w:rsid w:val="008C3378"/>
    <w:rsid w:val="008D204B"/>
    <w:rsid w:val="008F5355"/>
    <w:rsid w:val="00912230"/>
    <w:rsid w:val="00912332"/>
    <w:rsid w:val="00951B61"/>
    <w:rsid w:val="00966A70"/>
    <w:rsid w:val="009740D5"/>
    <w:rsid w:val="00996307"/>
    <w:rsid w:val="009A1B6D"/>
    <w:rsid w:val="009C79E0"/>
    <w:rsid w:val="009D3580"/>
    <w:rsid w:val="009E6464"/>
    <w:rsid w:val="00A01894"/>
    <w:rsid w:val="00A22567"/>
    <w:rsid w:val="00A4153A"/>
    <w:rsid w:val="00A45DA2"/>
    <w:rsid w:val="00A503C2"/>
    <w:rsid w:val="00A91081"/>
    <w:rsid w:val="00AB4881"/>
    <w:rsid w:val="00AE0ADF"/>
    <w:rsid w:val="00AF0626"/>
    <w:rsid w:val="00B12607"/>
    <w:rsid w:val="00B16F6E"/>
    <w:rsid w:val="00B540B2"/>
    <w:rsid w:val="00B72DC6"/>
    <w:rsid w:val="00B810AA"/>
    <w:rsid w:val="00B901A0"/>
    <w:rsid w:val="00B90C5A"/>
    <w:rsid w:val="00BA0FFE"/>
    <w:rsid w:val="00BA4D8E"/>
    <w:rsid w:val="00BB74EC"/>
    <w:rsid w:val="00BD40BF"/>
    <w:rsid w:val="00BD4751"/>
    <w:rsid w:val="00BD607C"/>
    <w:rsid w:val="00BE0E21"/>
    <w:rsid w:val="00BE607E"/>
    <w:rsid w:val="00C002F8"/>
    <w:rsid w:val="00C04C73"/>
    <w:rsid w:val="00C1430E"/>
    <w:rsid w:val="00C24B53"/>
    <w:rsid w:val="00C46E41"/>
    <w:rsid w:val="00C60A28"/>
    <w:rsid w:val="00C87F0C"/>
    <w:rsid w:val="00C95DC0"/>
    <w:rsid w:val="00CE3205"/>
    <w:rsid w:val="00D06B9E"/>
    <w:rsid w:val="00D12FA8"/>
    <w:rsid w:val="00D14331"/>
    <w:rsid w:val="00D56337"/>
    <w:rsid w:val="00D629EA"/>
    <w:rsid w:val="00D65C9F"/>
    <w:rsid w:val="00D85977"/>
    <w:rsid w:val="00D94896"/>
    <w:rsid w:val="00DB3364"/>
    <w:rsid w:val="00DE57E4"/>
    <w:rsid w:val="00DE72CB"/>
    <w:rsid w:val="00E04DD8"/>
    <w:rsid w:val="00E06E3F"/>
    <w:rsid w:val="00E15170"/>
    <w:rsid w:val="00E21754"/>
    <w:rsid w:val="00E35B67"/>
    <w:rsid w:val="00E40E6C"/>
    <w:rsid w:val="00E47151"/>
    <w:rsid w:val="00E71B5A"/>
    <w:rsid w:val="00E93CA1"/>
    <w:rsid w:val="00EA0C52"/>
    <w:rsid w:val="00EA5AE8"/>
    <w:rsid w:val="00EB2A4E"/>
    <w:rsid w:val="00EB4E3D"/>
    <w:rsid w:val="00EB7572"/>
    <w:rsid w:val="00EC4B61"/>
    <w:rsid w:val="00EE3641"/>
    <w:rsid w:val="00EE3BB3"/>
    <w:rsid w:val="00EF35F1"/>
    <w:rsid w:val="00F036A7"/>
    <w:rsid w:val="00F05483"/>
    <w:rsid w:val="00F07BA8"/>
    <w:rsid w:val="00F10894"/>
    <w:rsid w:val="00F17324"/>
    <w:rsid w:val="00F26CB2"/>
    <w:rsid w:val="00F305B8"/>
    <w:rsid w:val="00F470B5"/>
    <w:rsid w:val="00F55396"/>
    <w:rsid w:val="00F60EBD"/>
    <w:rsid w:val="00F76063"/>
    <w:rsid w:val="00F80F8A"/>
    <w:rsid w:val="00F841C1"/>
    <w:rsid w:val="00FA3976"/>
    <w:rsid w:val="00FC7AF8"/>
    <w:rsid w:val="00FC7D8E"/>
    <w:rsid w:val="00FD01A3"/>
    <w:rsid w:val="00FD42EC"/>
    <w:rsid w:val="00FF3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Char"/>
    <w:basedOn w:val="Normln"/>
    <w:link w:val="TextpoznpodarouChar"/>
    <w:uiPriority w:val="99"/>
    <w:unhideWhenUsed/>
    <w:qFormat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BD4751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BD4751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74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A74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F305B8"/>
    <w:pPr>
      <w:tabs>
        <w:tab w:val="clear" w:pos="5790"/>
      </w:tabs>
      <w:spacing w:before="60" w:after="60"/>
      <w:ind w:left="57" w:right="57"/>
      <w:jc w:val="left"/>
    </w:pPr>
    <w:rPr>
      <w:rFonts w:asciiTheme="minorHAnsi" w:hAnsiTheme="minorHAnsi"/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F305B8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F305B8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F305B8"/>
    <w:rPr>
      <w:color w:val="080808"/>
      <w:sz w:val="20"/>
    </w:rPr>
  </w:style>
  <w:style w:type="table" w:styleId="Mkatabulky">
    <w:name w:val="Table Grid"/>
    <w:basedOn w:val="Normlntabulka"/>
    <w:uiPriority w:val="59"/>
    <w:rsid w:val="00F30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Odstavecseseznamem">
    <w:name w:val="List Paragraph"/>
    <w:basedOn w:val="Normln"/>
    <w:link w:val="OdstavecseseznamemChar"/>
    <w:uiPriority w:val="34"/>
    <w:qFormat/>
    <w:rsid w:val="00F305B8"/>
    <w:pPr>
      <w:tabs>
        <w:tab w:val="clear" w:pos="5790"/>
      </w:tabs>
      <w:spacing w:before="0" w:after="220"/>
      <w:ind w:left="720"/>
      <w:contextualSpacing/>
    </w:pPr>
    <w:rPr>
      <w:rFonts w:asciiTheme="minorHAnsi" w:hAnsiTheme="minorHAnsi"/>
      <w:color w:val="00000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305B8"/>
    <w:rPr>
      <w:color w:val="000000"/>
    </w:rPr>
  </w:style>
  <w:style w:type="paragraph" w:styleId="Revize">
    <w:name w:val="Revision"/>
    <w:hidden/>
    <w:uiPriority w:val="99"/>
    <w:semiHidden/>
    <w:rsid w:val="00D94896"/>
    <w:pPr>
      <w:spacing w:after="0" w:line="240" w:lineRule="auto"/>
    </w:pPr>
    <w:rPr>
      <w:rFonts w:ascii="Calibri" w:hAnsi="Calibri"/>
    </w:rPr>
  </w:style>
  <w:style w:type="character" w:customStyle="1" w:styleId="ui-provider">
    <w:name w:val="ui-provider"/>
    <w:basedOn w:val="Standardnpsmoodstavce"/>
    <w:rsid w:val="00534931"/>
  </w:style>
  <w:style w:type="paragraph" w:customStyle="1" w:styleId="Normlnpsmo">
    <w:name w:val="Normální písmo"/>
    <w:basedOn w:val="Normln"/>
    <w:link w:val="NormlnpsmoChar"/>
    <w:qFormat/>
    <w:rsid w:val="00840D28"/>
    <w:pPr>
      <w:tabs>
        <w:tab w:val="clear" w:pos="5790"/>
      </w:tabs>
      <w:adjustRightInd w:val="0"/>
      <w:textAlignment w:val="baseline"/>
    </w:pPr>
    <w:rPr>
      <w:rFonts w:asciiTheme="minorHAnsi" w:hAnsiTheme="minorHAnsi" w:cs="Arial"/>
      <w:lang w:eastAsia="cs-CZ"/>
    </w:rPr>
  </w:style>
  <w:style w:type="character" w:customStyle="1" w:styleId="NormlnpsmoChar">
    <w:name w:val="Normální písmo Char"/>
    <w:basedOn w:val="Standardnpsmoodstavce"/>
    <w:link w:val="Normlnpsmo"/>
    <w:rsid w:val="00840D28"/>
    <w:rPr>
      <w:rFonts w:cs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15OPMSMT0001-78-51320</_dlc_DocId>
    <_dlc_DocIdUrl xmlns="0104a4cd-1400-468e-be1b-c7aad71d7d5a">
      <Url>https://op.msmt.cz/_layouts/15/DocIdRedir.aspx?ID=15OPMSMT0001-78-51320</Url>
      <Description>15OPMSMT0001-78-51320</Description>
    </_dlc_DocIdUrl>
    <pozn_x00e1_mka xmlns="e727d7e0-5f6f-4843-8d26-7fdd0d273a9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3" ma:contentTypeDescription="Vytvoří nový dokument" ma:contentTypeScope="" ma:versionID="f1a263e9c7b416093cb41ed09ba5d3c5">
  <xsd:schema xmlns:xsd="http://www.w3.org/2001/XMLSchema" xmlns:xs="http://www.w3.org/2001/XMLSchema" xmlns:p="http://schemas.microsoft.com/office/2006/metadata/properties" xmlns:ns2="0104a4cd-1400-468e-be1b-c7aad71d7d5a" xmlns:ns3="e727d7e0-5f6f-4843-8d26-7fdd0d273a91" targetNamespace="http://schemas.microsoft.com/office/2006/metadata/properties" ma:root="true" ma:fieldsID="dfe58e6dd1509b64f85473f91fc93bcc" ns2:_="" ns3:_="">
    <xsd:import namespace="0104a4cd-1400-468e-be1b-c7aad71d7d5a"/>
    <xsd:import namespace="e727d7e0-5f6f-4843-8d26-7fdd0d273a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pozn_x00e1_m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7d7e0-5f6f-4843-8d26-7fdd0d273a91" elementFormDefault="qualified">
    <xsd:import namespace="http://schemas.microsoft.com/office/2006/documentManagement/types"/>
    <xsd:import namespace="http://schemas.microsoft.com/office/infopath/2007/PartnerControls"/>
    <xsd:element name="pozn_x00e1_mka" ma:index="13" nillable="true" ma:displayName="poznámka" ma:internalName="pozn_x00e1_mk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8AD4E-974B-4472-B22A-9E813657DAF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8AD102E-7155-447A-99D8-06E6F77626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981DC2-AF2E-4B03-B7BC-303161CE86D5}">
  <ds:schemaRefs>
    <ds:schemaRef ds:uri="http://schemas.microsoft.com/office/2006/metadata/properties"/>
    <ds:schemaRef ds:uri="http://schemas.microsoft.com/office/infopath/2007/PartnerControls"/>
    <ds:schemaRef ds:uri="0104a4cd-1400-468e-be1b-c7aad71d7d5a"/>
    <ds:schemaRef ds:uri="e727d7e0-5f6f-4843-8d26-7fdd0d273a91"/>
  </ds:schemaRefs>
</ds:datastoreItem>
</file>

<file path=customXml/itemProps4.xml><?xml version="1.0" encoding="utf-8"?>
<ds:datastoreItem xmlns:ds="http://schemas.openxmlformats.org/officeDocument/2006/customXml" ds:itemID="{EF3FBF75-7B25-4FDC-AF70-8487527623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e727d7e0-5f6f-4843-8d26-7fdd0d273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C47A066-F4AD-49B6-8972-5F9D52AF9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>na web</dc:description>
  <cp:lastModifiedBy>Zieglerová Alena</cp:lastModifiedBy>
  <cp:revision>2</cp:revision>
  <cp:lastPrinted>2022-03-15T15:20:00Z</cp:lastPrinted>
  <dcterms:created xsi:type="dcterms:W3CDTF">2025-07-04T09:03:00Z</dcterms:created>
  <dcterms:modified xsi:type="dcterms:W3CDTF">2025-07-04T09:03:00Z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e815fb06-9f17-40d5-afab-b496de7b7f61</vt:lpwstr>
  </property>
</Properties>
</file>