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8A922B7" w14:textId="77777777" w:rsidR="00BF2542" w:rsidRPr="004A754C" w:rsidRDefault="00BF2542" w:rsidP="00BF2542">
      <w:pPr>
        <w:autoSpaceDE w:val="0"/>
        <w:autoSpaceDN w:val="0"/>
        <w:adjustRightInd w:val="0"/>
        <w:rPr>
          <w:rFonts w:eastAsia="Times New Roman"/>
          <w:i/>
          <w:iCs/>
          <w:color w:val="000000" w:themeColor="text1"/>
        </w:rPr>
      </w:pPr>
      <w:r w:rsidRPr="004A754C">
        <w:rPr>
          <w:rFonts w:eastAsia="Times New Roman"/>
          <w:i/>
          <w:iCs/>
          <w:color w:val="000000" w:themeColor="text1"/>
        </w:rPr>
        <w:t>Upozornění: Závazky formulované žadatelem na místa určená k převodu do Základních parametrů projektu mohou být hodnoticí komisí upraveny formou výhrady.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558D34A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29AA3890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161E6C2F" w14:textId="2CA38498" w:rsidR="003224CA" w:rsidRPr="00FF3A92" w:rsidRDefault="00FF3A92" w:rsidP="00296B2C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>ext tohoto pole</w:t>
      </w:r>
      <w:r w:rsidR="003224CA">
        <w:rPr>
          <w:rFonts w:cs="Calibri"/>
          <w:i/>
        </w:rPr>
        <w:t xml:space="preserve"> </w:t>
      </w:r>
      <w:r w:rsidR="00296B2C">
        <w:rPr>
          <w:rFonts w:cs="Calibri"/>
          <w:i/>
        </w:rPr>
        <w:t>z</w:t>
      </w:r>
      <w:r w:rsidR="003224CA">
        <w:rPr>
          <w:rFonts w:cs="Calibri"/>
          <w:i/>
        </w:rPr>
        <w:t>e</w:t>
      </w:r>
      <w:r w:rsidR="00296B2C">
        <w:rPr>
          <w:rFonts w:cs="Calibri"/>
          <w:i/>
        </w:rPr>
        <w:t> S</w:t>
      </w:r>
      <w:r w:rsidR="009B43DD">
        <w:rPr>
          <w:rFonts w:cs="Calibri"/>
          <w:i/>
        </w:rPr>
        <w:t>tudi</w:t>
      </w:r>
      <w:r w:rsidR="00D35BB5">
        <w:rPr>
          <w:rFonts w:cs="Calibri"/>
          <w:i/>
        </w:rPr>
        <w:t>e</w:t>
      </w:r>
      <w:r w:rsidR="009B43DD">
        <w:rPr>
          <w:rFonts w:cs="Calibri"/>
          <w:i/>
        </w:rPr>
        <w:t xml:space="preserve"> proveditelnosti</w:t>
      </w:r>
      <w:r w:rsidR="003224CA">
        <w:rPr>
          <w:rFonts w:cs="Calibri"/>
          <w:i/>
        </w:rPr>
        <w:t xml:space="preserve"> (kap. 4)</w:t>
      </w:r>
      <w:r w:rsidR="00E70F51">
        <w:rPr>
          <w:rFonts w:cs="Calibri"/>
          <w:i/>
        </w:rPr>
        <w:t>.</w:t>
      </w:r>
    </w:p>
    <w:p w14:paraId="0B679AE4" w14:textId="7FDD4C17" w:rsidR="00F305B8" w:rsidRPr="00770443" w:rsidRDefault="00296B2C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highlight w:val="lightGray"/>
        </w:rPr>
        <w:t>Cíle projektu bude dosaženo</w:t>
      </w:r>
      <w:r w:rsidR="00F60F0B">
        <w:rPr>
          <w:rFonts w:ascii="Calibri" w:hAnsi="Calibri" w:cs="Calibri"/>
          <w:color w:val="auto"/>
          <w:highlight w:val="lightGray"/>
        </w:rPr>
        <w:t xml:space="preserve"> </w:t>
      </w:r>
      <w:r w:rsidR="00F305B8" w:rsidRPr="00770443">
        <w:rPr>
          <w:rFonts w:ascii="Calibri" w:hAnsi="Calibri" w:cs="Calibri"/>
          <w:color w:val="auto"/>
          <w:highlight w:val="lightGray"/>
        </w:rPr>
        <w:t>…</w:t>
      </w:r>
      <w:r w:rsidR="00F305B8" w:rsidRPr="00770443">
        <w:rPr>
          <w:rFonts w:ascii="Calibri" w:hAnsi="Calibri" w:cs="Calibri"/>
          <w:color w:val="auto"/>
        </w:rPr>
        <w:t xml:space="preserve"> prostřednictvím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  <w:r w:rsidR="00F305B8" w:rsidRPr="00296B2C">
        <w:rPr>
          <w:rFonts w:ascii="Calibri" w:hAnsi="Calibri" w:cs="Calibri"/>
          <w:color w:val="auto"/>
        </w:rPr>
        <w:t xml:space="preserve">, </w:t>
      </w:r>
      <w:r w:rsidR="00F305B8" w:rsidRPr="00F94C8E">
        <w:rPr>
          <w:rFonts w:ascii="Calibri" w:hAnsi="Calibri" w:cs="Calibri"/>
          <w:color w:val="auto"/>
        </w:rPr>
        <w:t>případně</w:t>
      </w:r>
      <w:r w:rsidR="00F305B8" w:rsidRPr="00296B2C">
        <w:rPr>
          <w:rFonts w:ascii="Calibri" w:hAnsi="Calibri" w:cs="Calibri"/>
          <w:color w:val="auto"/>
        </w:rPr>
        <w:t xml:space="preserve">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</w:p>
    <w:p w14:paraId="20ADDB19" w14:textId="0E1634B7" w:rsidR="00F305B8" w:rsidRPr="00296B2C" w:rsidRDefault="00296B2C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highlight w:val="lightGray"/>
        </w:rPr>
        <w:t>Cíle projektu bude dosaženo</w:t>
      </w:r>
      <w:r w:rsidR="00F60F0B">
        <w:rPr>
          <w:rFonts w:ascii="Calibri" w:hAnsi="Calibri" w:cs="Calibri"/>
          <w:color w:val="auto"/>
          <w:highlight w:val="lightGray"/>
        </w:rPr>
        <w:t xml:space="preserve"> </w:t>
      </w:r>
      <w:r w:rsidR="00F305B8" w:rsidRPr="00770443">
        <w:rPr>
          <w:rFonts w:ascii="Calibri" w:hAnsi="Calibri" w:cs="Calibri"/>
          <w:color w:val="auto"/>
          <w:highlight w:val="lightGray"/>
        </w:rPr>
        <w:t>…</w:t>
      </w:r>
      <w:r w:rsidR="00F305B8" w:rsidRPr="00770443">
        <w:rPr>
          <w:rFonts w:ascii="Calibri" w:hAnsi="Calibri" w:cs="Calibri"/>
          <w:color w:val="auto"/>
        </w:rPr>
        <w:t xml:space="preserve"> prostřednictvím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  <w:r w:rsidR="00F305B8" w:rsidRPr="00296B2C">
        <w:rPr>
          <w:rFonts w:ascii="Calibri" w:hAnsi="Calibri" w:cs="Calibri"/>
          <w:color w:val="auto"/>
        </w:rPr>
        <w:t xml:space="preserve">, </w:t>
      </w:r>
      <w:r w:rsidR="00F305B8" w:rsidRPr="00F94C8E">
        <w:rPr>
          <w:rFonts w:ascii="Calibri" w:hAnsi="Calibri" w:cs="Calibri"/>
          <w:color w:val="auto"/>
        </w:rPr>
        <w:t>případně</w:t>
      </w:r>
      <w:r w:rsidR="00F305B8" w:rsidRPr="00296B2C">
        <w:rPr>
          <w:rFonts w:ascii="Calibri" w:hAnsi="Calibri" w:cs="Calibri"/>
          <w:color w:val="auto"/>
        </w:rPr>
        <w:t xml:space="preserve"> KA </w:t>
      </w:r>
      <w:r w:rsidR="00F305B8" w:rsidRPr="00296B2C">
        <w:rPr>
          <w:rFonts w:ascii="Calibri" w:hAnsi="Calibri" w:cs="Calibri"/>
          <w:color w:val="auto"/>
          <w:highlight w:val="lightGray"/>
        </w:rPr>
        <w:t>…</w:t>
      </w:r>
    </w:p>
    <w:p w14:paraId="5FC8B7D1" w14:textId="0248BAB1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</w:p>
    <w:p w14:paraId="7794E47D" w14:textId="1EC8988B" w:rsidR="00F305B8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</w:t>
      </w:r>
      <w:r w:rsidR="009F3380">
        <w:rPr>
          <w:rFonts w:cs="Calibri"/>
          <w:i/>
        </w:rPr>
        <w:t>ze</w:t>
      </w:r>
      <w:r w:rsidR="00155C8E">
        <w:rPr>
          <w:rFonts w:cs="Calibri"/>
          <w:i/>
        </w:rPr>
        <w:t xml:space="preserve"> Studi</w:t>
      </w:r>
      <w:r w:rsidR="009F3380">
        <w:rPr>
          <w:rFonts w:cs="Calibri"/>
          <w:i/>
        </w:rPr>
        <w:t>e</w:t>
      </w:r>
      <w:r w:rsidR="00155C8E">
        <w:rPr>
          <w:rFonts w:cs="Calibri"/>
          <w:i/>
        </w:rPr>
        <w:t xml:space="preserve"> proveditelnosti</w:t>
      </w:r>
      <w:r w:rsidR="00F305B8" w:rsidRPr="00FF3A92">
        <w:rPr>
          <w:rFonts w:cs="Calibri"/>
          <w:i/>
        </w:rPr>
        <w:t> </w:t>
      </w:r>
      <w:r w:rsidR="009F3380">
        <w:rPr>
          <w:rFonts w:cs="Calibri"/>
          <w:i/>
        </w:rPr>
        <w:t>(kap. 8</w:t>
      </w:r>
      <w:r w:rsidR="00CE1043">
        <w:rPr>
          <w:rFonts w:cs="Calibri"/>
          <w:i/>
        </w:rPr>
        <w:t>.1</w:t>
      </w:r>
      <w:r w:rsidR="009F3380">
        <w:rPr>
          <w:rFonts w:cs="Calibri"/>
          <w:i/>
        </w:rPr>
        <w:t>)</w:t>
      </w:r>
      <w:r w:rsidR="00F305B8" w:rsidRPr="00FF3A92">
        <w:rPr>
          <w:rFonts w:cs="Calibri"/>
          <w:i/>
        </w:rPr>
        <w:t>. Do ZPP se přenáší všechny klíčové aktivity s výjimkou KA 1 Řízení projektu.</w:t>
      </w:r>
    </w:p>
    <w:p w14:paraId="188136AE" w14:textId="46998133" w:rsidR="009F3380" w:rsidRDefault="009F3380" w:rsidP="009F3380">
      <w:pPr>
        <w:pStyle w:val="Normlnpsmo"/>
        <w:tabs>
          <w:tab w:val="left" w:pos="8355"/>
        </w:tabs>
        <w:rPr>
          <w:i/>
        </w:rPr>
      </w:pPr>
      <w:r w:rsidRPr="00A37D3E">
        <w:t xml:space="preserve">KA 2: </w:t>
      </w:r>
      <w:bookmarkStart w:id="0" w:name="_Hlk141692215"/>
      <w:r w:rsidRPr="00F94C8E">
        <w:rPr>
          <w:i/>
          <w:highlight w:val="lightGray"/>
        </w:rPr>
        <w:t>Doplňte náz</w:t>
      </w:r>
      <w:r w:rsidR="00150ED7"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 souladu s žádostí</w:t>
      </w:r>
      <w:r w:rsidR="00010B5C" w:rsidRPr="00F94C8E">
        <w:rPr>
          <w:i/>
          <w:highlight w:val="lightGray"/>
        </w:rPr>
        <w:t xml:space="preserve"> o podporu</w:t>
      </w:r>
    </w:p>
    <w:bookmarkEnd w:id="0"/>
    <w:p w14:paraId="09DAB8D7" w14:textId="6C5F2B6B" w:rsidR="00A31CAD" w:rsidRPr="00F60F0B" w:rsidRDefault="00A31CAD" w:rsidP="00A31CAD">
      <w:pPr>
        <w:rPr>
          <w:i/>
          <w:highlight w:val="lightGray"/>
        </w:rPr>
      </w:pPr>
      <w:r w:rsidRPr="00F60F0B">
        <w:rPr>
          <w:i/>
          <w:highlight w:val="lightGray"/>
        </w:rPr>
        <w:t>Text k převodu do ZPP</w:t>
      </w:r>
      <w:r w:rsidR="00B8209A" w:rsidRPr="00F60F0B">
        <w:rPr>
          <w:i/>
          <w:highlight w:val="lightGray"/>
        </w:rPr>
        <w:t xml:space="preserve"> </w:t>
      </w:r>
    </w:p>
    <w:p w14:paraId="162E3CFC" w14:textId="31DE12BD" w:rsidR="009F3380" w:rsidRDefault="009F3380" w:rsidP="00FB1037">
      <w:pPr>
        <w:pStyle w:val="Normlnpsmo"/>
        <w:tabs>
          <w:tab w:val="left" w:pos="8355"/>
        </w:tabs>
        <w:spacing w:before="360"/>
        <w:rPr>
          <w:i/>
        </w:rPr>
      </w:pPr>
      <w:r w:rsidRPr="00A37D3E">
        <w:t xml:space="preserve">KA </w:t>
      </w:r>
      <w:r>
        <w:t>3</w:t>
      </w:r>
      <w:r w:rsidRPr="00A37D3E">
        <w:t xml:space="preserve">: </w:t>
      </w:r>
      <w:r w:rsidRPr="00F94C8E">
        <w:rPr>
          <w:i/>
          <w:highlight w:val="lightGray"/>
        </w:rPr>
        <w:t>Doplňte náz</w:t>
      </w:r>
      <w:r w:rsidR="00150ED7"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 souladu s žádostí</w:t>
      </w:r>
      <w:r w:rsidR="00010B5C" w:rsidRPr="00F94C8E">
        <w:rPr>
          <w:i/>
          <w:highlight w:val="lightGray"/>
        </w:rPr>
        <w:t xml:space="preserve"> o podporu</w:t>
      </w:r>
    </w:p>
    <w:p w14:paraId="2A4698DA" w14:textId="4A3B7CE5" w:rsidR="00A31CAD" w:rsidRPr="00F60F0B" w:rsidRDefault="00A31CAD" w:rsidP="00A31CAD">
      <w:pPr>
        <w:rPr>
          <w:i/>
          <w:highlight w:val="lightGray"/>
        </w:rPr>
      </w:pPr>
      <w:r w:rsidRPr="00F60F0B">
        <w:rPr>
          <w:i/>
          <w:highlight w:val="lightGray"/>
        </w:rPr>
        <w:t>Text k převodu do ZPP</w:t>
      </w:r>
      <w:r w:rsidR="00B8209A" w:rsidRPr="00F60F0B">
        <w:rPr>
          <w:i/>
          <w:highlight w:val="lightGray"/>
        </w:rPr>
        <w:t xml:space="preserve"> </w:t>
      </w:r>
    </w:p>
    <w:p w14:paraId="57933356" w14:textId="2F81B647" w:rsidR="009F3380" w:rsidRDefault="009F3380" w:rsidP="00FB1037">
      <w:pPr>
        <w:pStyle w:val="Normlnpsmo"/>
        <w:tabs>
          <w:tab w:val="left" w:pos="8355"/>
        </w:tabs>
        <w:spacing w:before="360"/>
        <w:rPr>
          <w:i/>
        </w:rPr>
      </w:pPr>
      <w:r w:rsidRPr="00A37D3E">
        <w:t xml:space="preserve">KA </w:t>
      </w:r>
      <w:r>
        <w:t>4</w:t>
      </w:r>
      <w:r w:rsidRPr="00A37D3E">
        <w:t xml:space="preserve">: </w:t>
      </w:r>
      <w:r w:rsidRPr="00F94C8E">
        <w:rPr>
          <w:i/>
          <w:highlight w:val="lightGray"/>
        </w:rPr>
        <w:t>Doplňte náz</w:t>
      </w:r>
      <w:r w:rsidR="00150ED7"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 souladu s žádostí</w:t>
      </w:r>
      <w:r w:rsidR="00010B5C" w:rsidRPr="00F94C8E">
        <w:rPr>
          <w:i/>
          <w:highlight w:val="lightGray"/>
        </w:rPr>
        <w:t xml:space="preserve"> o podporu</w:t>
      </w:r>
    </w:p>
    <w:p w14:paraId="30836735" w14:textId="3279EC47" w:rsidR="00A31CAD" w:rsidRPr="00F60F0B" w:rsidRDefault="00A31CAD" w:rsidP="00A31CAD">
      <w:pPr>
        <w:rPr>
          <w:i/>
          <w:highlight w:val="lightGray"/>
        </w:rPr>
      </w:pPr>
      <w:r w:rsidRPr="00F60F0B">
        <w:rPr>
          <w:i/>
          <w:highlight w:val="lightGray"/>
        </w:rPr>
        <w:t>Text k převodu do ZPP</w:t>
      </w:r>
    </w:p>
    <w:p w14:paraId="117FB9A9" w14:textId="77777777" w:rsidR="00F60F0B" w:rsidRDefault="00F60F0B">
      <w:pPr>
        <w:pStyle w:val="Normlnpsmo"/>
        <w:tabs>
          <w:tab w:val="left" w:pos="8355"/>
        </w:tabs>
        <w:rPr>
          <w:b/>
          <w:bCs/>
          <w:iCs/>
        </w:rPr>
      </w:pPr>
    </w:p>
    <w:p w14:paraId="49083273" w14:textId="0D3A529B" w:rsidR="0096660A" w:rsidRPr="00F94C8E" w:rsidRDefault="00FF1763">
      <w:pPr>
        <w:pStyle w:val="Normlnpsmo"/>
        <w:tabs>
          <w:tab w:val="left" w:pos="8355"/>
        </w:tabs>
        <w:rPr>
          <w:b/>
          <w:bCs/>
          <w:iCs/>
        </w:rPr>
      </w:pPr>
      <w:r>
        <w:rPr>
          <w:b/>
          <w:bCs/>
          <w:iCs/>
        </w:rPr>
        <w:t>Přehled výstupů</w:t>
      </w:r>
      <w:r w:rsidRPr="00F94C8E">
        <w:rPr>
          <w:b/>
          <w:bCs/>
          <w:iCs/>
        </w:rPr>
        <w:t xml:space="preserve"> </w:t>
      </w:r>
      <w:r w:rsidR="0096660A" w:rsidRPr="00F94C8E">
        <w:rPr>
          <w:b/>
          <w:bCs/>
          <w:iCs/>
        </w:rPr>
        <w:t>projektu</w:t>
      </w:r>
    </w:p>
    <w:p w14:paraId="7B9D38E3" w14:textId="3ED4C763" w:rsidR="009F5646" w:rsidRPr="001002D7" w:rsidRDefault="009F5646">
      <w:pPr>
        <w:pStyle w:val="Normlnpsmo"/>
        <w:tabs>
          <w:tab w:val="left" w:pos="8355"/>
        </w:tabs>
        <w:rPr>
          <w:i/>
          <w:iCs/>
        </w:rPr>
      </w:pPr>
      <w:r w:rsidRPr="00F94C8E">
        <w:rPr>
          <w:i/>
          <w:iCs/>
        </w:rPr>
        <w:t>Sem budou převedeny informace ze Studie proveditelnosti (kap. 8.3)</w:t>
      </w:r>
      <w:r w:rsidR="00E70F51" w:rsidRPr="00F94C8E">
        <w:rPr>
          <w:i/>
          <w:iCs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4787"/>
        <w:gridCol w:w="1450"/>
      </w:tblGrid>
      <w:tr w:rsidR="0096660A" w14:paraId="556F39E3" w14:textId="77777777" w:rsidTr="00C8149E">
        <w:trPr>
          <w:trHeight w:val="317"/>
        </w:trPr>
        <w:tc>
          <w:tcPr>
            <w:tcW w:w="2830" w:type="dxa"/>
            <w:vAlign w:val="center"/>
          </w:tcPr>
          <w:p w14:paraId="381D31F0" w14:textId="09819B23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b/>
                <w:iCs/>
              </w:rPr>
            </w:pPr>
            <w:r w:rsidRPr="00137508">
              <w:rPr>
                <w:rFonts w:cs="Calibri"/>
                <w:b/>
                <w:iCs/>
              </w:rPr>
              <w:t>Typ výstupu</w:t>
            </w:r>
          </w:p>
        </w:tc>
        <w:tc>
          <w:tcPr>
            <w:tcW w:w="4787" w:type="dxa"/>
            <w:vAlign w:val="center"/>
          </w:tcPr>
          <w:p w14:paraId="5311A5E5" w14:textId="0897C11C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b/>
              </w:rPr>
            </w:pPr>
            <w:r w:rsidRPr="00137508">
              <w:rPr>
                <w:rFonts w:cs="Calibri"/>
                <w:b/>
              </w:rPr>
              <w:t>Téma</w:t>
            </w:r>
          </w:p>
        </w:tc>
        <w:tc>
          <w:tcPr>
            <w:tcW w:w="1450" w:type="dxa"/>
            <w:vAlign w:val="center"/>
          </w:tcPr>
          <w:p w14:paraId="671616A2" w14:textId="31AF118E" w:rsidR="0096660A" w:rsidRPr="00137508" w:rsidRDefault="0096660A" w:rsidP="008A7B3A">
            <w:pPr>
              <w:spacing w:before="60" w:after="60"/>
              <w:ind w:left="135" w:right="130"/>
              <w:jc w:val="left"/>
              <w:rPr>
                <w:rFonts w:cs="Calibri"/>
                <w:b/>
              </w:rPr>
            </w:pPr>
            <w:r w:rsidRPr="00137508">
              <w:rPr>
                <w:rFonts w:cs="Calibri"/>
                <w:b/>
              </w:rPr>
              <w:t xml:space="preserve">Vazba na KA </w:t>
            </w:r>
          </w:p>
        </w:tc>
      </w:tr>
      <w:tr w:rsidR="0096660A" w14:paraId="4216F726" w14:textId="77777777" w:rsidTr="00C8149E">
        <w:trPr>
          <w:trHeight w:val="317"/>
        </w:trPr>
        <w:tc>
          <w:tcPr>
            <w:tcW w:w="2830" w:type="dxa"/>
          </w:tcPr>
          <w:p w14:paraId="270CAF07" w14:textId="77777777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137508">
              <w:rPr>
                <w:rFonts w:cs="Calibri"/>
                <w:highlight w:val="lightGray"/>
              </w:rPr>
              <w:t>…</w:t>
            </w:r>
          </w:p>
        </w:tc>
        <w:tc>
          <w:tcPr>
            <w:tcW w:w="4787" w:type="dxa"/>
          </w:tcPr>
          <w:p w14:paraId="2CA37929" w14:textId="77777777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137508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166BD6AA" w14:textId="77777777" w:rsidR="0096660A" w:rsidRPr="00137508" w:rsidRDefault="0096660A" w:rsidP="00AB3B87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137508">
              <w:rPr>
                <w:rFonts w:cs="Calibri"/>
              </w:rPr>
              <w:t xml:space="preserve">KA </w:t>
            </w:r>
            <w:r w:rsidRPr="00137508">
              <w:rPr>
                <w:rFonts w:cs="Calibri"/>
                <w:highlight w:val="lightGray"/>
              </w:rPr>
              <w:t>…</w:t>
            </w:r>
          </w:p>
        </w:tc>
      </w:tr>
      <w:tr w:rsidR="0096660A" w14:paraId="1115425B" w14:textId="77777777" w:rsidTr="00C8149E">
        <w:trPr>
          <w:trHeight w:val="317"/>
        </w:trPr>
        <w:tc>
          <w:tcPr>
            <w:tcW w:w="2830" w:type="dxa"/>
          </w:tcPr>
          <w:p w14:paraId="061439E9" w14:textId="77777777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137508">
              <w:rPr>
                <w:rFonts w:cs="Calibri"/>
                <w:highlight w:val="lightGray"/>
              </w:rPr>
              <w:t>…</w:t>
            </w:r>
          </w:p>
        </w:tc>
        <w:tc>
          <w:tcPr>
            <w:tcW w:w="4787" w:type="dxa"/>
          </w:tcPr>
          <w:p w14:paraId="50FE4F99" w14:textId="77777777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137508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47408403" w14:textId="77777777" w:rsidR="0096660A" w:rsidRPr="00137508" w:rsidRDefault="0096660A" w:rsidP="00AB3B87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137508">
              <w:rPr>
                <w:rFonts w:cs="Calibri"/>
              </w:rPr>
              <w:t xml:space="preserve">KA </w:t>
            </w:r>
            <w:r w:rsidRPr="00137508">
              <w:rPr>
                <w:rFonts w:cs="Calibri"/>
                <w:highlight w:val="lightGray"/>
              </w:rPr>
              <w:t>…</w:t>
            </w:r>
          </w:p>
        </w:tc>
      </w:tr>
      <w:tr w:rsidR="0096660A" w14:paraId="027E0F04" w14:textId="77777777" w:rsidTr="00C8149E">
        <w:trPr>
          <w:trHeight w:val="317"/>
        </w:trPr>
        <w:tc>
          <w:tcPr>
            <w:tcW w:w="2830" w:type="dxa"/>
          </w:tcPr>
          <w:p w14:paraId="779F59AC" w14:textId="77777777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137508">
              <w:rPr>
                <w:rFonts w:cs="Calibri"/>
                <w:highlight w:val="lightGray"/>
              </w:rPr>
              <w:t>…</w:t>
            </w:r>
          </w:p>
        </w:tc>
        <w:tc>
          <w:tcPr>
            <w:tcW w:w="4787" w:type="dxa"/>
          </w:tcPr>
          <w:p w14:paraId="374019AA" w14:textId="77777777" w:rsidR="0096660A" w:rsidRPr="00137508" w:rsidRDefault="0096660A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137508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3125641A" w14:textId="77777777" w:rsidR="0096660A" w:rsidRPr="00137508" w:rsidRDefault="0096660A" w:rsidP="00AB3B87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137508">
              <w:rPr>
                <w:rFonts w:cs="Calibri"/>
              </w:rPr>
              <w:t xml:space="preserve">KA </w:t>
            </w:r>
            <w:r w:rsidRPr="00137508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3"/>
      </w:r>
    </w:p>
    <w:p w14:paraId="7126D012" w14:textId="5B8B3B64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3691B726" w14:textId="77777777" w:rsidR="00F15A39" w:rsidRDefault="007C65D2" w:rsidP="00F15A39">
      <w:pPr>
        <w:rPr>
          <w:rStyle w:val="Odkaznakoment"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  <w:r w:rsidR="00F15A39" w:rsidRPr="00F15A39">
        <w:rPr>
          <w:rStyle w:val="Odkaznakoment"/>
        </w:rPr>
        <w:t xml:space="preserve"> </w:t>
      </w:r>
    </w:p>
    <w:p w14:paraId="2CEE9B2C" w14:textId="59E80EEE" w:rsidR="00F15A39" w:rsidRDefault="00F15A39" w:rsidP="00F15A39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061F9C34" w:rsidR="00F305B8" w:rsidRPr="00770443" w:rsidRDefault="00F305B8" w:rsidP="008A7B3A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  <w:r w:rsidR="00336A72">
              <w:rPr>
                <w:rFonts w:cs="Calibri"/>
                <w:vertAlign w:val="superscript"/>
              </w:rPr>
              <w:t>*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A7B3A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8A7B3A">
            <w:pPr>
              <w:pStyle w:val="Tabulkazhlav"/>
              <w:keepNext/>
              <w:spacing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8A7B3A">
            <w:pPr>
              <w:pStyle w:val="Tabulkazhlav"/>
              <w:keepNext/>
              <w:spacing w:before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12FEB41" w:rsidR="00F305B8" w:rsidRPr="00770443" w:rsidRDefault="00F305B8" w:rsidP="008A7B3A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A7B3A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A7B3A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3B2ECBA1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336A72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01011CB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36A72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A7B3A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A7B3A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A7B3A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A7B3A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A75E5A0" w:rsidR="00F305B8" w:rsidRPr="00770443" w:rsidRDefault="00F305B8" w:rsidP="008A7B3A">
            <w:pPr>
              <w:pStyle w:val="Tabulkatext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36A72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A7B3A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78454969" w14:textId="40ECC003" w:rsidR="00336A72" w:rsidRPr="003862B9" w:rsidRDefault="00D94896" w:rsidP="00336A72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 w:rsidR="00336A72">
        <w:rPr>
          <w:rFonts w:cs="Calibri"/>
        </w:rPr>
        <w:t>Indikátor 510 103 příjemce vykazuje v 1. zprávě o realizaci</w:t>
      </w:r>
      <w:r w:rsidR="00336A72">
        <w:rPr>
          <w:rFonts w:cs="Calibri"/>
          <w:i/>
          <w:iCs/>
        </w:rPr>
        <w:t>.</w:t>
      </w:r>
    </w:p>
    <w:p w14:paraId="6F0EE693" w14:textId="4EF45CDE" w:rsidR="003D6CE8" w:rsidRDefault="00336A72" w:rsidP="00D94896">
      <w:pPr>
        <w:spacing w:after="0"/>
        <w:rPr>
          <w:rFonts w:cs="Calibri"/>
          <w:i/>
        </w:rPr>
      </w:pPr>
      <w:r w:rsidRPr="00770443">
        <w:rPr>
          <w:rFonts w:cs="Calibri"/>
          <w:vertAlign w:val="superscript"/>
        </w:rPr>
        <w:t>*</w:t>
      </w:r>
      <w:r w:rsidR="00D94896">
        <w:rPr>
          <w:rFonts w:cs="Calibri"/>
          <w:vertAlign w:val="superscript"/>
        </w:rPr>
        <w:t xml:space="preserve">*) </w:t>
      </w:r>
      <w:r w:rsidR="00D94896" w:rsidRPr="00770443">
        <w:rPr>
          <w:rFonts w:cs="Calibri"/>
          <w:i/>
        </w:rPr>
        <w:t>Nehodící se bude odstraněno</w:t>
      </w:r>
      <w:r w:rsidR="00D94896">
        <w:rPr>
          <w:rFonts w:cs="Calibri"/>
          <w:i/>
        </w:rPr>
        <w:t>.</w:t>
      </w:r>
    </w:p>
    <w:p w14:paraId="34AB1DE6" w14:textId="77777777" w:rsidR="003D6CE8" w:rsidRPr="00770443" w:rsidRDefault="003D6CE8" w:rsidP="003D6CE8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  <w:r w:rsidRPr="00CE14E5">
        <w:rPr>
          <w:rStyle w:val="Znakapoznpodarou"/>
          <w:rFonts w:cs="Calibri"/>
          <w:bCs/>
        </w:rPr>
        <w:footnoteReference w:id="4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6107"/>
        <w:gridCol w:w="709"/>
        <w:gridCol w:w="843"/>
      </w:tblGrid>
      <w:tr w:rsidR="003D6CE8" w:rsidRPr="00770443" w14:paraId="2DCA1CC7" w14:textId="77777777" w:rsidTr="003273D5">
        <w:tc>
          <w:tcPr>
            <w:tcW w:w="1401" w:type="dxa"/>
            <w:vAlign w:val="center"/>
          </w:tcPr>
          <w:p w14:paraId="23A6C890" w14:textId="77777777" w:rsidR="003D6CE8" w:rsidRPr="00474611" w:rsidRDefault="003D6CE8" w:rsidP="00172CF0">
            <w:pPr>
              <w:pStyle w:val="Tabulkazhlav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Kód indikátoru</w:t>
            </w:r>
          </w:p>
        </w:tc>
        <w:tc>
          <w:tcPr>
            <w:tcW w:w="6107" w:type="dxa"/>
            <w:vAlign w:val="center"/>
          </w:tcPr>
          <w:p w14:paraId="50690524" w14:textId="77777777" w:rsidR="003D6CE8" w:rsidRPr="00474611" w:rsidRDefault="003D6CE8" w:rsidP="00172CF0">
            <w:pPr>
              <w:pStyle w:val="Tabulkazhlav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67F72532" w14:textId="77777777" w:rsidR="003D6CE8" w:rsidRPr="00474611" w:rsidRDefault="003D6CE8" w:rsidP="00172CF0">
            <w:pPr>
              <w:pStyle w:val="Tabulkazhlav"/>
              <w:widowControl w:val="0"/>
              <w:spacing w:after="0"/>
              <w:ind w:left="-4" w:right="-1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Měrná</w:t>
            </w:r>
          </w:p>
          <w:p w14:paraId="0F5AD751" w14:textId="77777777" w:rsidR="003D6CE8" w:rsidRPr="00474611" w:rsidRDefault="003D6CE8" w:rsidP="00172CF0">
            <w:pPr>
              <w:pStyle w:val="Tabulkazhlav"/>
              <w:widowControl w:val="0"/>
              <w:spacing w:before="0"/>
              <w:ind w:left="-4" w:right="-1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jednotka</w:t>
            </w:r>
          </w:p>
        </w:tc>
        <w:tc>
          <w:tcPr>
            <w:tcW w:w="843" w:type="dxa"/>
            <w:vAlign w:val="center"/>
          </w:tcPr>
          <w:p w14:paraId="2B030456" w14:textId="77777777" w:rsidR="003D6CE8" w:rsidRPr="00474611" w:rsidRDefault="003D6CE8" w:rsidP="00172CF0">
            <w:pPr>
              <w:pStyle w:val="Tabulkazhlav"/>
              <w:widowControl w:val="0"/>
              <w:ind w:left="-4" w:right="-1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Typ indikátoru</w:t>
            </w:r>
          </w:p>
        </w:tc>
      </w:tr>
      <w:tr w:rsidR="003D6CE8" w:rsidRPr="00770443" w14:paraId="4A9BFDCD" w14:textId="77777777" w:rsidTr="003273D5">
        <w:tc>
          <w:tcPr>
            <w:tcW w:w="1401" w:type="dxa"/>
            <w:shd w:val="clear" w:color="auto" w:fill="FFFFFF" w:themeFill="background1"/>
          </w:tcPr>
          <w:p w14:paraId="3DBEC75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600 010 / 600 020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AF27EF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 xml:space="preserve">Celkový počet účastníků – muži / ženy </w:t>
            </w:r>
          </w:p>
        </w:tc>
        <w:tc>
          <w:tcPr>
            <w:tcW w:w="709" w:type="dxa"/>
            <w:shd w:val="clear" w:color="auto" w:fill="FFFFFF" w:themeFill="background1"/>
          </w:tcPr>
          <w:p w14:paraId="23FEB21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D01D6D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FE8DA07" w14:textId="77777777" w:rsidTr="003273D5">
        <w:tc>
          <w:tcPr>
            <w:tcW w:w="1401" w:type="dxa"/>
            <w:shd w:val="clear" w:color="auto" w:fill="E7E6E6" w:themeFill="background2"/>
          </w:tcPr>
          <w:p w14:paraId="5D64798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 xml:space="preserve">601 000 </w:t>
            </w:r>
          </w:p>
        </w:tc>
        <w:tc>
          <w:tcPr>
            <w:tcW w:w="6107" w:type="dxa"/>
            <w:shd w:val="clear" w:color="auto" w:fill="E7E6E6" w:themeFill="background2"/>
          </w:tcPr>
          <w:p w14:paraId="729680D6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</w:t>
            </w:r>
          </w:p>
        </w:tc>
        <w:tc>
          <w:tcPr>
            <w:tcW w:w="709" w:type="dxa"/>
            <w:shd w:val="clear" w:color="auto" w:fill="E7E6E6" w:themeFill="background2"/>
          </w:tcPr>
          <w:p w14:paraId="12D9815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D429F5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84F9F7C" w14:textId="77777777" w:rsidTr="003273D5">
        <w:tc>
          <w:tcPr>
            <w:tcW w:w="1401" w:type="dxa"/>
            <w:shd w:val="clear" w:color="auto" w:fill="FFFFFF" w:themeFill="background1"/>
          </w:tcPr>
          <w:p w14:paraId="6301023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601 010 / 601 020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38BE5F8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A649C2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0C8898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7F516F9" w14:textId="77777777" w:rsidTr="003273D5">
        <w:tc>
          <w:tcPr>
            <w:tcW w:w="1401" w:type="dxa"/>
            <w:shd w:val="clear" w:color="auto" w:fill="E7E6E6" w:themeFill="background2"/>
          </w:tcPr>
          <w:p w14:paraId="11A6236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2DA9E79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6A26B65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A2E941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4B163C2E" w14:textId="77777777" w:rsidTr="003273D5">
        <w:tc>
          <w:tcPr>
            <w:tcW w:w="1401" w:type="dxa"/>
            <w:shd w:val="clear" w:color="auto" w:fill="FFFFFF" w:themeFill="background1"/>
          </w:tcPr>
          <w:p w14:paraId="307EFA4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602 010 / 602 020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254CCB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A3D53A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DC0089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41DA8D41" w14:textId="77777777" w:rsidTr="003273D5">
        <w:tc>
          <w:tcPr>
            <w:tcW w:w="1401" w:type="dxa"/>
            <w:shd w:val="clear" w:color="auto" w:fill="E7E6E6" w:themeFill="background2"/>
          </w:tcPr>
          <w:p w14:paraId="2F0F9AE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04B5B8B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4A7B9AB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2EC649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004D533" w14:textId="77777777" w:rsidTr="003273D5">
        <w:tc>
          <w:tcPr>
            <w:tcW w:w="1401" w:type="dxa"/>
            <w:shd w:val="clear" w:color="auto" w:fill="FFFFFF" w:themeFill="background1"/>
          </w:tcPr>
          <w:p w14:paraId="7869BF2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603 010 / 603 020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BD6D8B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C43C7A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F4F4B3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0A0CEEC" w14:textId="77777777" w:rsidTr="003273D5">
        <w:tc>
          <w:tcPr>
            <w:tcW w:w="1401" w:type="dxa"/>
            <w:shd w:val="clear" w:color="auto" w:fill="E7E6E6" w:themeFill="background2"/>
          </w:tcPr>
          <w:p w14:paraId="5473A7B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73F52AE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</w:t>
            </w:r>
          </w:p>
        </w:tc>
        <w:tc>
          <w:tcPr>
            <w:tcW w:w="709" w:type="dxa"/>
            <w:shd w:val="clear" w:color="auto" w:fill="E7E6E6" w:themeFill="background2"/>
          </w:tcPr>
          <w:p w14:paraId="1F7C0CC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50309E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8982602" w14:textId="77777777" w:rsidTr="003273D5">
        <w:tc>
          <w:tcPr>
            <w:tcW w:w="1401" w:type="dxa"/>
            <w:shd w:val="clear" w:color="auto" w:fill="FFFFFF" w:themeFill="background1"/>
          </w:tcPr>
          <w:p w14:paraId="042EF71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605 010 / 605 020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8CA38E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0F4A51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46E5AA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703A921" w14:textId="77777777" w:rsidTr="003273D5">
        <w:tc>
          <w:tcPr>
            <w:tcW w:w="1401" w:type="dxa"/>
            <w:shd w:val="clear" w:color="auto" w:fill="E7E6E6" w:themeFill="background2"/>
          </w:tcPr>
          <w:p w14:paraId="7FF7122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44809D6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1523C25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7E3BE2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64827F3" w14:textId="77777777" w:rsidTr="003273D5">
        <w:trPr>
          <w:cantSplit/>
        </w:trPr>
        <w:tc>
          <w:tcPr>
            <w:tcW w:w="1401" w:type="dxa"/>
            <w:shd w:val="clear" w:color="auto" w:fill="FFFFFF" w:themeFill="background1"/>
          </w:tcPr>
          <w:p w14:paraId="027C163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606 011 / 606 021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6D6D949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FEA902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4A8AED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6906AEFE" w14:textId="77777777" w:rsidTr="003273D5">
        <w:tc>
          <w:tcPr>
            <w:tcW w:w="1401" w:type="dxa"/>
            <w:shd w:val="clear" w:color="auto" w:fill="E7E6E6" w:themeFill="background2"/>
          </w:tcPr>
          <w:p w14:paraId="293177C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69CE149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21F7ECB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F422EB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F9E0D79" w14:textId="77777777" w:rsidTr="003273D5">
        <w:tc>
          <w:tcPr>
            <w:tcW w:w="1401" w:type="dxa"/>
            <w:shd w:val="clear" w:color="auto" w:fill="FFFFFF" w:themeFill="background1"/>
          </w:tcPr>
          <w:p w14:paraId="40742CE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606 012 / 606 022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43EC541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C62E7F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96916D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9B3D021" w14:textId="77777777" w:rsidTr="003273D5">
        <w:tc>
          <w:tcPr>
            <w:tcW w:w="1401" w:type="dxa"/>
            <w:shd w:val="clear" w:color="auto" w:fill="E7E6E6" w:themeFill="background2"/>
          </w:tcPr>
          <w:p w14:paraId="5D77ACD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532F157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505844A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54DEE1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91E8A30" w14:textId="77777777" w:rsidTr="003273D5">
        <w:tc>
          <w:tcPr>
            <w:tcW w:w="1401" w:type="dxa"/>
            <w:shd w:val="clear" w:color="auto" w:fill="FFFFFF" w:themeFill="background1"/>
          </w:tcPr>
          <w:p w14:paraId="024471C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607 012 / 607 022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16CDDFC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30F5C4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F54892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99481E9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03A8384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7845B7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BB5528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562CA3C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FA4E21A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21486EF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609 010 / 609 020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72D67AE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3518E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50A1A6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770E4B0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1382C7E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1B3BB53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CA3158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777ED2F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B584E64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2102175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610 010 / 610 020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68474C6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4B3B2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6B28127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7ED9B45" w14:textId="77777777" w:rsidTr="003273D5">
        <w:tc>
          <w:tcPr>
            <w:tcW w:w="1401" w:type="dxa"/>
            <w:shd w:val="clear" w:color="auto" w:fill="E7E6E6" w:themeFill="background2"/>
          </w:tcPr>
          <w:p w14:paraId="05C44E5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6FE046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terciárním vzděláním (ISCED 5 až 8)</w:t>
            </w:r>
          </w:p>
        </w:tc>
        <w:tc>
          <w:tcPr>
            <w:tcW w:w="709" w:type="dxa"/>
            <w:shd w:val="clear" w:color="auto" w:fill="E7E6E6" w:themeFill="background2"/>
          </w:tcPr>
          <w:p w14:paraId="69FB77A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F29F6C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A1B8C43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316A718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611 010 / 611 020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B91D1C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terciárním vzděláním (ISCED 5 až 8) – muži / ženy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9D70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542AD43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B2F2DAE" w14:textId="77777777" w:rsidTr="003273D5">
        <w:tc>
          <w:tcPr>
            <w:tcW w:w="1401" w:type="dxa"/>
            <w:shd w:val="clear" w:color="auto" w:fill="E7E6E6" w:themeFill="background2"/>
          </w:tcPr>
          <w:p w14:paraId="5DE090B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0B1DE84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</w:t>
            </w:r>
          </w:p>
        </w:tc>
        <w:tc>
          <w:tcPr>
            <w:tcW w:w="709" w:type="dxa"/>
            <w:shd w:val="clear" w:color="auto" w:fill="E7E6E6" w:themeFill="background2"/>
          </w:tcPr>
          <w:p w14:paraId="1563923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7EC9C26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6EF4E233" w14:textId="77777777" w:rsidTr="003273D5">
        <w:tc>
          <w:tcPr>
            <w:tcW w:w="1401" w:type="dxa"/>
            <w:shd w:val="clear" w:color="auto" w:fill="FFFFFF" w:themeFill="background1"/>
          </w:tcPr>
          <w:p w14:paraId="1BF837D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616 010 / 616 020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C820AF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3EB8ED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3ED43B5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41D7EB3" w14:textId="77777777" w:rsidTr="003273D5">
        <w:tc>
          <w:tcPr>
            <w:tcW w:w="1401" w:type="dxa"/>
            <w:shd w:val="clear" w:color="auto" w:fill="E7E6E6" w:themeFill="background2"/>
          </w:tcPr>
          <w:p w14:paraId="4396B2D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0756D22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</w:t>
            </w:r>
          </w:p>
        </w:tc>
        <w:tc>
          <w:tcPr>
            <w:tcW w:w="709" w:type="dxa"/>
            <w:shd w:val="clear" w:color="auto" w:fill="E7E6E6" w:themeFill="background2"/>
          </w:tcPr>
          <w:p w14:paraId="28C99816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58DC3D0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4BBD7E65" w14:textId="77777777" w:rsidTr="003273D5">
        <w:tc>
          <w:tcPr>
            <w:tcW w:w="1401" w:type="dxa"/>
            <w:shd w:val="clear" w:color="auto" w:fill="FFFFFF" w:themeFill="background1"/>
          </w:tcPr>
          <w:p w14:paraId="4A924E0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615 011 / 615 021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69C73FF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BED20F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316C62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C14F86A" w14:textId="77777777" w:rsidTr="003273D5">
        <w:tc>
          <w:tcPr>
            <w:tcW w:w="1401" w:type="dxa"/>
            <w:shd w:val="clear" w:color="auto" w:fill="E7E6E6" w:themeFill="background2"/>
          </w:tcPr>
          <w:p w14:paraId="3FA6BEA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7AEC33C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</w:t>
            </w:r>
          </w:p>
        </w:tc>
        <w:tc>
          <w:tcPr>
            <w:tcW w:w="709" w:type="dxa"/>
            <w:shd w:val="clear" w:color="auto" w:fill="E7E6E6" w:themeFill="background2"/>
          </w:tcPr>
          <w:p w14:paraId="528C2F5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700FDC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02534885" w14:textId="77777777" w:rsidTr="003273D5">
        <w:tc>
          <w:tcPr>
            <w:tcW w:w="1401" w:type="dxa"/>
            <w:shd w:val="clear" w:color="auto" w:fill="FFFFFF" w:themeFill="background1"/>
          </w:tcPr>
          <w:p w14:paraId="3B8ABFA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615 012 / 615 022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54E7CFB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5C17D1E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18DD716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808655A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5011C53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lastRenderedPageBreak/>
              <w:t>615 003</w:t>
            </w:r>
          </w:p>
        </w:tc>
        <w:tc>
          <w:tcPr>
            <w:tcW w:w="6107" w:type="dxa"/>
            <w:shd w:val="clear" w:color="auto" w:fill="E7E6E6" w:themeFill="background2"/>
          </w:tcPr>
          <w:p w14:paraId="54C7EA4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Příslušníci menšin (včetně marginalizovaných komunit, jako jsou Romové)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474B7F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5CC1207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44A7514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752516E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615 013 / 615 023</w:t>
            </w:r>
          </w:p>
        </w:tc>
        <w:tc>
          <w:tcPr>
            <w:tcW w:w="6107" w:type="dxa"/>
            <w:shd w:val="clear" w:color="auto" w:fill="FFFFFF" w:themeFill="background1"/>
          </w:tcPr>
          <w:p w14:paraId="2AEC29E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Příslušníci menšin (včetně marginalizovaných komunit, jako jsou Romové)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11681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53D382B6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6458C6" w14:paraId="5A61C507" w14:textId="77777777" w:rsidTr="003273D5">
        <w:tc>
          <w:tcPr>
            <w:tcW w:w="1401" w:type="dxa"/>
            <w:shd w:val="clear" w:color="auto" w:fill="E7E6E6" w:themeFill="background2"/>
          </w:tcPr>
          <w:p w14:paraId="677A6ED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5EFBCBA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</w:t>
            </w:r>
          </w:p>
        </w:tc>
        <w:tc>
          <w:tcPr>
            <w:tcW w:w="709" w:type="dxa"/>
            <w:shd w:val="clear" w:color="auto" w:fill="E7E6E6" w:themeFill="background2"/>
          </w:tcPr>
          <w:p w14:paraId="7CC0CEC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BC9DE4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54464858" w14:textId="77777777" w:rsidTr="003273D5">
        <w:tc>
          <w:tcPr>
            <w:tcW w:w="1401" w:type="dxa"/>
            <w:shd w:val="clear" w:color="auto" w:fill="FFFFFF" w:themeFill="background1"/>
          </w:tcPr>
          <w:p w14:paraId="73D078F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617 012 / 617 022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1FBD198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348A529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398F94A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A984270" w14:textId="77777777" w:rsidTr="003273D5">
        <w:tc>
          <w:tcPr>
            <w:tcW w:w="1401" w:type="dxa"/>
            <w:shd w:val="clear" w:color="auto" w:fill="E7E6E6" w:themeFill="background2"/>
          </w:tcPr>
          <w:p w14:paraId="27523FF9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196CEB6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 bydlení</w:t>
            </w:r>
          </w:p>
        </w:tc>
        <w:tc>
          <w:tcPr>
            <w:tcW w:w="709" w:type="dxa"/>
            <w:shd w:val="clear" w:color="auto" w:fill="E7E6E6" w:themeFill="background2"/>
          </w:tcPr>
          <w:p w14:paraId="0290A8B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2A622F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365EE3C7" w14:textId="77777777" w:rsidTr="003273D5">
        <w:tc>
          <w:tcPr>
            <w:tcW w:w="1401" w:type="dxa"/>
            <w:shd w:val="clear" w:color="auto" w:fill="FFFFFF" w:themeFill="background1"/>
          </w:tcPr>
          <w:p w14:paraId="7E3991F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618 010 / 618 020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1A13CF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 bydlení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1ABDAC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8F47CA6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A58A434" w14:textId="77777777" w:rsidTr="003273D5">
        <w:tc>
          <w:tcPr>
            <w:tcW w:w="1401" w:type="dxa"/>
            <w:shd w:val="clear" w:color="auto" w:fill="E7E6E6" w:themeFill="background2"/>
          </w:tcPr>
          <w:p w14:paraId="7155280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AEC789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0CDC1F8A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3B2B863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6DB7B2FE" w14:textId="77777777" w:rsidTr="003273D5">
        <w:tc>
          <w:tcPr>
            <w:tcW w:w="1401" w:type="dxa"/>
            <w:shd w:val="clear" w:color="auto" w:fill="FFFFFF" w:themeFill="background1"/>
          </w:tcPr>
          <w:p w14:paraId="25A02AA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619 010 / 619 020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C90C7E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9526341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8B6892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7F808702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3B5AABB7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ind w:left="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207A659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12994BF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E034BD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E7CD08A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00C8622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ind w:left="-8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640 011 / 640 021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2269059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96DB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2EC3F43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DF4C1FD" w14:textId="77777777" w:rsidTr="003273D5">
        <w:tc>
          <w:tcPr>
            <w:tcW w:w="1401" w:type="dxa"/>
            <w:shd w:val="clear" w:color="auto" w:fill="E7E6E6" w:themeFill="background2"/>
          </w:tcPr>
          <w:p w14:paraId="0559053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43296D86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</w:t>
            </w:r>
          </w:p>
        </w:tc>
        <w:tc>
          <w:tcPr>
            <w:tcW w:w="709" w:type="dxa"/>
            <w:shd w:val="clear" w:color="auto" w:fill="E7E6E6" w:themeFill="background2"/>
          </w:tcPr>
          <w:p w14:paraId="275B96C5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FB3C0B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11E5839E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21C2BF7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672 011 / 672 021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4738B0D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4E51C2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44768552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3D6CE8" w:rsidRPr="00770443" w14:paraId="26C16F58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2CF6FC4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1A39B66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317F34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38DD8EF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D6CE8" w:rsidRPr="00770443" w14:paraId="782A7D19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65D95ADC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625 010 / 625 020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E7F863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4D7D3E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00CA9E60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D6CE8" w:rsidRPr="00770443" w14:paraId="7F16089D" w14:textId="77777777" w:rsidTr="003273D5">
        <w:tc>
          <w:tcPr>
            <w:tcW w:w="1401" w:type="dxa"/>
            <w:shd w:val="clear" w:color="auto" w:fill="E7E6E6" w:themeFill="background2"/>
            <w:vAlign w:val="center"/>
          </w:tcPr>
          <w:p w14:paraId="110E1914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4E4CFFB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90BC77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3F0270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3D6CE8" w:rsidRPr="00770443" w14:paraId="58B9C0F4" w14:textId="77777777" w:rsidTr="003273D5">
        <w:tc>
          <w:tcPr>
            <w:tcW w:w="1401" w:type="dxa"/>
            <w:shd w:val="clear" w:color="auto" w:fill="FFFFFF" w:themeFill="background1"/>
            <w:vAlign w:val="center"/>
          </w:tcPr>
          <w:p w14:paraId="0B555D6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626 010 / 626 020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64ED27AF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85AA8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365AE96D" w14:textId="77777777" w:rsidR="003D6CE8" w:rsidRPr="00474611" w:rsidRDefault="003D6CE8" w:rsidP="00172CF0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</w:tbl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5"/>
      </w:r>
    </w:p>
    <w:p w14:paraId="1AD85EEB" w14:textId="64202D88" w:rsidR="00EB2AE8" w:rsidRPr="00EB2AE8" w:rsidRDefault="00EB2AE8" w:rsidP="00EB2AE8">
      <w:pPr>
        <w:rPr>
          <w:rFonts w:eastAsia="Times New Roman"/>
        </w:rPr>
      </w:pPr>
      <w:r w:rsidRPr="00EB2AE8">
        <w:rPr>
          <w:rFonts w:eastAsia="Times New Roman"/>
        </w:rPr>
        <w:t>Změny rozpočtu nad rámec +/- 15 % na úrovni každé kapitoly označené zatržítkem ve sloupci „***“ v</w:t>
      </w:r>
      <w:r>
        <w:rPr>
          <w:rFonts w:eastAsia="Times New Roman"/>
        </w:rPr>
        <w:t> </w:t>
      </w:r>
      <w:r w:rsidRPr="00EB2AE8">
        <w:rPr>
          <w:rFonts w:eastAsia="Times New Roman"/>
        </w:rPr>
        <w:t>níže uvedené tabulce podléhají změně s dopadem do právního aktu.</w:t>
      </w:r>
    </w:p>
    <w:p w14:paraId="0C0381B9" w14:textId="791C833C" w:rsidR="00EB2AE8" w:rsidRPr="00EB2AE8" w:rsidRDefault="00EB2AE8" w:rsidP="00EB2AE8">
      <w:pPr>
        <w:rPr>
          <w:rFonts w:cs="Calibri"/>
        </w:rPr>
      </w:pPr>
      <w:r w:rsidRPr="00EB2AE8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62"/>
        <w:gridCol w:w="3985"/>
        <w:gridCol w:w="2628"/>
        <w:gridCol w:w="985"/>
      </w:tblGrid>
      <w:tr w:rsidR="00EB2AE8" w:rsidRPr="00770443" w14:paraId="56FD6E4D" w14:textId="77777777" w:rsidTr="00A90326">
        <w:tc>
          <w:tcPr>
            <w:tcW w:w="1462" w:type="dxa"/>
          </w:tcPr>
          <w:p w14:paraId="7D944A47" w14:textId="086A28DF" w:rsidR="00EB2AE8" w:rsidRPr="00EA395D" w:rsidRDefault="00EB2AE8" w:rsidP="00E75F1B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  <w:r w:rsidR="00BF0000">
              <w:rPr>
                <w:rFonts w:cstheme="minorHAnsi"/>
                <w:sz w:val="22"/>
              </w:rPr>
              <w:t>kapitoly</w:t>
            </w:r>
          </w:p>
        </w:tc>
        <w:tc>
          <w:tcPr>
            <w:tcW w:w="3985" w:type="dxa"/>
          </w:tcPr>
          <w:p w14:paraId="3CF28F36" w14:textId="265EE671" w:rsidR="00EB2AE8" w:rsidRPr="00EA395D" w:rsidRDefault="00EB2AE8" w:rsidP="00E75F1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  <w:r w:rsidR="00BF0000">
              <w:rPr>
                <w:rFonts w:cstheme="minorHAnsi"/>
                <w:color w:val="auto"/>
                <w:sz w:val="22"/>
              </w:rPr>
              <w:t>kapitoly</w:t>
            </w:r>
          </w:p>
        </w:tc>
        <w:tc>
          <w:tcPr>
            <w:tcW w:w="2628" w:type="dxa"/>
          </w:tcPr>
          <w:p w14:paraId="406CE98D" w14:textId="77777777" w:rsidR="00EB2AE8" w:rsidRPr="00EA395D" w:rsidRDefault="00EB2AE8" w:rsidP="00E75F1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</w:t>
            </w:r>
            <w:r>
              <w:rPr>
                <w:rFonts w:cstheme="minorHAnsi"/>
                <w:bCs/>
                <w:color w:val="auto"/>
                <w:sz w:val="22"/>
              </w:rPr>
              <w:t> </w:t>
            </w:r>
            <w:r w:rsidRPr="00EA395D">
              <w:rPr>
                <w:rFonts w:cstheme="minorHAnsi"/>
                <w:bCs/>
                <w:color w:val="auto"/>
                <w:sz w:val="22"/>
              </w:rPr>
              <w:t>Kč</w:t>
            </w:r>
          </w:p>
        </w:tc>
        <w:tc>
          <w:tcPr>
            <w:tcW w:w="985" w:type="dxa"/>
          </w:tcPr>
          <w:p w14:paraId="2D48A562" w14:textId="77777777" w:rsidR="00EB2AE8" w:rsidRPr="00F267E6" w:rsidRDefault="00EB2AE8" w:rsidP="00333E28">
            <w:pPr>
              <w:pStyle w:val="Tabulkazhlav"/>
              <w:widowControl w:val="0"/>
              <w:jc w:val="center"/>
              <w:rPr>
                <w:rFonts w:cstheme="minorHAns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EB2AE8" w:rsidRPr="00770443" w14:paraId="2508F4C7" w14:textId="77777777" w:rsidTr="00A90326">
        <w:tc>
          <w:tcPr>
            <w:tcW w:w="1462" w:type="dxa"/>
          </w:tcPr>
          <w:p w14:paraId="537D67AC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3985" w:type="dxa"/>
          </w:tcPr>
          <w:p w14:paraId="0CFF1A50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2628" w:type="dxa"/>
          </w:tcPr>
          <w:p w14:paraId="31A126F6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985" w:type="dxa"/>
          </w:tcPr>
          <w:p w14:paraId="0E60722E" w14:textId="77777777" w:rsidR="00EB2AE8" w:rsidRPr="00EA395D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</w:rPr>
            </w:pPr>
          </w:p>
        </w:tc>
      </w:tr>
      <w:tr w:rsidR="00EB2AE8" w:rsidRPr="00770443" w14:paraId="516D7330" w14:textId="77777777" w:rsidTr="00A90326">
        <w:tc>
          <w:tcPr>
            <w:tcW w:w="1462" w:type="dxa"/>
          </w:tcPr>
          <w:p w14:paraId="63A33442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3985" w:type="dxa"/>
          </w:tcPr>
          <w:p w14:paraId="0718AA23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2628" w:type="dxa"/>
          </w:tcPr>
          <w:p w14:paraId="5843B23E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985" w:type="dxa"/>
          </w:tcPr>
          <w:p w14:paraId="3819D0D6" w14:textId="77777777" w:rsidR="00EB2AE8" w:rsidRPr="00EA395D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</w:rPr>
            </w:pPr>
          </w:p>
        </w:tc>
      </w:tr>
      <w:tr w:rsidR="00EB2AE8" w:rsidRPr="00770443" w14:paraId="3C4ACE30" w14:textId="77777777" w:rsidTr="00A90326">
        <w:tc>
          <w:tcPr>
            <w:tcW w:w="1462" w:type="dxa"/>
          </w:tcPr>
          <w:p w14:paraId="6EE8E348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3985" w:type="dxa"/>
          </w:tcPr>
          <w:p w14:paraId="7764421B" w14:textId="4DF1DA4D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>Přímé výdaje</w:t>
            </w:r>
            <w:r w:rsidR="000F08B5">
              <w:rPr>
                <w:rFonts w:cstheme="minorHAnsi"/>
                <w:b/>
                <w:bCs/>
                <w:sz w:val="22"/>
              </w:rPr>
              <w:t xml:space="preserve"> – neinvestiční </w:t>
            </w:r>
          </w:p>
        </w:tc>
        <w:tc>
          <w:tcPr>
            <w:tcW w:w="2628" w:type="dxa"/>
          </w:tcPr>
          <w:p w14:paraId="5C48F6E0" w14:textId="77777777" w:rsidR="00EB2AE8" w:rsidRPr="00EA395D" w:rsidRDefault="00EB2AE8" w:rsidP="00E75F1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985" w:type="dxa"/>
          </w:tcPr>
          <w:p w14:paraId="7633CCF5" w14:textId="77777777" w:rsidR="00EB2AE8" w:rsidRPr="00EA395D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</w:rPr>
            </w:pPr>
          </w:p>
        </w:tc>
      </w:tr>
      <w:tr w:rsidR="00EB2AE8" w:rsidRPr="00770443" w14:paraId="31FEE657" w14:textId="77777777" w:rsidTr="00A90326">
        <w:tc>
          <w:tcPr>
            <w:tcW w:w="1462" w:type="dxa"/>
          </w:tcPr>
          <w:p w14:paraId="1CD4D298" w14:textId="77777777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1.1.1.1.1</w:t>
            </w:r>
          </w:p>
        </w:tc>
        <w:tc>
          <w:tcPr>
            <w:tcW w:w="3985" w:type="dxa"/>
          </w:tcPr>
          <w:p w14:paraId="2B9FCBD0" w14:textId="3D671203" w:rsidR="00EB2AE8" w:rsidRPr="00EA395D" w:rsidRDefault="0084620F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B270D">
              <w:rPr>
                <w:rFonts w:cstheme="minorHAnsi"/>
                <w:b/>
                <w:sz w:val="22"/>
              </w:rPr>
              <w:t>Osobní výdaje</w:t>
            </w:r>
            <w:r>
              <w:rPr>
                <w:rFonts w:cstheme="minorHAnsi"/>
                <w:b/>
                <w:sz w:val="22"/>
              </w:rPr>
              <w:t xml:space="preserve"> – odborný tým</w:t>
            </w:r>
          </w:p>
        </w:tc>
        <w:tc>
          <w:tcPr>
            <w:tcW w:w="2628" w:type="dxa"/>
          </w:tcPr>
          <w:p w14:paraId="2C5AC60D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316CB23F" w14:textId="55E3BBB6" w:rsidR="00EB2AE8" w:rsidRPr="00EA395D" w:rsidDel="00652C0B" w:rsidRDefault="00B97CF6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B0826" w:rsidRPr="00770443" w14:paraId="62E1D4EB" w14:textId="77777777" w:rsidTr="00A90326">
        <w:tc>
          <w:tcPr>
            <w:tcW w:w="1462" w:type="dxa"/>
          </w:tcPr>
          <w:p w14:paraId="296E42C8" w14:textId="6CA2C080" w:rsidR="00CB0826" w:rsidRPr="00A34100" w:rsidRDefault="00CB0826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2</w:t>
            </w:r>
          </w:p>
        </w:tc>
        <w:tc>
          <w:tcPr>
            <w:tcW w:w="3985" w:type="dxa"/>
          </w:tcPr>
          <w:p w14:paraId="0604CD8C" w14:textId="505FCBB9" w:rsidR="00CB0826" w:rsidRPr="00A34100" w:rsidRDefault="00CB0826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Autorské příspěvky</w:t>
            </w:r>
          </w:p>
        </w:tc>
        <w:tc>
          <w:tcPr>
            <w:tcW w:w="2628" w:type="dxa"/>
          </w:tcPr>
          <w:p w14:paraId="014E3401" w14:textId="77777777" w:rsidR="00CB0826" w:rsidRPr="00EA395D" w:rsidDel="00652C0B" w:rsidRDefault="00CB0826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302DAA0F" w14:textId="0C30ACB8" w:rsidR="00CB0826" w:rsidRDefault="00CB0826" w:rsidP="00333E28">
            <w:pPr>
              <w:pStyle w:val="Tabulkatext"/>
              <w:widowControl w:val="0"/>
              <w:jc w:val="center"/>
              <w:rPr>
                <w:rStyle w:val="ui-provider"/>
                <w:rFonts w:ascii="Segoe UI Symbol" w:hAnsi="Segoe UI Symbol" w:cs="Segoe UI Symbol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EB2AE8" w:rsidRPr="00770443" w14:paraId="7FCC5B30" w14:textId="77777777" w:rsidTr="00A90326">
        <w:tc>
          <w:tcPr>
            <w:tcW w:w="1462" w:type="dxa"/>
          </w:tcPr>
          <w:p w14:paraId="6B0EB546" w14:textId="77777777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3985" w:type="dxa"/>
          </w:tcPr>
          <w:p w14:paraId="2E4D3771" w14:textId="343465A2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Jednorázové částky </w:t>
            </w:r>
          </w:p>
        </w:tc>
        <w:tc>
          <w:tcPr>
            <w:tcW w:w="2628" w:type="dxa"/>
          </w:tcPr>
          <w:p w14:paraId="6354AB03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42317E70" w14:textId="77777777" w:rsidR="00EB2AE8" w:rsidRPr="00EA395D" w:rsidDel="00652C0B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EB2AE8" w:rsidRPr="00770443" w14:paraId="460358A3" w14:textId="77777777" w:rsidTr="00A90326">
        <w:tc>
          <w:tcPr>
            <w:tcW w:w="1462" w:type="dxa"/>
          </w:tcPr>
          <w:p w14:paraId="5DD32BBC" w14:textId="77777777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3985" w:type="dxa"/>
          </w:tcPr>
          <w:p w14:paraId="0941A956" w14:textId="592BD3B6" w:rsidR="00EB2AE8" w:rsidRPr="00A34100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Jednotkové náklady </w:t>
            </w:r>
          </w:p>
        </w:tc>
        <w:tc>
          <w:tcPr>
            <w:tcW w:w="2628" w:type="dxa"/>
          </w:tcPr>
          <w:p w14:paraId="3709FA25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14CE363C" w14:textId="77777777" w:rsidR="00EB2AE8" w:rsidRPr="00EA395D" w:rsidDel="00652C0B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EB2AE8" w:rsidRPr="00770443" w14:paraId="1E266C1E" w14:textId="77777777" w:rsidTr="00A90326">
        <w:tc>
          <w:tcPr>
            <w:tcW w:w="1462" w:type="dxa"/>
          </w:tcPr>
          <w:p w14:paraId="096C51F0" w14:textId="77777777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3985" w:type="dxa"/>
          </w:tcPr>
          <w:p w14:paraId="1B902D2C" w14:textId="3C8808E5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Rezerva pro osobní výdaje </w:t>
            </w:r>
          </w:p>
        </w:tc>
        <w:tc>
          <w:tcPr>
            <w:tcW w:w="2628" w:type="dxa"/>
          </w:tcPr>
          <w:p w14:paraId="0521A151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763659F8" w14:textId="77777777" w:rsidR="00EB2AE8" w:rsidRPr="00EA395D" w:rsidDel="00652C0B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</w:p>
        </w:tc>
      </w:tr>
      <w:tr w:rsidR="00EB2AE8" w:rsidRPr="00770443" w14:paraId="7E818DAE" w14:textId="77777777" w:rsidTr="00A90326">
        <w:tc>
          <w:tcPr>
            <w:tcW w:w="1462" w:type="dxa"/>
          </w:tcPr>
          <w:p w14:paraId="430E7977" w14:textId="77777777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</w:p>
        </w:tc>
        <w:tc>
          <w:tcPr>
            <w:tcW w:w="3985" w:type="dxa"/>
          </w:tcPr>
          <w:p w14:paraId="1D569769" w14:textId="49CA1188" w:rsidR="00EB2AE8" w:rsidRPr="00EA395D" w:rsidRDefault="00EB2AE8" w:rsidP="00E75F1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 </w:t>
            </w:r>
          </w:p>
        </w:tc>
        <w:tc>
          <w:tcPr>
            <w:tcW w:w="2628" w:type="dxa"/>
          </w:tcPr>
          <w:p w14:paraId="1DFB4E12" w14:textId="77777777" w:rsidR="00EB2AE8" w:rsidRPr="00EA395D" w:rsidDel="00652C0B" w:rsidRDefault="00EB2AE8" w:rsidP="00E75F1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985" w:type="dxa"/>
          </w:tcPr>
          <w:p w14:paraId="4CEEC17C" w14:textId="77777777" w:rsidR="00EB2AE8" w:rsidRPr="00EA395D" w:rsidDel="00652C0B" w:rsidRDefault="00EB2AE8" w:rsidP="00333E28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CE320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E552" w14:textId="77777777" w:rsidR="00F6716F" w:rsidRDefault="00F6716F" w:rsidP="00CE3205">
      <w:r>
        <w:separator/>
      </w:r>
    </w:p>
  </w:endnote>
  <w:endnote w:type="continuationSeparator" w:id="0">
    <w:p w14:paraId="1EA771DB" w14:textId="77777777" w:rsidR="00F6716F" w:rsidRDefault="00F6716F" w:rsidP="00CE3205">
      <w:r>
        <w:continuationSeparator/>
      </w:r>
    </w:p>
  </w:endnote>
  <w:endnote w:type="continuationNotice" w:id="1">
    <w:p w14:paraId="3C178AFC" w14:textId="77777777" w:rsidR="00F6716F" w:rsidRDefault="00F671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9074" w14:textId="77777777" w:rsidR="00F6716F" w:rsidRDefault="00F6716F" w:rsidP="00CE3205">
      <w:r>
        <w:separator/>
      </w:r>
    </w:p>
  </w:footnote>
  <w:footnote w:type="continuationSeparator" w:id="0">
    <w:p w14:paraId="31E4BE57" w14:textId="77777777" w:rsidR="00F6716F" w:rsidRDefault="00F6716F" w:rsidP="00CE3205">
      <w:r>
        <w:continuationSeparator/>
      </w:r>
    </w:p>
  </w:footnote>
  <w:footnote w:type="continuationNotice" w:id="1">
    <w:p w14:paraId="1802C404" w14:textId="77777777" w:rsidR="00F6716F" w:rsidRDefault="00F6716F">
      <w:pPr>
        <w:spacing w:before="0" w:after="0"/>
      </w:pPr>
    </w:p>
  </w:footnote>
  <w:footnote w:id="2">
    <w:p w14:paraId="45312E3E" w14:textId="1C625C7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C8149E">
        <w:rPr>
          <w:szCs w:val="16"/>
        </w:rPr>
        <w:t>„</w:t>
      </w:r>
      <w:r w:rsidRPr="00FF3A92">
        <w:rPr>
          <w:szCs w:val="16"/>
        </w:rPr>
        <w:t>Subjekty</w:t>
      </w:r>
      <w:r w:rsidR="00C8149E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313044DC" w14:textId="298A81FF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D35BB5">
        <w:rPr>
          <w:szCs w:val="16"/>
        </w:rPr>
        <w:t>„</w:t>
      </w:r>
      <w:r w:rsidRPr="00BD4751">
        <w:rPr>
          <w:szCs w:val="16"/>
        </w:rPr>
        <w:t>Indikátory</w:t>
      </w:r>
      <w:r w:rsidR="00D35BB5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4">
    <w:p w14:paraId="692C3FFB" w14:textId="77777777" w:rsidR="003D6CE8" w:rsidRPr="003E1788" w:rsidRDefault="003D6CE8" w:rsidP="003D6CE8">
      <w:pPr>
        <w:pStyle w:val="Textpoznpodarou"/>
        <w:spacing w:before="0"/>
        <w:rPr>
          <w:sz w:val="16"/>
          <w:szCs w:val="16"/>
        </w:rPr>
      </w:pPr>
      <w:r w:rsidRPr="003E1788">
        <w:rPr>
          <w:rStyle w:val="Znakapoznpodarou"/>
          <w:sz w:val="16"/>
          <w:szCs w:val="16"/>
        </w:rPr>
        <w:footnoteRef/>
      </w:r>
      <w:r w:rsidRPr="003E1788">
        <w:rPr>
          <w:sz w:val="16"/>
          <w:szCs w:val="16"/>
        </w:rPr>
        <w:t xml:space="preserve"> Údaje se do ISKP21+ zadávají </w:t>
      </w:r>
      <w:r>
        <w:rPr>
          <w:sz w:val="16"/>
          <w:szCs w:val="16"/>
        </w:rPr>
        <w:t>při realizaci projektu s využitím</w:t>
      </w:r>
      <w:r w:rsidRPr="003E1788">
        <w:rPr>
          <w:sz w:val="16"/>
          <w:szCs w:val="16"/>
        </w:rPr>
        <w:t xml:space="preserve"> </w:t>
      </w:r>
      <w:r>
        <w:rPr>
          <w:sz w:val="16"/>
          <w:szCs w:val="16"/>
        </w:rPr>
        <w:t>Karty účastníka</w:t>
      </w:r>
      <w:r w:rsidRPr="003E1788">
        <w:rPr>
          <w:sz w:val="16"/>
          <w:szCs w:val="16"/>
        </w:rPr>
        <w:t xml:space="preserve"> (viz kap. 7.8.6 PpŽP – obecná a specifická část).</w:t>
      </w:r>
    </w:p>
  </w:footnote>
  <w:footnote w:id="5">
    <w:p w14:paraId="23CE69D1" w14:textId="0B947F23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D35BB5">
        <w:t>„</w:t>
      </w:r>
      <w:r w:rsidRPr="00770443">
        <w:t>Rozpočet</w:t>
      </w:r>
      <w:r w:rsidR="00D35BB5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0B5C"/>
    <w:rsid w:val="00021AFD"/>
    <w:rsid w:val="00052901"/>
    <w:rsid w:val="00054A83"/>
    <w:rsid w:val="000771B2"/>
    <w:rsid w:val="00081672"/>
    <w:rsid w:val="00095E13"/>
    <w:rsid w:val="000B34E0"/>
    <w:rsid w:val="000C345E"/>
    <w:rsid w:val="000E1578"/>
    <w:rsid w:val="000F08B5"/>
    <w:rsid w:val="001002D7"/>
    <w:rsid w:val="0010035A"/>
    <w:rsid w:val="00114C23"/>
    <w:rsid w:val="00124B82"/>
    <w:rsid w:val="00127CF4"/>
    <w:rsid w:val="00130172"/>
    <w:rsid w:val="00137508"/>
    <w:rsid w:val="00150ED7"/>
    <w:rsid w:val="0015164B"/>
    <w:rsid w:val="001518E0"/>
    <w:rsid w:val="00154717"/>
    <w:rsid w:val="00155C8E"/>
    <w:rsid w:val="00172CF0"/>
    <w:rsid w:val="00182AC1"/>
    <w:rsid w:val="00186E9B"/>
    <w:rsid w:val="00187812"/>
    <w:rsid w:val="001C0E99"/>
    <w:rsid w:val="001D50F8"/>
    <w:rsid w:val="001D7F10"/>
    <w:rsid w:val="00205E8E"/>
    <w:rsid w:val="00211A46"/>
    <w:rsid w:val="00212249"/>
    <w:rsid w:val="0021439D"/>
    <w:rsid w:val="00221C37"/>
    <w:rsid w:val="00282D53"/>
    <w:rsid w:val="00296B2C"/>
    <w:rsid w:val="002A0A79"/>
    <w:rsid w:val="002A67D0"/>
    <w:rsid w:val="002D09F7"/>
    <w:rsid w:val="002D6D4C"/>
    <w:rsid w:val="002E4FE8"/>
    <w:rsid w:val="002F7CF9"/>
    <w:rsid w:val="003224CA"/>
    <w:rsid w:val="00333704"/>
    <w:rsid w:val="00333E28"/>
    <w:rsid w:val="003359FF"/>
    <w:rsid w:val="00336A72"/>
    <w:rsid w:val="003436FC"/>
    <w:rsid w:val="003B2137"/>
    <w:rsid w:val="003C71BA"/>
    <w:rsid w:val="003D6CE8"/>
    <w:rsid w:val="00436DFB"/>
    <w:rsid w:val="00445D8B"/>
    <w:rsid w:val="004538FE"/>
    <w:rsid w:val="00455B12"/>
    <w:rsid w:val="00463E65"/>
    <w:rsid w:val="00490297"/>
    <w:rsid w:val="00496716"/>
    <w:rsid w:val="004B4577"/>
    <w:rsid w:val="004B6A63"/>
    <w:rsid w:val="004C4791"/>
    <w:rsid w:val="004D38D4"/>
    <w:rsid w:val="004F2259"/>
    <w:rsid w:val="00590117"/>
    <w:rsid w:val="005912B6"/>
    <w:rsid w:val="005A2220"/>
    <w:rsid w:val="005B1F7E"/>
    <w:rsid w:val="005E0FD1"/>
    <w:rsid w:val="005F194B"/>
    <w:rsid w:val="005F5657"/>
    <w:rsid w:val="00643506"/>
    <w:rsid w:val="00675D68"/>
    <w:rsid w:val="006775B3"/>
    <w:rsid w:val="006D0408"/>
    <w:rsid w:val="006D23F0"/>
    <w:rsid w:val="006E1E6B"/>
    <w:rsid w:val="006E796C"/>
    <w:rsid w:val="006F1B93"/>
    <w:rsid w:val="00704ADD"/>
    <w:rsid w:val="0072372D"/>
    <w:rsid w:val="00742DB1"/>
    <w:rsid w:val="00781B50"/>
    <w:rsid w:val="007A74C8"/>
    <w:rsid w:val="007B72A4"/>
    <w:rsid w:val="007C4763"/>
    <w:rsid w:val="007C65D2"/>
    <w:rsid w:val="007E2A5B"/>
    <w:rsid w:val="007F10ED"/>
    <w:rsid w:val="007F3FB8"/>
    <w:rsid w:val="007F4F78"/>
    <w:rsid w:val="00831EAC"/>
    <w:rsid w:val="0084620F"/>
    <w:rsid w:val="0085324C"/>
    <w:rsid w:val="008603A3"/>
    <w:rsid w:val="00866748"/>
    <w:rsid w:val="008A7B3A"/>
    <w:rsid w:val="008B721A"/>
    <w:rsid w:val="008B7DAD"/>
    <w:rsid w:val="008C030D"/>
    <w:rsid w:val="008F5355"/>
    <w:rsid w:val="00912332"/>
    <w:rsid w:val="009144EE"/>
    <w:rsid w:val="00951B61"/>
    <w:rsid w:val="0096660A"/>
    <w:rsid w:val="009740D5"/>
    <w:rsid w:val="009969A3"/>
    <w:rsid w:val="009969B1"/>
    <w:rsid w:val="009B43DD"/>
    <w:rsid w:val="009F3380"/>
    <w:rsid w:val="009F5646"/>
    <w:rsid w:val="00A01894"/>
    <w:rsid w:val="00A22567"/>
    <w:rsid w:val="00A31CAD"/>
    <w:rsid w:val="00A35891"/>
    <w:rsid w:val="00A45DA2"/>
    <w:rsid w:val="00A5129A"/>
    <w:rsid w:val="00A76462"/>
    <w:rsid w:val="00A84012"/>
    <w:rsid w:val="00A90326"/>
    <w:rsid w:val="00AB3B87"/>
    <w:rsid w:val="00AE0ADF"/>
    <w:rsid w:val="00AF5B40"/>
    <w:rsid w:val="00B04712"/>
    <w:rsid w:val="00B12607"/>
    <w:rsid w:val="00B16F6E"/>
    <w:rsid w:val="00B36E8B"/>
    <w:rsid w:val="00B46731"/>
    <w:rsid w:val="00B508B2"/>
    <w:rsid w:val="00B540B2"/>
    <w:rsid w:val="00B7686E"/>
    <w:rsid w:val="00B77B56"/>
    <w:rsid w:val="00B8209A"/>
    <w:rsid w:val="00B90C5A"/>
    <w:rsid w:val="00B97CF6"/>
    <w:rsid w:val="00BA4D8E"/>
    <w:rsid w:val="00BD4751"/>
    <w:rsid w:val="00BD607C"/>
    <w:rsid w:val="00BE0E21"/>
    <w:rsid w:val="00BE607E"/>
    <w:rsid w:val="00BF0000"/>
    <w:rsid w:val="00BF2542"/>
    <w:rsid w:val="00BF2E96"/>
    <w:rsid w:val="00C04C73"/>
    <w:rsid w:val="00C1430E"/>
    <w:rsid w:val="00C46E41"/>
    <w:rsid w:val="00C60A28"/>
    <w:rsid w:val="00C63CA7"/>
    <w:rsid w:val="00C70BCB"/>
    <w:rsid w:val="00C8149E"/>
    <w:rsid w:val="00C87F0C"/>
    <w:rsid w:val="00C95DC0"/>
    <w:rsid w:val="00CB0826"/>
    <w:rsid w:val="00CB21E6"/>
    <w:rsid w:val="00CB2B91"/>
    <w:rsid w:val="00CC0E3F"/>
    <w:rsid w:val="00CE1043"/>
    <w:rsid w:val="00CE3205"/>
    <w:rsid w:val="00D03E0A"/>
    <w:rsid w:val="00D07F43"/>
    <w:rsid w:val="00D14C8B"/>
    <w:rsid w:val="00D168A7"/>
    <w:rsid w:val="00D21645"/>
    <w:rsid w:val="00D21FD6"/>
    <w:rsid w:val="00D22C3B"/>
    <w:rsid w:val="00D2545F"/>
    <w:rsid w:val="00D35BB5"/>
    <w:rsid w:val="00D364A5"/>
    <w:rsid w:val="00D56337"/>
    <w:rsid w:val="00D629EA"/>
    <w:rsid w:val="00D65C9F"/>
    <w:rsid w:val="00D76A6F"/>
    <w:rsid w:val="00D94896"/>
    <w:rsid w:val="00DB3364"/>
    <w:rsid w:val="00E01824"/>
    <w:rsid w:val="00E06E3F"/>
    <w:rsid w:val="00E15170"/>
    <w:rsid w:val="00E21754"/>
    <w:rsid w:val="00E364E4"/>
    <w:rsid w:val="00E70F51"/>
    <w:rsid w:val="00E71B5A"/>
    <w:rsid w:val="00EA0C52"/>
    <w:rsid w:val="00EA5AE8"/>
    <w:rsid w:val="00EB2AE8"/>
    <w:rsid w:val="00EB3494"/>
    <w:rsid w:val="00EB4E3D"/>
    <w:rsid w:val="00EE3BB3"/>
    <w:rsid w:val="00F036A7"/>
    <w:rsid w:val="00F05483"/>
    <w:rsid w:val="00F07BA8"/>
    <w:rsid w:val="00F15A39"/>
    <w:rsid w:val="00F17324"/>
    <w:rsid w:val="00F26CB2"/>
    <w:rsid w:val="00F305B8"/>
    <w:rsid w:val="00F445A2"/>
    <w:rsid w:val="00F60EBD"/>
    <w:rsid w:val="00F60F0B"/>
    <w:rsid w:val="00F63310"/>
    <w:rsid w:val="00F6716F"/>
    <w:rsid w:val="00F94C8E"/>
    <w:rsid w:val="00F972E7"/>
    <w:rsid w:val="00FA3976"/>
    <w:rsid w:val="00FB1037"/>
    <w:rsid w:val="00FC7D8E"/>
    <w:rsid w:val="00FD1ED9"/>
    <w:rsid w:val="00FE46A8"/>
    <w:rsid w:val="00FE7F2C"/>
    <w:rsid w:val="00FF1763"/>
    <w:rsid w:val="00FF3A92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paragraph" w:customStyle="1" w:styleId="Normlnpsmo">
    <w:name w:val="Normální písmo"/>
    <w:basedOn w:val="Normln"/>
    <w:link w:val="NormlnpsmoChar"/>
    <w:qFormat/>
    <w:rsid w:val="009F3380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9F3380"/>
    <w:rPr>
      <w:rFonts w:cs="Arial"/>
      <w:lang w:eastAsia="cs-CZ"/>
    </w:rPr>
  </w:style>
  <w:style w:type="character" w:customStyle="1" w:styleId="ui-provider">
    <w:name w:val="ui-provider"/>
    <w:basedOn w:val="Standardnpsmoodstavce"/>
    <w:rsid w:val="00E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15OPMSMT0001-78-38044</_dlc_DocId>
    <_dlc_DocIdUrl xmlns="0104a4cd-1400-468e-be1b-c7aad71d7d5a">
      <Url>https://op.msmt.cz/_layouts/15/DocIdRedir.aspx?ID=15OPMSMT0001-78-38044</Url>
      <Description>15OPMSMT0001-78-38044</Description>
    </_dlc_DocIdUrl>
  </documentManagement>
</p:properties>
</file>

<file path=customXml/itemProps1.xml><?xml version="1.0" encoding="utf-8"?>
<ds:datastoreItem xmlns:ds="http://schemas.openxmlformats.org/officeDocument/2006/customXml" ds:itemID="{E77219B1-2742-4FA1-B404-768F571E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4</cp:revision>
  <cp:lastPrinted>2022-03-15T15:20:00Z</cp:lastPrinted>
  <dcterms:created xsi:type="dcterms:W3CDTF">2024-06-11T12:31:00Z</dcterms:created>
  <dcterms:modified xsi:type="dcterms:W3CDTF">2024-06-11T14:43:00Z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3b17e4ce-a026-48e7-976c-ade71f5c0473</vt:lpwstr>
  </property>
</Properties>
</file>