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EA2A03">
      <w:pPr>
        <w:spacing w:before="12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103ED7CB" w14:textId="6489BAB9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C04A52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5E282E">
        <w:rPr>
          <w:rStyle w:val="Znakapoznpodarou"/>
          <w:highlight w:val="lightGray"/>
        </w:rPr>
        <w:footnoteReference w:id="2"/>
      </w:r>
      <w:r w:rsidR="00C04A52">
        <w:rPr>
          <w:i/>
          <w:iCs/>
        </w:rPr>
        <w:t>“</w:t>
      </w:r>
      <w:r w:rsidR="006864C4">
        <w:t xml:space="preserve">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7C0955" w:rsidRDefault="0010374B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  <w:sz w:val="22"/>
          <w:szCs w:val="22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7027B1" w:rsidRDefault="00BF6D36" w:rsidP="00080346">
      <w:pPr>
        <w:rPr>
          <w:i/>
          <w:iCs/>
        </w:rPr>
      </w:pPr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7C0955" w:rsidRDefault="0010374B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53564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53564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5E4B9596" w:rsidR="00941193" w:rsidRDefault="00941193" w:rsidP="00941193">
      <w:pPr>
        <w:rPr>
          <w:lang w:eastAsia="cs-CZ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ED07F8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je</w:t>
      </w:r>
      <w:r w:rsidR="005558DB">
        <w:rPr>
          <w:lang w:eastAsia="cs-CZ"/>
        </w:rPr>
        <w:t xml:space="preserve"> zpřístupnění vysokoškolského prostředí pro studenty se specifickými potřebami.</w:t>
      </w:r>
      <w:r>
        <w:rPr>
          <w:lang w:eastAsia="cs-CZ"/>
        </w:rPr>
        <w:t xml:space="preserve"> </w:t>
      </w:r>
    </w:p>
    <w:p w14:paraId="18D817AA" w14:textId="080860CA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AE692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7EC2E4AC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bookmarkStart w:id="2" w:name="_Hlk117092638"/>
      <w:r w:rsidR="00992934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bookmarkEnd w:id="2"/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36CD6B2D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992934" w:rsidRPr="00ED07F8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 w:rsidRPr="00ED07F8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E81B21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64AA2B9C" w14:textId="77777777" w:rsidR="00DB7745" w:rsidRDefault="00DB7745" w:rsidP="002B4620">
            <w:pPr>
              <w:pStyle w:val="Tabulkatext"/>
              <w:jc w:val="center"/>
            </w:pPr>
          </w:p>
          <w:p w14:paraId="5DBC0527" w14:textId="6C391366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E936160" w:rsidR="00F80146" w:rsidRPr="004847F3" w:rsidRDefault="00F80146" w:rsidP="002B4620">
            <w:pPr>
              <w:pStyle w:val="Tabulkatext"/>
              <w:jc w:val="center"/>
            </w:pPr>
            <w:r w:rsidRPr="004847F3">
              <w:t>100</w:t>
            </w:r>
            <w:r w:rsidR="00967870">
              <w:t>,00</w:t>
            </w:r>
            <w:r w:rsidRPr="004847F3">
              <w:t xml:space="preserve">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465D7D21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  <w:p w14:paraId="5C2C5A70" w14:textId="0B9644A4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6F3998B3" w:rsidR="00F80146" w:rsidRDefault="00F80146" w:rsidP="002B4620">
            <w:pPr>
              <w:pStyle w:val="Tabulkatext"/>
              <w:spacing w:before="60" w:after="60"/>
              <w:rPr>
                <w:highlight w:val="lightGray"/>
              </w:rPr>
            </w:pPr>
            <w:r w:rsidRPr="001E16A3">
              <w:t>z toho z Evropského fondu pro regionální rozvoj (dále jen „EFRR“),</w:t>
            </w:r>
            <w:r w:rsidR="00E02B40" w:rsidRPr="006531F8">
              <w:rPr>
                <w:rStyle w:val="Znakapoznpodarou"/>
                <w:highlight w:val="lightGray"/>
              </w:rPr>
              <w:footnoteReference w:id="10"/>
            </w:r>
          </w:p>
          <w:p w14:paraId="5C9B6A8C" w14:textId="1E90D01D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26465064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A23D47C" w14:textId="77777777" w:rsidR="00EA16AE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7286D1B5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133D0612" w14:textId="44A5897D" w:rsidR="00334D90" w:rsidRPr="003C08BB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1E16A3">
        <w:rPr>
          <w:rFonts w:eastAsiaTheme="minorHAnsi" w:cstheme="minorBidi"/>
          <w:b w:val="0"/>
          <w:color w:val="080808"/>
          <w:szCs w:val="22"/>
          <w:lang w:eastAsia="en-US"/>
        </w:rPr>
        <w:t>EFRR</w:t>
      </w:r>
      <w:r w:rsidR="00A465A4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52AD98F7" w:rsidR="00334D90" w:rsidRPr="000E1624" w:rsidRDefault="00334D90" w:rsidP="001E16A3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>kryty prostředky z</w:t>
      </w:r>
      <w:r w:rsidR="00967870">
        <w:rPr>
          <w:b w:val="0"/>
        </w:rPr>
        <w:t xml:space="preserve"> </w:t>
      </w:r>
      <w:r w:rsidRPr="000E1624">
        <w:rPr>
          <w:b w:val="0"/>
        </w:rPr>
        <w:t xml:space="preserve">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Pr="00254D40">
        <w:rPr>
          <w:b w:val="0"/>
        </w:rPr>
        <w:t>+</w:t>
      </w:r>
      <w:r w:rsidRPr="000E1624">
        <w:rPr>
          <w:b w:val="0"/>
        </w:rPr>
        <w:t xml:space="preserve">.  </w:t>
      </w:r>
    </w:p>
    <w:p w14:paraId="5E88ECCB" w14:textId="08A91D10" w:rsidR="002B4620" w:rsidRDefault="00595ACB" w:rsidP="001E16A3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1AA4E9C4" w14:textId="4B9213D9" w:rsidR="00595ACB" w:rsidRPr="00725EA4" w:rsidRDefault="00595ACB" w:rsidP="00725EA4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  <w:rPr>
          <w:bCs/>
        </w:rPr>
      </w:pPr>
      <w:r w:rsidRPr="002B4620">
        <w:rPr>
          <w:b w:val="0"/>
        </w:rPr>
        <w:t>Paušální sazba je stanovena na</w:t>
      </w:r>
      <w:r w:rsidR="007C6F14" w:rsidRPr="00E412E4">
        <w:rPr>
          <w:b w:val="0"/>
        </w:rPr>
        <w:t>:</w:t>
      </w:r>
      <w:r w:rsidRPr="00E412E4">
        <w:rPr>
          <w:b w:val="0"/>
        </w:rPr>
        <w:t xml:space="preserve"> </w:t>
      </w:r>
      <w:r w:rsidR="00967870">
        <w:rPr>
          <w:b w:val="0"/>
        </w:rPr>
        <w:t>15</w:t>
      </w:r>
      <w:r w:rsidR="00967870" w:rsidRPr="002B4620">
        <w:rPr>
          <w:b w:val="0"/>
        </w:rPr>
        <w:t xml:space="preserve"> </w:t>
      </w:r>
      <w:r w:rsidRPr="002B4620">
        <w:rPr>
          <w:b w:val="0"/>
        </w:rPr>
        <w:t>%.</w:t>
      </w:r>
      <w:r w:rsidR="009121FF">
        <w:rPr>
          <w:b w:val="0"/>
        </w:rPr>
        <w:t xml:space="preserve"> </w:t>
      </w:r>
      <w:r w:rsidR="00674775" w:rsidRPr="00725EA4">
        <w:rPr>
          <w:b w:val="0"/>
          <w:bCs/>
        </w:rPr>
        <w:t>S</w:t>
      </w:r>
      <w:r w:rsidRPr="00725EA4">
        <w:rPr>
          <w:b w:val="0"/>
          <w:bCs/>
        </w:rPr>
        <w:t>kutečná výše způsobilých paušálních nákladů se</w:t>
      </w:r>
      <w:r w:rsidR="00967870" w:rsidRPr="00725EA4">
        <w:rPr>
          <w:b w:val="0"/>
          <w:bCs/>
        </w:rPr>
        <w:t xml:space="preserve"> </w:t>
      </w:r>
      <w:r w:rsidRPr="00725EA4">
        <w:rPr>
          <w:b w:val="0"/>
          <w:bCs/>
        </w:rPr>
        <w:t xml:space="preserve">rovná součinu paušální sazby a </w:t>
      </w:r>
      <w:r w:rsidR="00581126" w:rsidRPr="00725EA4" w:rsidDel="00967870">
        <w:rPr>
          <w:b w:val="0"/>
          <w:bCs/>
        </w:rPr>
        <w:t>sumy</w:t>
      </w:r>
      <w:r w:rsidR="00581126" w:rsidRPr="00725EA4">
        <w:rPr>
          <w:b w:val="0"/>
          <w:bCs/>
        </w:rPr>
        <w:t xml:space="preserve"> </w:t>
      </w:r>
      <w:r w:rsidRPr="00725EA4">
        <w:rPr>
          <w:b w:val="0"/>
          <w:bCs/>
        </w:rPr>
        <w:t xml:space="preserve">schválených </w:t>
      </w:r>
      <w:r w:rsidR="00581126" w:rsidRPr="00725EA4" w:rsidDel="00967870">
        <w:rPr>
          <w:b w:val="0"/>
          <w:bCs/>
        </w:rPr>
        <w:t>výdajů v kategorii rozpočtu 1.1.1</w:t>
      </w:r>
      <w:r w:rsidRPr="00725EA4">
        <w:rPr>
          <w:b w:val="0"/>
          <w:bCs/>
        </w:rPr>
        <w:t>.</w:t>
      </w:r>
    </w:p>
    <w:p w14:paraId="4F05E1B9" w14:textId="513F6095" w:rsidR="00DE44DD" w:rsidRDefault="00DE44DD" w:rsidP="00967870">
      <w:pPr>
        <w:spacing w:before="240"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lastRenderedPageBreak/>
        <w:t>Část II</w:t>
      </w:r>
    </w:p>
    <w:p w14:paraId="07690DE6" w14:textId="05FAADF9" w:rsidR="00A90347" w:rsidRPr="00BC0D76" w:rsidRDefault="00A90347" w:rsidP="00F461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6957C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4A982981" w:rsidR="00680616" w:rsidRDefault="00653CC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F464E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„PpŽP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PpŽP,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18303F00" w:rsidR="003C08BB" w:rsidRPr="003C08BB" w:rsidRDefault="00680616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 ISKP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>postupovat dle PpŽP.</w:t>
      </w:r>
    </w:p>
    <w:p w14:paraId="4F05E1C0" w14:textId="0754528F" w:rsidR="00903BBB" w:rsidRPr="001057B5" w:rsidRDefault="0048128F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36CB0C73" w14:textId="25913B27" w:rsidR="001057B5" w:rsidRDefault="001057B5" w:rsidP="00734740">
      <w:pPr>
        <w:pStyle w:val="Headline1proTP"/>
        <w:numPr>
          <w:ilvl w:val="0"/>
          <w:numId w:val="0"/>
        </w:numPr>
        <w:tabs>
          <w:tab w:val="left" w:pos="284"/>
        </w:tabs>
        <w:spacing w:after="0"/>
        <w:jc w:val="both"/>
        <w:outlineLvl w:val="9"/>
        <w:rPr>
          <w:b w:val="0"/>
          <w:color w:val="080808"/>
          <w:vertAlign w:val="superscript"/>
        </w:rPr>
      </w:pPr>
      <w:r>
        <w:rPr>
          <w:b w:val="0"/>
          <w:color w:val="080808"/>
        </w:rPr>
        <w:t xml:space="preserve">Realizátor projektu je povinen zajistit udržitelnost projektu </w:t>
      </w:r>
      <w:r w:rsidRPr="001E16A3">
        <w:rPr>
          <w:b w:val="0"/>
          <w:color w:val="080808"/>
        </w:rPr>
        <w:t xml:space="preserve">v souladu s </w:t>
      </w:r>
      <w:r w:rsidRPr="001E16A3">
        <w:rPr>
          <w:b w:val="0"/>
        </w:rPr>
        <w:t>čl. 65 Nařízení Evropského parlamentu a Rady (EU) č. 2021/1060 ze dne 24. 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</w:t>
      </w:r>
      <w:bookmarkStart w:id="4" w:name="_Hlk113547243"/>
      <w:r w:rsidRPr="001E16A3">
        <w:rPr>
          <w:b w:val="0"/>
          <w:color w:val="080808"/>
        </w:rPr>
        <w:t xml:space="preserve"> </w:t>
      </w:r>
      <w:bookmarkEnd w:id="4"/>
      <w:r w:rsidRPr="007C63AD">
        <w:rPr>
          <w:b w:val="0"/>
          <w:color w:val="080808"/>
        </w:rPr>
        <w:t>a</w:t>
      </w:r>
      <w:r w:rsidRPr="0029724B">
        <w:rPr>
          <w:b w:val="0"/>
          <w:color w:val="080808"/>
        </w:rPr>
        <w:t xml:space="preserve"> </w:t>
      </w:r>
      <w:r w:rsidRPr="00856289">
        <w:rPr>
          <w:b w:val="0"/>
          <w:color w:val="080808"/>
        </w:rPr>
        <w:t>v souladu s PpŽP.</w:t>
      </w:r>
      <w:r w:rsidRPr="001E16A3">
        <w:rPr>
          <w:b w:val="0"/>
          <w:color w:val="080808"/>
          <w:vertAlign w:val="superscript"/>
        </w:rPr>
        <w:t xml:space="preserve"> </w:t>
      </w:r>
    </w:p>
    <w:p w14:paraId="4752C27D" w14:textId="36BF15E4" w:rsidR="001057B5" w:rsidRDefault="005E65E1" w:rsidP="00734740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5" w:name="_Ref465174852"/>
    </w:p>
    <w:p w14:paraId="4CFC0835" w14:textId="7AB911DC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6" w:name="_Ref465174751"/>
      <w:bookmarkEnd w:id="5"/>
      <w:r w:rsidRPr="00E81B21">
        <w:rPr>
          <w:highlight w:val="lightGray"/>
        </w:rPr>
        <w:t>3.1</w:t>
      </w:r>
      <w:r w:rsidRPr="00E81B21">
        <w:rPr>
          <w:highlight w:val="lightGray"/>
        </w:rPr>
        <w:tab/>
      </w:r>
      <w:r w:rsidRPr="00E81B21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</w:t>
      </w:r>
      <w:r w:rsidR="0023381C">
        <w:rPr>
          <w:rFonts w:cstheme="minorHAnsi"/>
          <w:b w:val="0"/>
          <w:color w:val="000000" w:themeColor="text1"/>
          <w:highlight w:val="lightGray"/>
        </w:rPr>
        <w:t xml:space="preserve"> sledovaná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období, pro kter</w:t>
      </w:r>
      <w:r w:rsidR="0023381C">
        <w:rPr>
          <w:rFonts w:cstheme="minorHAnsi"/>
          <w:b w:val="0"/>
          <w:color w:val="000000" w:themeColor="text1"/>
          <w:highlight w:val="lightGray"/>
        </w:rPr>
        <w:t>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Pr="00E81B21">
        <w:rPr>
          <w:b w:val="0"/>
          <w:color w:val="000000" w:themeColor="text1"/>
          <w:highlight w:val="lightGray"/>
        </w:rPr>
        <w:t>, a to dle následující tabulky</w:t>
      </w:r>
      <w:r w:rsidR="00AE2664" w:rsidRPr="00AE2664">
        <w:rPr>
          <w:rStyle w:val="Znakapoznpodarou"/>
          <w:b w:val="0"/>
          <w:highlight w:val="lightGray"/>
        </w:rPr>
        <w:footnoteReference w:id="12"/>
      </w:r>
      <w:r w:rsidRPr="00E81B21">
        <w:rPr>
          <w:b w:val="0"/>
          <w:color w:val="000000" w:themeColor="text1"/>
          <w:highlight w:val="lightGray"/>
        </w:rPr>
        <w:t>:</w:t>
      </w:r>
      <w:bookmarkEnd w:id="6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A05F71" w14:paraId="7D334D22" w14:textId="77777777" w:rsidTr="00E81B21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690384" w:rsidRDefault="001057B5" w:rsidP="00907965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690384">
              <w:rPr>
                <w:bCs/>
                <w:sz w:val="22"/>
                <w:szCs w:val="22"/>
              </w:rPr>
              <w:t>Finanční milníky</w:t>
            </w:r>
            <w:r w:rsidRPr="00690384">
              <w:rPr>
                <w:rStyle w:val="Znakapoznpodarou"/>
                <w:bCs/>
                <w:sz w:val="22"/>
                <w:szCs w:val="22"/>
              </w:rPr>
              <w:footnoteReference w:id="13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999978" w:rsidR="00DB321B" w:rsidRPr="00690384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Období</w:t>
            </w:r>
            <w:r w:rsidR="0023381C" w:rsidRPr="00690384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690384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1057B5" w:rsidRPr="00A05F71" w14:paraId="5D7C6BD5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342302F2" w14:textId="4D7356E1" w:rsidR="001057B5" w:rsidRPr="00544D54" w:rsidRDefault="00544D54" w:rsidP="00544D54">
            <w:pPr>
              <w:spacing w:after="0"/>
              <w:ind w:left="879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1057B5" w:rsidRPr="00544D5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E34BF7A" w14:textId="490826D2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–2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08A282B1" w14:textId="26D38858" w:rsidR="001057B5" w:rsidRPr="00690384" w:rsidRDefault="001057B5" w:rsidP="00544D54">
            <w:pPr>
              <w:pStyle w:val="Tabulkatext"/>
              <w:keepNext/>
              <w:numPr>
                <w:ilvl w:val="1"/>
                <w:numId w:val="48"/>
              </w:numPr>
              <w:spacing w:after="0"/>
              <w:ind w:left="1025" w:hanging="283"/>
              <w:jc w:val="left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mil.</w:t>
            </w:r>
          </w:p>
        </w:tc>
      </w:tr>
      <w:tr w:rsidR="001057B5" w:rsidRPr="00A05F71" w14:paraId="4B4AB80C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941B8AD" w14:textId="03023F0F" w:rsidR="001057B5" w:rsidRPr="00544D54" w:rsidRDefault="00544D54" w:rsidP="00544D54">
            <w:pPr>
              <w:pStyle w:val="Odstavecseseznamem"/>
              <w:spacing w:after="0"/>
              <w:ind w:left="879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1057B5" w:rsidRPr="00544D5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95686B6" w14:textId="7E83D7A0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–4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690384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A05F71" w14:paraId="7DB75601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C839428" w14:textId="7186422F" w:rsidR="001057B5" w:rsidRPr="00544D54" w:rsidRDefault="00544D54" w:rsidP="00544D54">
            <w:pPr>
              <w:pStyle w:val="Odstavecseseznamem"/>
              <w:spacing w:after="0"/>
              <w:ind w:left="879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1057B5" w:rsidRPr="00544D5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2ED7764F" w14:textId="4E314E8D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–6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="00AE2664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4"/>
            </w:r>
          </w:p>
        </w:tc>
        <w:tc>
          <w:tcPr>
            <w:tcW w:w="2263" w:type="dxa"/>
            <w:vAlign w:val="center"/>
          </w:tcPr>
          <w:p w14:paraId="1AE27BE2" w14:textId="366AD1DD" w:rsidR="001057B5" w:rsidRPr="00690384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70 mil. (30 + 40)</w:t>
            </w:r>
            <w:r w:rsidR="00EB50CA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5"/>
            </w:r>
          </w:p>
        </w:tc>
      </w:tr>
    </w:tbl>
    <w:p w14:paraId="7D6B5A72" w14:textId="749999E4" w:rsidR="001057B5" w:rsidRDefault="001057B5" w:rsidP="00EA2A03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>se stanovenými metodami vykazování výdajů uvedenými v PpŽP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</w:t>
      </w:r>
      <w:r w:rsidR="00DA2C59">
        <w:rPr>
          <w:b w:val="0"/>
        </w:rPr>
        <w:t xml:space="preserve"> </w:t>
      </w:r>
      <w:r>
        <w:rPr>
          <w:b w:val="0"/>
        </w:rPr>
        <w:t>podrobném</w:t>
      </w:r>
      <w:r w:rsidR="00142415">
        <w:rPr>
          <w:b w:val="0"/>
        </w:rPr>
        <w:t xml:space="preserve"> </w:t>
      </w:r>
      <w:r>
        <w:rPr>
          <w:b w:val="0"/>
        </w:rPr>
        <w:t>rozpočtu projektu v</w:t>
      </w:r>
      <w:r w:rsidR="00142415">
        <w:rPr>
          <w:b w:val="0"/>
        </w:rPr>
        <w:t xml:space="preserve"> </w:t>
      </w:r>
      <w:r>
        <w:rPr>
          <w:b w:val="0"/>
        </w:rPr>
        <w:t>MS2021+, případně upraveným prostřednictvím změn provedených v</w:t>
      </w:r>
      <w:r w:rsidR="00035402">
        <w:rPr>
          <w:b w:val="0"/>
        </w:rPr>
        <w:t xml:space="preserve"> </w:t>
      </w:r>
      <w:r>
        <w:rPr>
          <w:b w:val="0"/>
        </w:rPr>
        <w:t>souladu s</w:t>
      </w:r>
      <w:r w:rsidR="00035402">
        <w:rPr>
          <w:b w:val="0"/>
        </w:rPr>
        <w:t xml:space="preserve"> </w:t>
      </w:r>
      <w:r>
        <w:rPr>
          <w:b w:val="0"/>
        </w:rPr>
        <w:t>PpŽP.</w:t>
      </w:r>
    </w:p>
    <w:p w14:paraId="3509ED68" w14:textId="77777777" w:rsidR="00DA2C59" w:rsidRDefault="001057B5" w:rsidP="00DA2C59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  <w:color w:val="000000" w:themeColor="text1"/>
        </w:rPr>
      </w:pPr>
      <w:r w:rsidRPr="001E16A3">
        <w:t>3.3</w:t>
      </w:r>
      <w:r w:rsidRPr="001E16A3">
        <w:tab/>
      </w:r>
      <w:r w:rsidRPr="001E16A3">
        <w:rPr>
          <w:b w:val="0"/>
        </w:rPr>
        <w:t>Realizátor projektu je povinen vykázat Řídicímu orgánu uskutečněné přímé neinvestiční výdaje v</w:t>
      </w:r>
      <w:r w:rsidR="00B85AFF" w:rsidRPr="001E16A3">
        <w:rPr>
          <w:b w:val="0"/>
        </w:rPr>
        <w:t> </w:t>
      </w:r>
      <w:r w:rsidRPr="001E16A3">
        <w:rPr>
          <w:b w:val="0"/>
        </w:rPr>
        <w:t>neinvestičních kapitolách rozpočtu a uskutečněné přímé investiční výdaje v investičních kapitolách rozpočtu.</w:t>
      </w:r>
    </w:p>
    <w:p w14:paraId="02A134A6" w14:textId="12F751CD" w:rsidR="003A3D10" w:rsidRPr="00DA2C59" w:rsidRDefault="003A3D10" w:rsidP="003F464E">
      <w:pPr>
        <w:pStyle w:val="Headline2proTP"/>
        <w:numPr>
          <w:ilvl w:val="0"/>
          <w:numId w:val="15"/>
        </w:numPr>
        <w:spacing w:before="240" w:after="0"/>
        <w:ind w:left="426" w:hanging="284"/>
        <w:rPr>
          <w:b w:val="0"/>
          <w:color w:val="000000" w:themeColor="text1"/>
        </w:rPr>
      </w:pPr>
      <w:r w:rsidRPr="000C39EF">
        <w:rPr>
          <w:rFonts w:asciiTheme="minorHAnsi" w:hAnsiTheme="minorHAnsi"/>
        </w:rPr>
        <w:lastRenderedPageBreak/>
        <w:t xml:space="preserve">Způsobilé výdaje </w:t>
      </w:r>
    </w:p>
    <w:p w14:paraId="02E69B94" w14:textId="5B524774" w:rsidR="00083FF2" w:rsidRDefault="00FD17F6" w:rsidP="00DA2C59">
      <w:pPr>
        <w:pStyle w:val="Headline2proTP"/>
        <w:keepNext w:val="0"/>
        <w:numPr>
          <w:ilvl w:val="0"/>
          <w:numId w:val="56"/>
        </w:numPr>
        <w:spacing w:before="120"/>
        <w:ind w:left="425" w:hanging="425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>, bodu</w:t>
      </w:r>
      <w:r w:rsidR="00B036CC">
        <w:rPr>
          <w:b w:val="0"/>
        </w:rPr>
        <w:t> </w:t>
      </w:r>
      <w:r w:rsidR="00D21CEF">
        <w:rPr>
          <w:b w:val="0"/>
        </w:rPr>
        <w:t xml:space="preserve">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00732FCA" w:rsidR="00083FF2" w:rsidRDefault="00E841D9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D17F6" w:rsidRPr="002A1BDE">
        <w:rPr>
          <w:b w:val="0"/>
        </w:rPr>
        <w:t xml:space="preserve"> </w:t>
      </w:r>
      <w:r w:rsidR="00FD17F6" w:rsidRPr="001E16A3">
        <w:rPr>
          <w:b w:val="0"/>
        </w:rPr>
        <w:t>a udržitelnost projektu</w:t>
      </w:r>
      <w:r w:rsidRPr="00E841D9">
        <w:rPr>
          <w:b w:val="0"/>
        </w:rPr>
        <w:t>.</w:t>
      </w:r>
    </w:p>
    <w:p w14:paraId="142DB51D" w14:textId="7529CC73" w:rsidR="00FD17F6" w:rsidRPr="000D3105" w:rsidRDefault="00C826A2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</w:t>
      </w:r>
      <w:r w:rsidR="00DB5DF9">
        <w:rPr>
          <w:b w:val="0"/>
        </w:rPr>
        <w:t xml:space="preserve"> </w:t>
      </w:r>
      <w:r w:rsidR="00FD17F6">
        <w:rPr>
          <w:b w:val="0"/>
        </w:rPr>
        <w:t>přímých výdajů</w:t>
      </w:r>
      <w:r w:rsidR="00FD17F6" w:rsidRPr="002A1BDE">
        <w:rPr>
          <w:b w:val="0"/>
        </w:rPr>
        <w:t xml:space="preserve"> byly označeny registračním číslem projektu. Výdaje provedené na</w:t>
      </w:r>
      <w:r w:rsidR="003C1615">
        <w:rPr>
          <w:b w:val="0"/>
        </w:rPr>
        <w:t> </w:t>
      </w:r>
      <w:r w:rsidR="00FD17F6" w:rsidRPr="002A1BDE">
        <w:rPr>
          <w:b w:val="0"/>
        </w:rPr>
        <w:t xml:space="preserve">základě </w:t>
      </w:r>
      <w:r w:rsidR="00FD17F6" w:rsidRPr="00A27FCA">
        <w:rPr>
          <w:b w:val="0"/>
        </w:rPr>
        <w:t>dokladů nesplňujících tuto náležitost nejsou způsobilé.</w:t>
      </w:r>
    </w:p>
    <w:p w14:paraId="1C4EBFCD" w14:textId="77777777" w:rsidR="0062258A" w:rsidRPr="000D3105" w:rsidRDefault="009169CC" w:rsidP="001E16A3">
      <w:pPr>
        <w:pStyle w:val="Headline2proTP"/>
        <w:keepNext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  <w:r w:rsidR="0062258A">
        <w:rPr>
          <w:b w:val="0"/>
          <w:bCs/>
        </w:rPr>
        <w:t xml:space="preserve"> V případě výdajů vykazovaných formou jednorázové částky, jednotkových nákladů nebo paušální sazby (zjednodušené metody vykazování)</w:t>
      </w:r>
      <w:r w:rsidR="0062258A">
        <w:rPr>
          <w:rStyle w:val="Znakapoznpodarou"/>
          <w:b w:val="0"/>
        </w:rPr>
        <w:footnoteReference w:id="16"/>
      </w:r>
      <w:r w:rsidR="0062258A">
        <w:rPr>
          <w:b w:val="0"/>
          <w:bCs/>
        </w:rPr>
        <w:t>, se výdaje považují za řádně prokázané, pokud realizátor projektu splní předem definované výstupy/výsledky nebo dojde ke schválení výdajů tvořících základ pro výpočet paušálních výdajů. Tyto výdaje realizátor projektu nedokládá účetními doklady.</w:t>
      </w:r>
    </w:p>
    <w:p w14:paraId="1420E3C8" w14:textId="77777777" w:rsidR="0062258A" w:rsidRPr="000D3105" w:rsidRDefault="0062258A" w:rsidP="001E16A3">
      <w:pPr>
        <w:pStyle w:val="Headline2proTP"/>
        <w:keepNext w:val="0"/>
        <w:widowControl w:val="0"/>
        <w:numPr>
          <w:ilvl w:val="0"/>
          <w:numId w:val="0"/>
        </w:numPr>
        <w:ind w:left="425"/>
        <w:rPr>
          <w:b w:val="0"/>
        </w:rPr>
      </w:pPr>
      <w:r>
        <w:rPr>
          <w:b w:val="0"/>
          <w:bCs/>
        </w:rPr>
        <w:t xml:space="preserve">Pokud schválené výdaje financované zjednodušenými metodami vykazování převyšují skutečnou výši těchto výdajů, je realizátor projektu oprávněn částku odpovídající rozdílu mezi těmito výdaji použít v rámci kapitoly </w:t>
      </w:r>
      <w:r>
        <w:rPr>
          <w:b w:val="0"/>
          <w:bCs/>
          <w:highlight w:val="lightGray"/>
        </w:rPr>
        <w:t>…</w:t>
      </w:r>
      <w:r w:rsidRPr="006C3679">
        <w:rPr>
          <w:rStyle w:val="Znakapoznpodarou"/>
          <w:b w:val="0"/>
          <w:bCs/>
          <w:highlight w:val="lightGray"/>
        </w:rPr>
        <w:footnoteReference w:id="17"/>
      </w:r>
      <w:r w:rsidRPr="006C3679">
        <w:rPr>
          <w:b w:val="0"/>
          <w:bCs/>
        </w:rPr>
        <w:t xml:space="preserve"> </w:t>
      </w:r>
      <w:r>
        <w:rPr>
          <w:b w:val="0"/>
          <w:bCs/>
        </w:rPr>
        <w:t>v souladu s platnou legislativou.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3610CC93" w14:textId="463C3CC0" w:rsidR="00BB6B15" w:rsidRPr="00FC14A1" w:rsidRDefault="00777946" w:rsidP="00DC5720">
      <w:pPr>
        <w:pStyle w:val="Headline2proTP"/>
        <w:keepNext w:val="0"/>
        <w:widowControl w:val="0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bookmarkStart w:id="7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>.</w:t>
      </w:r>
      <w:bookmarkEnd w:id="7"/>
      <w:r w:rsidR="00D171DA" w:rsidRPr="00E517D4">
        <w:rPr>
          <w:b w:val="0"/>
          <w:color w:val="000000" w:themeColor="text1"/>
          <w:vertAlign w:val="superscript"/>
        </w:rPr>
        <w:t xml:space="preserve"> </w:t>
      </w:r>
    </w:p>
    <w:p w14:paraId="6ACBAD5A" w14:textId="77777777" w:rsidR="00124622" w:rsidRPr="001E16A3" w:rsidRDefault="00124622" w:rsidP="00254D40">
      <w:pPr>
        <w:pStyle w:val="Headline2proTP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r w:rsidRPr="001E16A3">
        <w:rPr>
          <w:b w:val="0"/>
        </w:rPr>
        <w:t>Realizátor projektu je povinen naplnit a ve zprávách projektu dle PpŽP vykázat indikátory:</w:t>
      </w:r>
    </w:p>
    <w:p w14:paraId="22C63A40" w14:textId="128022EB" w:rsidR="00124622" w:rsidRPr="001E16A3" w:rsidRDefault="00124622" w:rsidP="003C1615">
      <w:pPr>
        <w:pStyle w:val="Headline2proTP"/>
        <w:numPr>
          <w:ilvl w:val="0"/>
          <w:numId w:val="11"/>
        </w:numPr>
        <w:spacing w:before="60" w:after="0"/>
        <w:ind w:hanging="294"/>
        <w:rPr>
          <w:b w:val="0"/>
        </w:rPr>
      </w:pPr>
      <w:r w:rsidRPr="001E16A3">
        <w:rPr>
          <w:b w:val="0"/>
        </w:rPr>
        <w:t>výstupu v průměru minimálně na</w:t>
      </w:r>
      <w:r w:rsidR="00DB5DF9">
        <w:rPr>
          <w:b w:val="0"/>
        </w:rPr>
        <w:t xml:space="preserve"> </w:t>
      </w:r>
      <w:r w:rsidRPr="001E16A3">
        <w:rPr>
          <w:b w:val="0"/>
        </w:rPr>
        <w:t>90 % cílových hodnot stanovených v</w:t>
      </w:r>
      <w:r w:rsidR="00DB5DF9">
        <w:rPr>
          <w:b w:val="0"/>
        </w:rPr>
        <w:t xml:space="preserve"> </w:t>
      </w:r>
      <w:r w:rsidRPr="001E16A3">
        <w:rPr>
          <w:b w:val="0"/>
        </w:rPr>
        <w:t>Příloze č. 1 těchto Podmínek, a to do data ukončení fyzické realizace projektu,</w:t>
      </w:r>
    </w:p>
    <w:p w14:paraId="29B57A19" w14:textId="17C95634" w:rsidR="00124622" w:rsidRPr="001E16A3" w:rsidRDefault="00124622" w:rsidP="001E16A3">
      <w:pPr>
        <w:pStyle w:val="Headline2proTP"/>
        <w:keepNext w:val="0"/>
        <w:widowControl w:val="0"/>
        <w:numPr>
          <w:ilvl w:val="0"/>
          <w:numId w:val="11"/>
        </w:numPr>
        <w:spacing w:before="60" w:after="0"/>
        <w:ind w:hanging="295"/>
        <w:rPr>
          <w:b w:val="0"/>
        </w:rPr>
      </w:pPr>
      <w:r w:rsidRPr="001E16A3">
        <w:rPr>
          <w:b w:val="0"/>
        </w:rPr>
        <w:t>výsledku v průměru minimálně na 90 % cílových hodnot stanovených v</w:t>
      </w:r>
      <w:r w:rsidR="00DB5DF9">
        <w:rPr>
          <w:b w:val="0"/>
        </w:rPr>
        <w:t xml:space="preserve"> </w:t>
      </w:r>
      <w:r w:rsidRPr="001E16A3">
        <w:rPr>
          <w:b w:val="0"/>
        </w:rPr>
        <w:t xml:space="preserve">Příloze č. 1 těchto Podmínek, </w:t>
      </w:r>
      <w:bookmarkStart w:id="8" w:name="_Hlk109808715"/>
      <w:r w:rsidRPr="001E16A3">
        <w:rPr>
          <w:b w:val="0"/>
        </w:rPr>
        <w:t>a to do data ukončení fyzické realizace projektu, není-li v</w:t>
      </w:r>
      <w:r w:rsidR="00DB5DF9">
        <w:rPr>
          <w:b w:val="0"/>
        </w:rPr>
        <w:t xml:space="preserve"> </w:t>
      </w:r>
      <w:r w:rsidRPr="001E16A3">
        <w:rPr>
          <w:b w:val="0"/>
        </w:rPr>
        <w:t>Příloze č. 1 těchto Podmínek u konkrétních indikátorů výsledku uvedeno jinak.</w:t>
      </w:r>
    </w:p>
    <w:p w14:paraId="219F9ACF" w14:textId="6A25FE6C" w:rsidR="00124622" w:rsidRPr="00124622" w:rsidRDefault="00124622" w:rsidP="001E16A3">
      <w:pPr>
        <w:widowControl w:val="0"/>
        <w:spacing w:before="60" w:after="0"/>
        <w:ind w:left="426"/>
        <w:rPr>
          <w:strike/>
        </w:rPr>
      </w:pPr>
      <w:r w:rsidRPr="001E16A3">
        <w:rPr>
          <w:rFonts w:cs="Arial"/>
        </w:rPr>
        <w:t xml:space="preserve">Průměr je vypočten z míry naplnění každého z indikátorů vzhledem k cílové hodnotě stanovené v Příloze č. 1 dle části III, bodu </w:t>
      </w:r>
      <w:r w:rsidRPr="00BB6B15">
        <w:rPr>
          <w:rFonts w:cs="Arial"/>
          <w:highlight w:val="lightGray"/>
        </w:rPr>
        <w:t>7</w:t>
      </w:r>
      <w:r w:rsidR="00AE2664" w:rsidRPr="00BB6B15">
        <w:rPr>
          <w:rStyle w:val="Znakapoznpodarou"/>
          <w:rFonts w:cs="Arial"/>
          <w:highlight w:val="lightGray"/>
        </w:rPr>
        <w:footnoteReference w:id="18"/>
      </w:r>
      <w:r w:rsidRPr="001E16A3">
        <w:rPr>
          <w:rFonts w:cs="Arial"/>
        </w:rPr>
        <w:t xml:space="preserve"> těchto Podmínek.</w:t>
      </w:r>
      <w:r w:rsidRPr="004B2408">
        <w:rPr>
          <w:rFonts w:cs="Arial"/>
        </w:rPr>
        <w:t xml:space="preserve"> </w:t>
      </w:r>
      <w:bookmarkEnd w:id="8"/>
    </w:p>
    <w:p w14:paraId="68C4DA89" w14:textId="084AF684" w:rsidR="00777946" w:rsidRDefault="00390207" w:rsidP="00124622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9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>monitorování projektu, a</w:t>
      </w:r>
      <w:r w:rsidR="003C1615" w:rsidDel="00DB5DF9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A2E7B">
        <w:rPr>
          <w:b w:val="0"/>
          <w:color w:val="000000" w:themeColor="text1"/>
        </w:rPr>
        <w:t>,</w:t>
      </w:r>
      <w:r w:rsidR="007A2E7B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9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F6BDF8B" w14:textId="0A058252" w:rsidR="0016255B" w:rsidRPr="00AD1C45" w:rsidRDefault="00A47FA5" w:rsidP="00124622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r w:rsidRPr="00AD1C45">
        <w:rPr>
          <w:b w:val="0"/>
        </w:rPr>
        <w:t xml:space="preserve">Realizátor projektu je povinen </w:t>
      </w:r>
      <w:r w:rsidR="00483391">
        <w:rPr>
          <w:b w:val="0"/>
        </w:rPr>
        <w:t xml:space="preserve">v souladu s PpŽP poskytovat součinnost </w:t>
      </w:r>
      <w:r w:rsidR="00483391" w:rsidRPr="00485632">
        <w:rPr>
          <w:b w:val="0"/>
          <w:highlight w:val="lightGray"/>
        </w:rPr>
        <w:t>a zajistit součinnost partnera</w:t>
      </w:r>
      <w:bookmarkStart w:id="10" w:name="_Hlk168039370"/>
      <w:r w:rsidR="00483391" w:rsidRPr="00AE29F5">
        <w:rPr>
          <w:rStyle w:val="Znakapoznpodarou"/>
          <w:b w:val="0"/>
          <w:bCs/>
          <w:highlight w:val="lightGray"/>
        </w:rPr>
        <w:footnoteReference w:id="19"/>
      </w:r>
      <w:bookmarkEnd w:id="10"/>
      <w:r w:rsidRPr="00AD1C45">
        <w:rPr>
          <w:b w:val="0"/>
        </w:rPr>
        <w:t xml:space="preserve"> Řídicí</w:t>
      </w:r>
      <w:r w:rsidR="00483391">
        <w:rPr>
          <w:b w:val="0"/>
        </w:rPr>
        <w:t>mu</w:t>
      </w:r>
      <w:r w:rsidRPr="00AD1C45">
        <w:rPr>
          <w:b w:val="0"/>
        </w:rPr>
        <w:t xml:space="preserve"> orgánu</w:t>
      </w:r>
      <w:r w:rsidR="00483391">
        <w:rPr>
          <w:b w:val="0"/>
        </w:rPr>
        <w:t xml:space="preserve"> při provádění</w:t>
      </w:r>
      <w:r w:rsidRPr="00AD1C45">
        <w:rPr>
          <w:b w:val="0"/>
        </w:rPr>
        <w:t> prověř</w:t>
      </w:r>
      <w:r w:rsidR="00483391">
        <w:rPr>
          <w:b w:val="0"/>
        </w:rPr>
        <w:t>ování</w:t>
      </w:r>
      <w:r w:rsidRPr="00AD1C45">
        <w:rPr>
          <w:b w:val="0"/>
        </w:rPr>
        <w:t xml:space="preserve"> infrastruktury z</w:t>
      </w:r>
      <w:r w:rsidR="00483391">
        <w:rPr>
          <w:b w:val="0"/>
        </w:rPr>
        <w:t xml:space="preserve"> </w:t>
      </w:r>
      <w:r w:rsidRPr="00AD1C45">
        <w:rPr>
          <w:b w:val="0"/>
        </w:rPr>
        <w:t xml:space="preserve">hlediska klimatického dopadu a </w:t>
      </w:r>
      <w:r w:rsidR="00483391">
        <w:rPr>
          <w:b w:val="0"/>
        </w:rPr>
        <w:t xml:space="preserve">hodnocení </w:t>
      </w:r>
      <w:r w:rsidRPr="00AD1C45">
        <w:rPr>
          <w:b w:val="0"/>
        </w:rPr>
        <w:t>plnění zásady Významně nepoškozovat (DNSH</w:t>
      </w:r>
      <w:r w:rsidRPr="00AD1C45">
        <w:rPr>
          <w:rStyle w:val="Znakapoznpodarou"/>
          <w:b w:val="0"/>
        </w:rPr>
        <w:footnoteReference w:id="20"/>
      </w:r>
      <w:r w:rsidRPr="00AD1C45">
        <w:rPr>
          <w:b w:val="0"/>
        </w:rPr>
        <w:t>)</w:t>
      </w:r>
      <w:r w:rsidR="0016255B" w:rsidRPr="00AD1C45">
        <w:rPr>
          <w:b w:val="0"/>
        </w:rPr>
        <w:t>.</w:t>
      </w:r>
    </w:p>
    <w:p w14:paraId="1D5E5345" w14:textId="0F61F604" w:rsidR="00A47FA5" w:rsidRPr="00AD1C45" w:rsidRDefault="00A47FA5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11" w:name="_Ref456101629"/>
      <w:r w:rsidRPr="00AD1C45">
        <w:rPr>
          <w:rFonts w:asciiTheme="minorHAnsi" w:hAnsiTheme="minorHAnsi" w:cstheme="minorHAnsi"/>
          <w:b w:val="0"/>
          <w:bCs/>
          <w:color w:val="000000" w:themeColor="text1"/>
        </w:rPr>
        <w:lastRenderedPageBreak/>
        <w:t>Pokud je pro aktivity podpořené projektem vyžadováno provedení Posouzení vlivu záměrů na životní prostředí (EIA</w:t>
      </w:r>
      <w:r w:rsidRPr="00AD1C45">
        <w:rPr>
          <w:rStyle w:val="Znakapoznpodarou"/>
          <w:rFonts w:asciiTheme="minorHAnsi" w:hAnsiTheme="minorHAnsi" w:cstheme="minorHAnsi"/>
          <w:b w:val="0"/>
          <w:bCs/>
          <w:color w:val="000000" w:themeColor="text1"/>
        </w:rPr>
        <w:footnoteReference w:id="21"/>
      </w:r>
      <w:r w:rsidRPr="00AD1C45">
        <w:rPr>
          <w:rFonts w:asciiTheme="minorHAnsi" w:hAnsiTheme="minorHAnsi" w:cstheme="minorHAnsi"/>
          <w:b w:val="0"/>
          <w:bCs/>
          <w:color w:val="000000" w:themeColor="text1"/>
        </w:rPr>
        <w:t xml:space="preserve">), je realizátor projektu povinen o této skutečnosti a o naplňování závazků plynoucích mu z EIA informovat Řídicí orgán prostřednictvím </w:t>
      </w:r>
      <w:r w:rsidR="00447BE2" w:rsidRPr="00AD1C45">
        <w:rPr>
          <w:rFonts w:asciiTheme="minorHAnsi" w:hAnsiTheme="minorHAnsi" w:cstheme="minorHAnsi"/>
          <w:b w:val="0"/>
          <w:bCs/>
          <w:color w:val="000000" w:themeColor="text1"/>
        </w:rPr>
        <w:t>z</w:t>
      </w:r>
      <w:r w:rsidRPr="00AD1C45">
        <w:rPr>
          <w:rFonts w:asciiTheme="minorHAnsi" w:hAnsiTheme="minorHAnsi" w:cstheme="minorHAnsi"/>
          <w:b w:val="0"/>
          <w:bCs/>
          <w:color w:val="000000" w:themeColor="text1"/>
        </w:rPr>
        <w:t>práv o realizaci projektu.</w:t>
      </w:r>
    </w:p>
    <w:p w14:paraId="6300A6CA" w14:textId="5092CF75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3C1615" w:rsidDel="00DB5DF9">
        <w:rPr>
          <w:b w:val="0"/>
          <w:color w:val="000000" w:themeColor="text1"/>
        </w:rPr>
        <w:t> 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11"/>
    </w:p>
    <w:p w14:paraId="2B0B783D" w14:textId="04A2DD70" w:rsidR="00777946" w:rsidRPr="00FC14A1" w:rsidRDefault="00390207" w:rsidP="00CA7761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bookmarkStart w:id="12" w:name="_Ref456101660"/>
      <w:bookmarkStart w:id="13" w:name="_Ref464622509"/>
      <w:bookmarkEnd w:id="12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13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4" w:name="_Ref456101688"/>
      <w:r w:rsidRPr="00347CB3">
        <w:t>Oznamovací povinnost</w:t>
      </w:r>
      <w:bookmarkEnd w:id="14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22E666E4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</w:t>
      </w:r>
      <w:r w:rsidR="00485632">
        <w:rPr>
          <w:b w:val="0"/>
        </w:rPr>
        <w:t xml:space="preserve">projektu </w:t>
      </w:r>
      <w:r w:rsidRPr="00946BA4">
        <w:rPr>
          <w:b w:val="0"/>
        </w:rPr>
        <w:t>v souladu s PpŽP.</w:t>
      </w:r>
    </w:p>
    <w:p w14:paraId="5B29D3F8" w14:textId="0BB5EAFD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PpŽP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 ISKP21+</w:t>
      </w:r>
      <w:r w:rsidR="00EA0CB8">
        <w:rPr>
          <w:b w:val="0"/>
        </w:rPr>
        <w:t>.</w:t>
      </w:r>
    </w:p>
    <w:p w14:paraId="12DEB496" w14:textId="739507C4" w:rsidR="00EC65B3" w:rsidRDefault="00EC65B3" w:rsidP="00BD507E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Vedení účetnictví </w:t>
      </w:r>
      <w:bookmarkStart w:id="15" w:name="_Ref456101718"/>
    </w:p>
    <w:bookmarkEnd w:id="15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3C896E11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</w:t>
      </w:r>
      <w:r w:rsidR="008A4D7B">
        <w:rPr>
          <w:b w:val="0"/>
          <w:spacing w:val="-4"/>
        </w:rPr>
        <w:t xml:space="preserve">, </w:t>
      </w:r>
      <w:r w:rsidR="006E175D">
        <w:rPr>
          <w:b w:val="0"/>
          <w:spacing w:val="-4"/>
        </w:rPr>
        <w:t xml:space="preserve">a v případě, že </w:t>
      </w:r>
      <w:r w:rsidR="00CC2913">
        <w:rPr>
          <w:b w:val="0"/>
          <w:spacing w:val="-4"/>
        </w:rPr>
        <w:t xml:space="preserve">realizátor projektu </w:t>
      </w:r>
      <w:r w:rsidR="006E175D">
        <w:rPr>
          <w:b w:val="0"/>
          <w:spacing w:val="-4"/>
        </w:rPr>
        <w:t xml:space="preserve">nedokládá podpisový záznam společný pro více účetních dokladů, aby </w:t>
      </w:r>
      <w:r w:rsidR="008A4D7B">
        <w:rPr>
          <w:b w:val="0"/>
          <w:spacing w:val="-4"/>
        </w:rPr>
        <w:t>byly opatřeny podpisovým záznamem</w:t>
      </w:r>
      <w:r w:rsidR="00EC65B3" w:rsidRPr="00812B50">
        <w:rPr>
          <w:b w:val="0"/>
          <w:spacing w:val="-4"/>
        </w:rPr>
        <w:t xml:space="preserve">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BD507E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BD507E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20FC1BEF" w14:textId="317D1B1E" w:rsidR="00654D69" w:rsidRPr="001E16A3" w:rsidRDefault="00F30584" w:rsidP="00BD507E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  <w:bCs/>
        </w:rPr>
      </w:pPr>
      <w:r w:rsidRPr="00C2327D">
        <w:rPr>
          <w:b w:val="0"/>
        </w:rPr>
        <w:t>Realizátor projektu, který vykonává hospodářské činnosti</w:t>
      </w:r>
      <w:r w:rsidRPr="00654D69">
        <w:rPr>
          <w:b w:val="0"/>
          <w:bCs/>
          <w:vertAlign w:val="superscript"/>
        </w:rPr>
        <w:footnoteReference w:id="22"/>
      </w:r>
      <w:r w:rsidRPr="00654D69">
        <w:rPr>
          <w:b w:val="0"/>
          <w:bCs/>
        </w:rPr>
        <w:t xml:space="preserve"> </w:t>
      </w:r>
      <w:r w:rsidRPr="00C2327D">
        <w:rPr>
          <w:b w:val="0"/>
        </w:rPr>
        <w:t>(mimo projekt), je povinen zajistit oddělení hospodářské a nehospodářské činnosti prostřednictvím účetní evidence.</w:t>
      </w:r>
      <w:r w:rsidR="006817EE" w:rsidRPr="004D3BD9">
        <w:rPr>
          <w:b w:val="0"/>
          <w:bCs/>
        </w:rPr>
        <w:t xml:space="preserve"> </w:t>
      </w:r>
      <w:r w:rsidR="006817EE" w:rsidRPr="004D3BD9">
        <w:rPr>
          <w:b w:val="0"/>
          <w:bCs/>
          <w:highlight w:val="lightGray"/>
        </w:rPr>
        <w:t>Realizátor projektu je povinen zajistit uvedenou podmínku rovněž u partnera</w:t>
      </w:r>
      <w:r w:rsidR="006817EE" w:rsidRPr="003E7EE9">
        <w:rPr>
          <w:b w:val="0"/>
          <w:bCs/>
          <w:highlight w:val="lightGray"/>
        </w:rPr>
        <w:t>.</w:t>
      </w:r>
      <w:r w:rsidR="006817EE" w:rsidRPr="003E7EE9">
        <w:rPr>
          <w:rStyle w:val="Znakapoznpodarou"/>
          <w:b w:val="0"/>
          <w:bCs/>
          <w:highlight w:val="lightGray"/>
        </w:rPr>
        <w:footnoteReference w:id="23"/>
      </w:r>
      <w:r w:rsidR="00654D69" w:rsidRPr="001E16A3">
        <w:rPr>
          <w:b w:val="0"/>
          <w:bCs/>
        </w:rPr>
        <w:t xml:space="preserve"> </w:t>
      </w:r>
    </w:p>
    <w:p w14:paraId="48B98E85" w14:textId="0577EEB1" w:rsidR="006D5E4B" w:rsidRPr="00DA2C59" w:rsidRDefault="006D5E4B" w:rsidP="00EA2A03">
      <w:pPr>
        <w:pStyle w:val="Headline1proTP"/>
        <w:numPr>
          <w:ilvl w:val="0"/>
          <w:numId w:val="59"/>
        </w:numPr>
        <w:spacing w:before="240"/>
        <w:ind w:left="426" w:hanging="284"/>
        <w:rPr>
          <w:b w:val="0"/>
          <w:iCs/>
        </w:rPr>
      </w:pPr>
      <w:r>
        <w:lastRenderedPageBreak/>
        <w:t>Veřejné z</w:t>
      </w:r>
      <w:r w:rsidRPr="00D273DB">
        <w:t>akázky</w:t>
      </w:r>
      <w:r w:rsidRPr="00347CB3">
        <w:t xml:space="preserve"> </w:t>
      </w:r>
      <w:bookmarkStart w:id="16" w:name="_Ref456361390"/>
      <w:bookmarkStart w:id="17" w:name="_Ref211584199"/>
    </w:p>
    <w:p w14:paraId="119D5578" w14:textId="47996620" w:rsidR="006D5E4B" w:rsidRPr="00DA2C59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</w:t>
      </w:r>
      <w:r w:rsidR="004E3A15">
        <w:rPr>
          <w:b w:val="0"/>
          <w:color w:val="000000" w:themeColor="text1"/>
        </w:rPr>
        <w:t xml:space="preserve"> </w:t>
      </w:r>
      <w:r w:rsidR="006D5E4B" w:rsidRPr="00FC14A1">
        <w:rPr>
          <w:b w:val="0"/>
          <w:color w:val="000000" w:themeColor="text1"/>
        </w:rPr>
        <w:t>souladu s</w:t>
      </w:r>
      <w:r w:rsidR="004E3A15">
        <w:rPr>
          <w:b w:val="0"/>
          <w:color w:val="000000" w:themeColor="text1"/>
        </w:rPr>
        <w:t xml:space="preserve"> </w:t>
      </w:r>
      <w:r w:rsidR="006D5E4B" w:rsidRPr="00FC14A1">
        <w:rPr>
          <w:b w:val="0"/>
          <w:color w:val="000000" w:themeColor="text1"/>
        </w:rPr>
        <w:t>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24"/>
      </w:r>
      <w:r w:rsidR="006D5E4B" w:rsidRPr="00FC14A1">
        <w:rPr>
          <w:b w:val="0"/>
          <w:color w:val="000000" w:themeColor="text1"/>
        </w:rPr>
        <w:t xml:space="preserve"> a PpŽP.</w:t>
      </w:r>
      <w:bookmarkEnd w:id="16"/>
    </w:p>
    <w:p w14:paraId="51421E92" w14:textId="11DC9783" w:rsidR="00376A11" w:rsidRPr="005E09F4" w:rsidRDefault="00376A11" w:rsidP="007C63AD">
      <w:pPr>
        <w:pStyle w:val="Default"/>
        <w:numPr>
          <w:ilvl w:val="0"/>
          <w:numId w:val="51"/>
        </w:numPr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</w:t>
      </w:r>
      <w:r w:rsidR="00DA2C59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709BB807" w14:textId="77777777" w:rsidR="00376A11" w:rsidRPr="005E09F4" w:rsidRDefault="00376A11" w:rsidP="007C63AD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7C63AD">
      <w:pPr>
        <w:pStyle w:val="Default"/>
        <w:widowControl w:val="0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7C63AD">
      <w:pPr>
        <w:pStyle w:val="Headline1proTP"/>
        <w:numPr>
          <w:ilvl w:val="7"/>
          <w:numId w:val="14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8" w:name="_Ref456361668"/>
      <w:bookmarkEnd w:id="17"/>
      <w:r w:rsidRPr="00347CB3">
        <w:t xml:space="preserve">Plnění politik </w:t>
      </w:r>
      <w:r>
        <w:t>EU</w:t>
      </w:r>
      <w:r w:rsidRPr="00347CB3">
        <w:t xml:space="preserve"> a MŠMT</w:t>
      </w:r>
      <w:bookmarkEnd w:id="18"/>
    </w:p>
    <w:p w14:paraId="7C37E116" w14:textId="40C1837C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a</w:t>
      </w:r>
      <w:r w:rsidR="003F464E">
        <w:rPr>
          <w:color w:val="000000" w:themeColor="text1"/>
        </w:rPr>
        <w:t> </w:t>
      </w:r>
      <w:r w:rsidR="00D31B4D" w:rsidRPr="00FC14A1">
        <w:rPr>
          <w:color w:val="000000" w:themeColor="text1"/>
        </w:rPr>
        <w:t>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9" w:name="_Ref211589877"/>
      <w:bookmarkStart w:id="20" w:name="_Ref456101762"/>
      <w:r w:rsidRPr="00347CB3">
        <w:t>Kontrola</w:t>
      </w:r>
      <w:bookmarkEnd w:id="19"/>
      <w:r w:rsidRPr="00347CB3">
        <w:t>/audit</w:t>
      </w:r>
      <w:bookmarkEnd w:id="20"/>
    </w:p>
    <w:p w14:paraId="59228814" w14:textId="7472BB29" w:rsidR="00981EDA" w:rsidRPr="00FC14A1" w:rsidRDefault="00F45D7E" w:rsidP="009B0357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21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25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35459124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o</w:t>
      </w:r>
      <w:r w:rsidR="003F464E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realizaci projektu, </w:t>
      </w:r>
      <w:r w:rsidRPr="001E16A3">
        <w:rPr>
          <w:b w:val="0"/>
          <w:color w:val="000000" w:themeColor="text1"/>
        </w:rPr>
        <w:t>resp. udržitelnosti projektu</w:t>
      </w:r>
      <w:r w:rsidRPr="00FC14A1">
        <w:rPr>
          <w:b w:val="0"/>
          <w:color w:val="000000" w:themeColor="text1"/>
        </w:rPr>
        <w:t xml:space="preserve"> se skutečným stavem v místě jeho realizace a</w:t>
      </w:r>
      <w:r w:rsidR="003C1615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komise, Evropský účetní dvůr a Evropský úřad pro boj proti podvodům, případně další orgány oprávněné k výkonu kontroly dle platných právních předpisů ČR a EU. </w:t>
      </w:r>
      <w:bookmarkEnd w:id="21"/>
    </w:p>
    <w:p w14:paraId="2B8BE0DC" w14:textId="6801D12E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>a to ve lhůtě 15 pracovních dní od</w:t>
      </w:r>
      <w:r w:rsidR="004132C6">
        <w:rPr>
          <w:b w:val="0"/>
          <w:color w:val="000000" w:themeColor="text1"/>
          <w:spacing w:val="-4"/>
        </w:rPr>
        <w:t> </w:t>
      </w:r>
      <w:r w:rsidR="00F45D7E" w:rsidRPr="00FC14A1">
        <w:rPr>
          <w:b w:val="0"/>
          <w:color w:val="000000" w:themeColor="text1"/>
          <w:spacing w:val="-4"/>
        </w:rPr>
        <w:t xml:space="preserve">ukončení kontroly či auditu. </w:t>
      </w:r>
    </w:p>
    <w:p w14:paraId="7F248552" w14:textId="03BEF2E9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A61FF6">
        <w:rPr>
          <w:b w:val="0"/>
          <w:color w:val="000000" w:themeColor="text1"/>
        </w:rPr>
        <w:t>, případně na žádost Ř</w:t>
      </w:r>
      <w:r w:rsidR="00C12DE1">
        <w:rPr>
          <w:b w:val="0"/>
          <w:color w:val="000000" w:themeColor="text1"/>
        </w:rPr>
        <w:t>í</w:t>
      </w:r>
      <w:r w:rsidR="00A61FF6">
        <w:rPr>
          <w:b w:val="0"/>
          <w:color w:val="000000" w:themeColor="text1"/>
        </w:rPr>
        <w:t>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</w:t>
      </w:r>
      <w:r w:rsidR="00A61FF6">
        <w:rPr>
          <w:b w:val="0"/>
          <w:color w:val="000000" w:themeColor="text1"/>
        </w:rPr>
        <w:t xml:space="preserve"> o </w:t>
      </w:r>
      <w:r w:rsidR="00F45D7E" w:rsidRPr="00FC14A1">
        <w:rPr>
          <w:b w:val="0"/>
          <w:color w:val="000000" w:themeColor="text1"/>
        </w:rPr>
        <w:t>kontrol</w:t>
      </w:r>
      <w:r w:rsidR="00A61FF6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o</w:t>
      </w:r>
      <w:r w:rsidR="003F464E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>všech navrhovaných/uložených nápravných opatřeních, která budou výsledkem kontrol/auditů, a</w:t>
      </w:r>
      <w:r w:rsidR="004E3A15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</w:rPr>
        <w:t>o</w:t>
      </w:r>
      <w:r w:rsidR="004E3A15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</w:rPr>
        <w:t xml:space="preserve">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2" w:name="_Ref211606163"/>
      <w:r w:rsidRPr="00347CB3">
        <w:t>Publicita</w:t>
      </w:r>
      <w:bookmarkEnd w:id="22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23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23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lastRenderedPageBreak/>
        <w:t>Zákaz čerpání jiných podpor</w:t>
      </w:r>
    </w:p>
    <w:p w14:paraId="3529D086" w14:textId="1493E446" w:rsidR="00E16622" w:rsidRDefault="00626F83" w:rsidP="00EA2A03"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C59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bookmarkStart w:id="24" w:name="_Ref211606682"/>
      <w:r w:rsidRPr="00347CB3">
        <w:t>Uchovávání dokumentů</w:t>
      </w:r>
      <w:bookmarkEnd w:id="24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7CCBE9B3" w14:textId="35A6A08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6A8724CF" w:rsidR="00DA2625" w:rsidRDefault="002E7A39" w:rsidP="00D600BC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>v souladu s</w:t>
      </w:r>
      <w:r w:rsidR="004E3A15">
        <w:rPr>
          <w:b w:val="0"/>
        </w:rPr>
        <w:t xml:space="preserve"> </w:t>
      </w:r>
      <w:r w:rsidR="00DA2625">
        <w:rPr>
          <w:b w:val="0"/>
        </w:rPr>
        <w:t xml:space="preserve">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</w:t>
      </w:r>
      <w:r w:rsidR="004E3A15">
        <w:rPr>
          <w:b w:val="0"/>
        </w:rPr>
        <w:t xml:space="preserve"> 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78A9C3FA" w14:textId="45375C3E" w:rsidR="003402AA" w:rsidRDefault="002E7A39" w:rsidP="00EB3490">
      <w:pPr>
        <w:pStyle w:val="Headline2proTP"/>
        <w:keepNext w:val="0"/>
        <w:numPr>
          <w:ilvl w:val="1"/>
          <w:numId w:val="30"/>
        </w:numPr>
        <w:spacing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</w:t>
      </w:r>
      <w:r w:rsidR="004E3A15">
        <w:rPr>
          <w:b w:val="0"/>
        </w:rPr>
        <w:t xml:space="preserve"> </w:t>
      </w:r>
      <w:r w:rsidR="00DA2625" w:rsidRPr="00812B50">
        <w:rPr>
          <w:b w:val="0"/>
        </w:rPr>
        <w:t>PpŽP nejpozději v okamžiku předložení závěrečné žádosti o platbu odečíst od způsobilých výdajů čisté příjmy z provozu, které získal v průběhu realizace projektu, a to v</w:t>
      </w:r>
      <w:r w:rsidR="004E3A15">
        <w:rPr>
          <w:b w:val="0"/>
        </w:rPr>
        <w:t xml:space="preserve"> </w:t>
      </w:r>
      <w:r w:rsidR="00DA2625" w:rsidRPr="00812B50">
        <w:rPr>
          <w:b w:val="0"/>
        </w:rPr>
        <w:t>případě, že nebyly tyto příjmy zohledněny již při vydání t</w:t>
      </w:r>
      <w:r>
        <w:rPr>
          <w:b w:val="0"/>
        </w:rPr>
        <w:t>ěchto Podmínek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 xml:space="preserve">povinen v souladu s PpŽP </w:t>
      </w:r>
      <w:r w:rsidR="00DA2625" w:rsidRPr="00704440">
        <w:rPr>
          <w:b w:val="0"/>
        </w:rPr>
        <w:t xml:space="preserve">nejpozději </w:t>
      </w:r>
      <w:r w:rsidR="00DA2625" w:rsidRPr="001E16A3">
        <w:rPr>
          <w:b w:val="0"/>
        </w:rPr>
        <w:t xml:space="preserve">v okamžiku předložení závěrečné zprávy o udržitelnosti </w:t>
      </w:r>
      <w:r w:rsidR="00DA2625" w:rsidRPr="001E16A3">
        <w:rPr>
          <w:rFonts w:eastAsiaTheme="minorHAnsi" w:cstheme="minorBidi"/>
          <w:b w:val="0"/>
          <w:szCs w:val="22"/>
          <w:lang w:eastAsia="en-US"/>
        </w:rPr>
        <w:t>nebo</w:t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</w:t>
      </w:r>
      <w:r w:rsidR="003C1615">
        <w:rPr>
          <w:rFonts w:eastAsiaTheme="minorHAnsi" w:cstheme="minorBidi"/>
          <w:b w:val="0"/>
          <w:szCs w:val="22"/>
          <w:lang w:eastAsia="en-US"/>
        </w:rPr>
        <w:t> </w:t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uzavření programu </w:t>
      </w:r>
      <w:r w:rsidR="00DA2625" w:rsidRPr="001E16A3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</w:t>
      </w:r>
      <w:r w:rsidR="003C1615">
        <w:rPr>
          <w:b w:val="0"/>
        </w:rPr>
        <w:t> </w:t>
      </w:r>
      <w:r w:rsidR="00DA2625" w:rsidRPr="00812B50">
        <w:rPr>
          <w:b w:val="0"/>
        </w:rPr>
        <w:t xml:space="preserve">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EB3490">
      <w:pPr>
        <w:pStyle w:val="Headline1proTP"/>
        <w:numPr>
          <w:ilvl w:val="0"/>
          <w:numId w:val="30"/>
        </w:numPr>
        <w:spacing w:before="240" w:after="0"/>
        <w:ind w:left="567" w:hanging="425"/>
      </w:pPr>
      <w:bookmarkStart w:id="25" w:name="_Ref261511254"/>
      <w:bookmarkStart w:id="26" w:name="_Hlk97304745"/>
      <w:r w:rsidRPr="00347CB3">
        <w:t>Péče o majetek</w:t>
      </w:r>
      <w:bookmarkEnd w:id="25"/>
      <w:r w:rsidRPr="00347CB3">
        <w:t xml:space="preserve"> </w:t>
      </w:r>
    </w:p>
    <w:p w14:paraId="24FF800A" w14:textId="77DA83FF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</w:t>
      </w:r>
      <w:r w:rsidR="00576208">
        <w:t xml:space="preserve"> </w:t>
      </w:r>
      <w:r w:rsidR="003402AA" w:rsidRPr="00347CB3">
        <w:t>majetkem spolufinancovaným z</w:t>
      </w:r>
      <w:r w:rsidR="004E3A15">
        <w:t xml:space="preserve"> </w:t>
      </w:r>
      <w:r w:rsidR="009D45A0">
        <w:t>projektu</w:t>
      </w:r>
      <w:r w:rsidR="003402AA" w:rsidRPr="00347CB3">
        <w:t xml:space="preserve"> s</w:t>
      </w:r>
      <w:r w:rsidR="00576208">
        <w:t xml:space="preserve"> </w:t>
      </w:r>
      <w:r w:rsidR="003402AA" w:rsidRPr="00347CB3">
        <w:t xml:space="preserve">péčí řádného hospodáře, zejména jej zabezpečit proti poškození, ztrátě nebo odcizení. </w:t>
      </w:r>
    </w:p>
    <w:p w14:paraId="095C3148" w14:textId="5C7C498A" w:rsidR="004A32D1" w:rsidRDefault="00221080" w:rsidP="007C63AD">
      <w:pPr>
        <w:pStyle w:val="Odstavecseseznamem"/>
        <w:numPr>
          <w:ilvl w:val="1"/>
          <w:numId w:val="30"/>
        </w:numPr>
        <w:suppressAutoHyphens/>
        <w:spacing w:before="120" w:after="0"/>
        <w:ind w:left="567" w:hanging="567"/>
        <w:contextualSpacing w:val="0"/>
      </w:pPr>
      <w:r w:rsidRPr="00E15BBC">
        <w:t>R</w:t>
      </w:r>
      <w:r w:rsidR="00AF77C4" w:rsidRPr="00E15BBC">
        <w:t>ealizátor</w:t>
      </w:r>
      <w:r w:rsidR="00AF77C4">
        <w:t xml:space="preserve"> projektu</w:t>
      </w:r>
      <w:r w:rsidR="003402AA">
        <w:t xml:space="preserve"> </w:t>
      </w:r>
      <w:r>
        <w:t xml:space="preserve">nesmí </w:t>
      </w:r>
      <w:r w:rsidR="003402AA">
        <w:t>p</w:t>
      </w:r>
      <w:r w:rsidR="003402AA" w:rsidRPr="00347CB3">
        <w:t xml:space="preserve">o dobu realizace projektu </w:t>
      </w:r>
      <w:r w:rsidR="003402AA" w:rsidRPr="001E16A3">
        <w:t>a udržitelnosti</w:t>
      </w:r>
      <w:r w:rsidR="003402AA" w:rsidRPr="00347CB3">
        <w:t xml:space="preserve"> majetek spolufinancovaný byť i částečně z</w:t>
      </w:r>
      <w:r w:rsidR="003402AA">
        <w:t> </w:t>
      </w:r>
      <w:r w:rsidR="003402AA" w:rsidRPr="00347CB3">
        <w:t xml:space="preserve">prostředků </w:t>
      </w:r>
      <w:r w:rsidR="00AF77C4">
        <w:t>OP JAK</w:t>
      </w:r>
      <w:r w:rsidR="003402AA" w:rsidRPr="00347CB3">
        <w:t xml:space="preserve"> bez 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t xml:space="preserve">písemného souhlasu </w:t>
      </w:r>
      <w:r w:rsidR="003402AA">
        <w:t>Řídicího orgánu platí pouze pro dlouhodobý majetek a</w:t>
      </w:r>
      <w:r w:rsidR="003C1615">
        <w:t> </w:t>
      </w:r>
      <w:r w:rsidR="003402AA">
        <w:t>zároveň dobu výpůjčky nebo pronájmu delší než 30 kalendářních dnů</w:t>
      </w:r>
      <w:r w:rsidR="003402AA">
        <w:rPr>
          <w:rStyle w:val="Znakapoznpodarou"/>
        </w:rPr>
        <w:footnoteReference w:id="26"/>
      </w:r>
      <w:r w:rsidR="003402AA">
        <w:t>),</w:t>
      </w:r>
      <w:r w:rsidR="003402AA" w:rsidRPr="00347CB3">
        <w:t xml:space="preserve"> a dále nesmí být </w:t>
      </w:r>
      <w:r w:rsidR="003402AA">
        <w:t xml:space="preserve"> tento majetek </w:t>
      </w:r>
      <w:r w:rsidR="003402AA" w:rsidRPr="00347CB3">
        <w:t>po</w:t>
      </w:r>
      <w:r w:rsidR="003402AA">
        <w:t> </w:t>
      </w:r>
      <w:r w:rsidR="003402AA" w:rsidRPr="00347CB3">
        <w:t>tuto dobu</w:t>
      </w:r>
      <w:r w:rsidR="003402AA">
        <w:t xml:space="preserve"> </w:t>
      </w:r>
      <w:r w:rsidR="003402AA" w:rsidRPr="00347CB3">
        <w:t xml:space="preserve">bez předchozího písemného souhlasu </w:t>
      </w:r>
      <w:r w:rsidR="003402AA">
        <w:t>Řídicího orgánu zatížen,</w:t>
      </w:r>
      <w:r w:rsidR="003402AA" w:rsidRPr="00347CB3">
        <w:t xml:space="preserve"> ani nesmí být vlastnické právo </w:t>
      </w:r>
      <w:r w:rsidR="00AF77C4">
        <w:t>realizátora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69DCD2F7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4A32D1">
        <w:rPr>
          <w:rFonts w:asciiTheme="minorHAnsi" w:hAnsiTheme="minorHAnsi" w:cstheme="minorHAnsi"/>
        </w:rPr>
        <w:t xml:space="preserve">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</w:t>
      </w:r>
      <w:r w:rsidRPr="004A32D1">
        <w:rPr>
          <w:rFonts w:asciiTheme="minorHAnsi" w:hAnsiTheme="minorHAnsi" w:cstheme="minorHAnsi"/>
          <w:bCs/>
        </w:rPr>
        <w:lastRenderedPageBreak/>
        <w:t xml:space="preserve">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7"/>
      </w:r>
    </w:p>
    <w:p w14:paraId="2881855B" w14:textId="1506C6CC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</w:t>
      </w:r>
      <w:r w:rsidR="004E3A15">
        <w:rPr>
          <w:rFonts w:asciiTheme="minorHAnsi" w:hAnsiTheme="minorHAnsi" w:cstheme="minorHAnsi"/>
        </w:rPr>
        <w:t xml:space="preserve"> </w:t>
      </w:r>
      <w:r w:rsidR="003402AA" w:rsidRPr="004A32D1">
        <w:rPr>
          <w:rFonts w:asciiTheme="minorHAnsi" w:hAnsiTheme="minorHAnsi" w:cstheme="minorHAnsi"/>
        </w:rPr>
        <w:t>daném období informovat Řídicí orgán v rámci příslušné zprávy projektu.</w:t>
      </w:r>
      <w:bookmarkEnd w:id="26"/>
    </w:p>
    <w:p w14:paraId="461B3AD4" w14:textId="23E73005" w:rsidR="003402AA" w:rsidRPr="004A32D1" w:rsidRDefault="00783255" w:rsidP="000B196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r w:rsidR="004E3A15" w:rsidRPr="00EA2A03">
        <w:t>www.opjak.cz</w:t>
      </w:r>
      <w:r w:rsidR="003402AA" w:rsidRPr="00E84D2F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</w:t>
      </w:r>
      <w:r w:rsidR="00423900" w:rsidRPr="00E84D2F">
        <w:rPr>
          <w:rFonts w:asciiTheme="minorHAnsi" w:hAnsiTheme="minorHAnsi" w:cstheme="minorHAnsi"/>
        </w:rPr>
        <w:t xml:space="preserve"> a </w:t>
      </w:r>
      <w:r w:rsidR="003402AA" w:rsidRPr="00E84D2F">
        <w:rPr>
          <w:rFonts w:asciiTheme="minorHAnsi" w:hAnsiTheme="minorHAnsi" w:cstheme="minorHAnsi"/>
        </w:rPr>
        <w:t>udržitelnosti projektu</w:t>
      </w:r>
      <w:r w:rsidR="00F97B38" w:rsidRPr="00E84D2F">
        <w:rPr>
          <w:rFonts w:asciiTheme="minorHAnsi" w:hAnsiTheme="minorHAnsi" w:cstheme="minorHAnsi"/>
        </w:rPr>
        <w:t>)</w:t>
      </w:r>
      <w:r w:rsidR="003402AA" w:rsidRPr="004A32D1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0B1966">
      <w:pPr>
        <w:pStyle w:val="Headline1proTP"/>
        <w:numPr>
          <w:ilvl w:val="0"/>
          <w:numId w:val="30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629E1D06" w14:textId="7729FDD0" w:rsidR="00120E06" w:rsidRDefault="003E1705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>nevztahuje-li se na tyto produkty výjimka v</w:t>
      </w:r>
      <w:r w:rsidR="004E3A15">
        <w:rPr>
          <w:b w:val="0"/>
        </w:rPr>
        <w:t xml:space="preserve"> </w:t>
      </w:r>
      <w:r w:rsidR="00120E06">
        <w:rPr>
          <w:b w:val="0"/>
        </w:rPr>
        <w:t xml:space="preserve">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7F6ECB37" w14:textId="1D37ED6E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>způsobilé výdaje 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Creative Commons 4.0 ve variantě BY nebo BY-SA. 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615119">
        <w:rPr>
          <w:b w:val="0"/>
        </w:rPr>
        <w:t xml:space="preserve"> </w:t>
      </w:r>
    </w:p>
    <w:p w14:paraId="3CA4E76F" w14:textId="77777777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20FB1824" w:rsidR="00120E06" w:rsidRPr="001B102B" w:rsidRDefault="00120E06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Pokud bude produkt zveřejněn v</w:t>
      </w:r>
      <w:r w:rsidR="004E3A15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Databázi produktů spolufinancovaných z</w:t>
      </w:r>
      <w:r w:rsidR="00BD507E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 w:rsidRPr="001E16A3">
        <w:rPr>
          <w:rFonts w:asciiTheme="minorHAnsi" w:hAnsiTheme="minorHAnsi"/>
          <w:b w:val="0"/>
        </w:rPr>
        <w:t>,</w:t>
      </w:r>
      <w:r w:rsidRPr="001E16A3">
        <w:rPr>
          <w:rFonts w:asciiTheme="minorHAnsi" w:hAnsiTheme="minorHAnsi"/>
          <w:b w:val="0"/>
        </w:rPr>
        <w:t xml:space="preserve"> nebo do schválení závěrečné zprávy o udržitelnosti projektu</w:t>
      </w:r>
      <w:r w:rsidRPr="001E16A3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28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22D15F35" w14:textId="11653CB3" w:rsidR="003546BC" w:rsidRDefault="008641EE" w:rsidP="001E16A3">
      <w:pPr>
        <w:ind w:left="567" w:hanging="567"/>
      </w:pPr>
      <w:r w:rsidRPr="001E16A3">
        <w:rPr>
          <w:b/>
        </w:rPr>
        <w:t>17.3</w:t>
      </w:r>
      <w:r>
        <w:rPr>
          <w:b/>
        </w:rPr>
        <w:tab/>
      </w:r>
      <w:r w:rsidR="002C6E5E">
        <w:t>Způsobilé výdaje</w:t>
      </w:r>
      <w:r w:rsidR="00F0206B" w:rsidRPr="00347CB3">
        <w:t xml:space="preserve"> projektu nem</w:t>
      </w:r>
      <w:r w:rsidR="00D93A02">
        <w:t>ají</w:t>
      </w:r>
      <w:r w:rsidR="00F0206B" w:rsidRPr="00347CB3">
        <w:t xml:space="preserve"> charakter veřejné podpory ve smyslu čl.</w:t>
      </w:r>
      <w:r w:rsidR="00F0206B">
        <w:t> </w:t>
      </w:r>
      <w:r w:rsidR="00F0206B" w:rsidRPr="00347CB3">
        <w:t>107</w:t>
      </w:r>
      <w:r w:rsidR="00F0206B">
        <w:t xml:space="preserve"> odst. 1 </w:t>
      </w:r>
      <w:r w:rsidR="00F0206B" w:rsidRPr="00347CB3">
        <w:t xml:space="preserve">Smlouvy o fungování </w:t>
      </w:r>
      <w:r w:rsidR="00F0206B">
        <w:t>EU</w:t>
      </w:r>
      <w:r w:rsidR="00F0206B" w:rsidRPr="00347CB3">
        <w:t>.</w:t>
      </w:r>
      <w:r w:rsidR="00C00EC8">
        <w:t xml:space="preserve"> </w:t>
      </w:r>
      <w:r w:rsidR="00D93A02">
        <w:rPr>
          <w:rFonts w:asciiTheme="minorHAnsi" w:hAnsiTheme="minorHAnsi"/>
        </w:rPr>
        <w:t>Realizátor projektu</w:t>
      </w:r>
      <w:r w:rsidR="00C00EC8">
        <w:rPr>
          <w:rFonts w:asciiTheme="minorHAnsi" w:hAnsiTheme="minorHAnsi"/>
        </w:rPr>
        <w:t xml:space="preserve"> je povinen postupovat v souladu s podmínkami pro 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04791E29" w:rsidR="003546BC" w:rsidRPr="00C00EC8" w:rsidRDefault="003546BC" w:rsidP="004E3A15">
      <w:pPr>
        <w:widowControl w:val="0"/>
        <w:ind w:left="567"/>
      </w:pPr>
      <w:r w:rsidRPr="00C00EC8">
        <w:lastRenderedPageBreak/>
        <w:t>Prostředky</w:t>
      </w:r>
      <w:r w:rsidR="002C6E5E">
        <w:t xml:space="preserve"> dle části I</w:t>
      </w:r>
      <w:r w:rsidR="00AD3443">
        <w:t>, bodu 4.1</w:t>
      </w:r>
      <w:r w:rsidR="002C6E5E">
        <w:t xml:space="preserve"> těchto Podmínek</w:t>
      </w:r>
      <w:r w:rsidRPr="00C00EC8">
        <w:t xml:space="preserve"> mohou být použity pro potřeby nehospodářské činnosti </w:t>
      </w:r>
      <w:r w:rsidR="00D93A02">
        <w:t>realizátora projektu</w:t>
      </w:r>
      <w:r w:rsidRPr="00C00EC8">
        <w:t>. K</w:t>
      </w:r>
      <w:r w:rsidR="004E3A15">
        <w:t xml:space="preserve"> </w:t>
      </w:r>
      <w:r w:rsidRPr="00C00EC8">
        <w:t xml:space="preserve">hospodářské činnosti nelze využít majetek ani další zdroje </w:t>
      </w:r>
      <w:r w:rsidR="00D93A02">
        <w:t>z</w:t>
      </w:r>
      <w:r w:rsidR="003F464E">
        <w:t> </w:t>
      </w:r>
      <w:r w:rsidR="00D93A02">
        <w:t>rozpočtu projektu</w:t>
      </w:r>
      <w:r w:rsidRPr="00C00EC8">
        <w:t xml:space="preserve"> s</w:t>
      </w:r>
      <w:r w:rsidR="004E3A15">
        <w:t xml:space="preserve"> </w:t>
      </w:r>
      <w:r w:rsidRPr="00C00EC8">
        <w:t>výjimkou jejich vedlejšího</w:t>
      </w:r>
      <w:r w:rsidRPr="00C00EC8">
        <w:rPr>
          <w:rStyle w:val="Znakapoznpodarou"/>
        </w:rPr>
        <w:footnoteReference w:id="29"/>
      </w:r>
      <w:r w:rsidRPr="00C00EC8">
        <w:t xml:space="preserve"> hospodářského využití sloužícího k</w:t>
      </w:r>
      <w:r w:rsidR="004E3A15">
        <w:t xml:space="preserve"> </w:t>
      </w:r>
      <w:r w:rsidRPr="00C00EC8">
        <w:t>jejich účelnějšímu využití. Podmínky nehospodářského využití podpořené infrastruktury (v</w:t>
      </w:r>
      <w:r w:rsidR="004E3A15">
        <w:t xml:space="preserve"> </w:t>
      </w:r>
      <w:r w:rsidRPr="00C00EC8">
        <w:t>souladu s</w:t>
      </w:r>
      <w:r w:rsidR="004E3A15">
        <w:t> </w:t>
      </w:r>
      <w:r w:rsidRPr="00C00EC8">
        <w:t>ustanovením bodu 207 Sdělení o pojmu státní podpora</w:t>
      </w:r>
      <w:r w:rsidR="007C536A">
        <w:rPr>
          <w:rStyle w:val="Znakapoznpodarou"/>
        </w:rPr>
        <w:footnoteReference w:id="30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5BD9CF0E" w:rsidR="003546BC" w:rsidRPr="002D00F5" w:rsidRDefault="003546BC" w:rsidP="004E3A15">
      <w:pPr>
        <w:widowControl w:val="0"/>
        <w:ind w:left="567"/>
        <w:rPr>
          <w:rFonts w:asciiTheme="minorHAnsi" w:hAnsiTheme="minorHAnsi" w:cstheme="majorHAnsi"/>
          <w:lang w:eastAsia="cs-CZ"/>
        </w:rPr>
      </w:pPr>
      <w:bookmarkStart w:id="28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D93A02">
        <w:rPr>
          <w:rFonts w:asciiTheme="minorHAnsi" w:hAnsiTheme="minorHAnsi" w:cstheme="majorHAnsi"/>
          <w:lang w:eastAsia="cs-CZ"/>
        </w:rPr>
        <w:t>realizátor projektu</w:t>
      </w:r>
      <w:r w:rsidRPr="005034B0">
        <w:rPr>
          <w:rFonts w:asciiTheme="minorHAnsi" w:hAnsiTheme="minorHAnsi" w:cstheme="majorHAnsi"/>
          <w:lang w:eastAsia="cs-CZ"/>
        </w:rPr>
        <w:t xml:space="preserve"> povinen v souladu s </w:t>
      </w:r>
      <w:r w:rsidRPr="00E81B21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E81B21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943097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</w:t>
      </w:r>
      <w:r w:rsidR="003C1615">
        <w:rPr>
          <w:rFonts w:asciiTheme="minorHAnsi" w:hAnsiTheme="minorHAnsi" w:cstheme="majorHAnsi"/>
          <w:lang w:eastAsia="cs-CZ"/>
        </w:rPr>
        <w:t> </w:t>
      </w:r>
      <w:r w:rsidR="00DA2C59" w:rsidRPr="00EA2A03">
        <w:t>www.opjak.cz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1E16A3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28"/>
    </w:p>
    <w:p w14:paraId="2DC4335F" w14:textId="277D43FE" w:rsidR="00940844" w:rsidRDefault="00B12DBE" w:rsidP="001E16A3">
      <w:pPr>
        <w:ind w:left="567"/>
      </w:pPr>
      <w:r>
        <w:rPr>
          <w:rFonts w:asciiTheme="minorHAnsi" w:hAnsiTheme="minorHAnsi" w:cstheme="majorHAnsi"/>
          <w:highlight w:val="lightGray"/>
          <w:lang w:eastAsia="cs-CZ"/>
        </w:rPr>
        <w:t>Realizátor projektu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1"/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9" w:name="_Ref456361567"/>
      <w:r w:rsidRPr="00347CB3">
        <w:t>Evaluace</w:t>
      </w:r>
      <w:bookmarkEnd w:id="29"/>
    </w:p>
    <w:p w14:paraId="025FF0CC" w14:textId="16C09413" w:rsidR="00436348" w:rsidRDefault="00436348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20458" w:rsidRPr="007C63AD">
        <w:rPr>
          <w:highlight w:val="lightGray"/>
        </w:rPr>
        <w:t>a zajistit součinnost partnera</w:t>
      </w:r>
      <w:bookmarkStart w:id="30" w:name="_Hlk125275043"/>
      <w:r w:rsidR="00820458" w:rsidRPr="00AA6692">
        <w:rPr>
          <w:rStyle w:val="Znakapoznpodarou"/>
          <w:highlight w:val="lightGray"/>
        </w:rPr>
        <w:footnoteReference w:id="32"/>
      </w:r>
      <w:bookmarkEnd w:id="30"/>
      <w:r w:rsidR="00820458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1E16A3">
        <w:t xml:space="preserve">, </w:t>
      </w:r>
      <w:r w:rsidR="00495B2F" w:rsidRPr="001E16A3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774AB366" w:rsidR="0088090B" w:rsidRPr="0088090B" w:rsidRDefault="0088090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V případě, že bude v</w:t>
      </w:r>
      <w:r w:rsidR="004E3A15">
        <w:t xml:space="preserve"> </w:t>
      </w:r>
      <w:r>
        <w:t xml:space="preserve">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31" w:name="_Ref456361678"/>
      <w:r>
        <w:t>Komunikace v MS20</w:t>
      </w:r>
      <w:r w:rsidR="00AC5322">
        <w:t>21</w:t>
      </w:r>
      <w:r>
        <w:t>+</w:t>
      </w:r>
      <w:bookmarkEnd w:id="31"/>
    </w:p>
    <w:p w14:paraId="4F05E22A" w14:textId="0E1F617B" w:rsidR="00495B2F" w:rsidRPr="00DA2C59" w:rsidRDefault="00382501" w:rsidP="003879C8">
      <w:pPr>
        <w:rPr>
          <w:iCs/>
          <w:color w:val="000000" w:themeColor="text1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26FA2367" w14:textId="672B60D7" w:rsidR="00437E65" w:rsidRPr="00485632" w:rsidRDefault="00437E65" w:rsidP="00485632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485632">
        <w:rPr>
          <w:rFonts w:asciiTheme="minorHAnsi" w:hAnsiTheme="minorHAnsi" w:cstheme="minorHAnsi"/>
        </w:rPr>
        <w:t xml:space="preserve">Řídicí orgán pověřuje realizátora projektu jakožto zpracovatele v souladu s </w:t>
      </w:r>
      <w:proofErr w:type="spellStart"/>
      <w:r w:rsidRPr="00485632">
        <w:rPr>
          <w:rFonts w:asciiTheme="minorHAnsi" w:hAnsiTheme="minorHAnsi" w:cstheme="minorHAnsi"/>
        </w:rPr>
        <w:t>ust</w:t>
      </w:r>
      <w:proofErr w:type="spellEnd"/>
      <w:r w:rsidRPr="00485632">
        <w:rPr>
          <w:rFonts w:asciiTheme="minorHAnsi" w:hAnsiTheme="minorHAnsi" w:cstheme="minorHAnsi"/>
        </w:rPr>
        <w:t>. § 34 odst. 1 zákona č. 110/2019 Sb., o zpracování osobních údajů, ve znění pozdějších předpisů a za níže uvedených podmínek ke zpracování osobních údajů osob podpořených v projektu za účelem prokázání řádného a efektivního nakládání s prostředky na realizaci projektu.</w:t>
      </w:r>
    </w:p>
    <w:p w14:paraId="652CE32F" w14:textId="0D007BD1" w:rsidR="00437E65" w:rsidRPr="00485632" w:rsidRDefault="00437E65" w:rsidP="00485632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485632">
        <w:rPr>
          <w:rFonts w:asciiTheme="minorHAnsi" w:hAnsiTheme="minorHAnsi" w:cstheme="minorHAnsi"/>
        </w:rPr>
        <w:t xml:space="preserve">Osobní údaje podpořených osob </w:t>
      </w:r>
      <w:r w:rsidR="000D6B20">
        <w:rPr>
          <w:rFonts w:asciiTheme="minorHAnsi" w:hAnsiTheme="minorHAnsi" w:cstheme="minorHAnsi"/>
        </w:rPr>
        <w:t>definované v</w:t>
      </w:r>
      <w:r w:rsidRPr="00485632">
        <w:rPr>
          <w:rFonts w:asciiTheme="minorHAnsi" w:hAnsiTheme="minorHAnsi" w:cstheme="minorHAnsi"/>
        </w:rPr>
        <w:t xml:space="preserve"> čl. 4 odst. 1 Nařízení Evropského parlamentu a</w:t>
      </w:r>
      <w:r w:rsidR="000D6B20">
        <w:rPr>
          <w:rFonts w:asciiTheme="minorHAnsi" w:hAnsiTheme="minorHAnsi" w:cstheme="minorHAnsi"/>
        </w:rPr>
        <w:t> </w:t>
      </w:r>
      <w:r w:rsidRPr="00485632">
        <w:rPr>
          <w:rFonts w:asciiTheme="minorHAnsi" w:hAnsiTheme="minorHAnsi" w:cstheme="minorHAnsi"/>
        </w:rPr>
        <w:t>Rady (EU) 2016/679 ze dne 27. dubna 2016 o ochraně fyzických osob v souvislosti se</w:t>
      </w:r>
      <w:r w:rsidR="000D6B20">
        <w:rPr>
          <w:rFonts w:asciiTheme="minorHAnsi" w:hAnsiTheme="minorHAnsi" w:cstheme="minorHAnsi"/>
        </w:rPr>
        <w:t> </w:t>
      </w:r>
      <w:r w:rsidRPr="00485632">
        <w:rPr>
          <w:rFonts w:asciiTheme="minorHAnsi" w:hAnsiTheme="minorHAnsi" w:cstheme="minorHAnsi"/>
        </w:rPr>
        <w:t xml:space="preserve">zpracováním osobních údajů a o volném pohybu těchto údajů a o zrušení směrnice 95/46/ES (obecné nařízení o ochraně osobních údajů) (dále jen „GDPR“) je realizátor projektu povinen zpracovávat </w:t>
      </w:r>
      <w:r w:rsidR="000D6B20">
        <w:rPr>
          <w:rFonts w:asciiTheme="minorHAnsi" w:hAnsiTheme="minorHAnsi" w:cstheme="minorHAnsi"/>
        </w:rPr>
        <w:t xml:space="preserve">a chránit </w:t>
      </w:r>
      <w:r w:rsidRPr="00485632">
        <w:rPr>
          <w:rFonts w:asciiTheme="minorHAnsi" w:hAnsiTheme="minorHAnsi" w:cstheme="minorHAnsi"/>
        </w:rPr>
        <w:t>v souladu s platnými právními předpisy, a to v rozsahu, způsobem a po</w:t>
      </w:r>
      <w:r w:rsidR="000D6B20">
        <w:rPr>
          <w:rFonts w:asciiTheme="minorHAnsi" w:hAnsiTheme="minorHAnsi" w:cstheme="minorHAnsi"/>
        </w:rPr>
        <w:t> </w:t>
      </w:r>
      <w:r w:rsidRPr="00485632">
        <w:rPr>
          <w:rFonts w:asciiTheme="minorHAnsi" w:hAnsiTheme="minorHAnsi" w:cstheme="minorHAnsi"/>
        </w:rPr>
        <w:t>dobu vymezenou v PpŽP.</w:t>
      </w:r>
    </w:p>
    <w:p w14:paraId="090EF26F" w14:textId="77777777" w:rsidR="0000351B" w:rsidRDefault="00782DA6" w:rsidP="00485632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lastRenderedPageBreak/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789EA60E" w:rsidR="00495B2F" w:rsidRPr="00EA5314" w:rsidRDefault="00782DA6" w:rsidP="00485632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 w:rsidR="00437E65">
        <w:t>GDPR</w:t>
      </w:r>
      <w:r w:rsidR="00140B66">
        <w:t xml:space="preserve"> s</w:t>
      </w:r>
      <w:r w:rsidR="00820458">
        <w:t> </w:t>
      </w:r>
      <w:r w:rsidR="00820458" w:rsidRPr="00437E65">
        <w:rPr>
          <w:highlight w:val="lightGray"/>
        </w:rPr>
        <w:t>partnerem nebo s</w:t>
      </w:r>
      <w:bookmarkStart w:id="32" w:name="_Hlk125275101"/>
      <w:r w:rsidR="00820458" w:rsidRPr="00AA6692">
        <w:rPr>
          <w:rStyle w:val="Znakapoznpodarou"/>
          <w:highlight w:val="lightGray"/>
        </w:rPr>
        <w:footnoteReference w:id="33"/>
      </w:r>
      <w:bookmarkEnd w:id="32"/>
      <w:r w:rsidR="00820458">
        <w:t xml:space="preserve"> 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</w:t>
      </w:r>
      <w:r w:rsidR="00820458" w:rsidRPr="00437E65">
        <w:rPr>
          <w:highlight w:val="lightGray"/>
        </w:rPr>
        <w:t>Stejnou povinností musí realizátor projektu zavázat svého partnera vůči jeho dodavatelům.</w:t>
      </w:r>
      <w:bookmarkStart w:id="33" w:name="_Hlk125275113"/>
      <w:r w:rsidR="00820458" w:rsidRPr="00AA6692">
        <w:rPr>
          <w:rStyle w:val="Znakapoznpodarou"/>
          <w:highlight w:val="lightGray"/>
        </w:rPr>
        <w:footnoteReference w:id="34"/>
      </w:r>
      <w:bookmarkEnd w:id="33"/>
      <w:r w:rsidR="00820458">
        <w:t xml:space="preserve"> </w:t>
      </w:r>
      <w:r w:rsidR="00140B66">
        <w:t xml:space="preserve">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437E65">
        <w:rPr>
          <w:rFonts w:eastAsia="Calibri"/>
        </w:rPr>
        <w:t xml:space="preserve"> </w:t>
      </w:r>
    </w:p>
    <w:p w14:paraId="4F05E23D" w14:textId="2576DF30" w:rsidR="007E09CC" w:rsidRPr="00F73622" w:rsidRDefault="007E09CC" w:rsidP="00485632">
      <w:pPr>
        <w:spacing w:before="360" w:after="0"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50C12583" w:rsidR="007E09CC" w:rsidRPr="00347CB3" w:rsidRDefault="007E09CC" w:rsidP="00242E1D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254D40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D6C41D9" w:rsidR="0023477D" w:rsidRDefault="0023477D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>případě, že pochybení nemá nebo nemohlo mít vliv na výběr ekonomicky nejvýhodnější nabídky 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0747DDF1" w:rsidR="007E09CC" w:rsidRPr="00E81B21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E81B21">
        <w:rPr>
          <w:highlight w:val="lightGray"/>
        </w:rPr>
        <w:t>V případě, že dojde k porušení povinností stanovených v části II, bod</w:t>
      </w:r>
      <w:r w:rsidR="000C2E33" w:rsidRPr="00E81B21">
        <w:rPr>
          <w:highlight w:val="lightGray"/>
        </w:rPr>
        <w:t>ě</w:t>
      </w:r>
      <w:r w:rsidRPr="00E81B21">
        <w:rPr>
          <w:highlight w:val="lightGray"/>
        </w:rPr>
        <w:t xml:space="preserve"> </w:t>
      </w:r>
      <w:r w:rsidR="00E8300C" w:rsidRPr="00DA7D8C">
        <w:rPr>
          <w:highlight w:val="lightGray"/>
        </w:rPr>
        <w:t>3</w:t>
      </w:r>
      <w:r w:rsidR="00AF3F6F" w:rsidRPr="00DA7D8C">
        <w:rPr>
          <w:highlight w:val="lightGray"/>
        </w:rPr>
        <w:t>.</w:t>
      </w:r>
      <w:r w:rsidR="0022460C" w:rsidRPr="00DA7D8C">
        <w:rPr>
          <w:highlight w:val="lightGray"/>
        </w:rPr>
        <w:t>1</w:t>
      </w:r>
      <w:r w:rsidR="0022460C" w:rsidRPr="00E81B21">
        <w:rPr>
          <w:highlight w:val="lightGray"/>
        </w:rPr>
        <w:t xml:space="preserve"> </w:t>
      </w:r>
      <w:r w:rsidRPr="00E81B21">
        <w:rPr>
          <w:highlight w:val="lightGray"/>
        </w:rPr>
        <w:t>t</w:t>
      </w:r>
      <w:r w:rsidR="00B0351F" w:rsidRPr="00E81B21">
        <w:rPr>
          <w:highlight w:val="lightGray"/>
        </w:rPr>
        <w:t>ěchto Podmínek</w:t>
      </w:r>
      <w:r w:rsidRPr="00E81B21">
        <w:rPr>
          <w:highlight w:val="lightGray"/>
        </w:rPr>
        <w:t xml:space="preserve">, </w:t>
      </w:r>
      <w:r w:rsidR="00064602" w:rsidRPr="00E81B21">
        <w:rPr>
          <w:highlight w:val="lightGray"/>
        </w:rPr>
        <w:t xml:space="preserve">je </w:t>
      </w:r>
      <w:r w:rsidRPr="00E81B21">
        <w:rPr>
          <w:highlight w:val="lightGray"/>
        </w:rPr>
        <w:t>odvod za porušení rozpočtové kázně v souladu s</w:t>
      </w:r>
      <w:r w:rsidR="00BD383E" w:rsidRPr="00E81B21">
        <w:rPr>
          <w:highlight w:val="lightGray"/>
        </w:rPr>
        <w:t xml:space="preserve"> ustanovením </w:t>
      </w:r>
      <w:r w:rsidRPr="00E81B21">
        <w:rPr>
          <w:highlight w:val="lightGray"/>
        </w:rPr>
        <w:t>§ 44a odst. 4 písm. a) a</w:t>
      </w:r>
      <w:r w:rsidR="00290F53" w:rsidRPr="00E81B21">
        <w:rPr>
          <w:highlight w:val="lightGray"/>
        </w:rPr>
        <w:t> </w:t>
      </w:r>
      <w:r w:rsidRPr="00E81B21">
        <w:rPr>
          <w:highlight w:val="lightGray"/>
        </w:rPr>
        <w:t>v souladu s</w:t>
      </w:r>
      <w:r w:rsidR="00E76457" w:rsidRPr="00E81B21">
        <w:rPr>
          <w:highlight w:val="lightGray"/>
        </w:rPr>
        <w:t> </w:t>
      </w:r>
      <w:r w:rsidRPr="00E81B21">
        <w:rPr>
          <w:highlight w:val="lightGray"/>
        </w:rPr>
        <w:t xml:space="preserve">§ 14 odst. </w:t>
      </w:r>
      <w:r w:rsidR="009B5CA4" w:rsidRPr="00E81B21">
        <w:rPr>
          <w:highlight w:val="lightGray"/>
        </w:rPr>
        <w:t>5</w:t>
      </w:r>
      <w:r w:rsidRPr="00E81B21">
        <w:rPr>
          <w:highlight w:val="lightGray"/>
        </w:rPr>
        <w:t xml:space="preserve"> rozpočtových pravidel stanoven ve výši</w:t>
      </w:r>
      <w:r w:rsidRPr="0026015D">
        <w:t xml:space="preserve"> </w:t>
      </w:r>
      <w:r w:rsidRPr="00DA7D8C">
        <w:rPr>
          <w:highlight w:val="lightGray"/>
        </w:rPr>
        <w:t>0,0</w:t>
      </w:r>
      <w:r w:rsidR="004A498C" w:rsidRPr="00DA7D8C">
        <w:rPr>
          <w:highlight w:val="lightGray"/>
        </w:rPr>
        <w:t>5</w:t>
      </w:r>
      <w:r w:rsidRPr="00DA7D8C">
        <w:rPr>
          <w:highlight w:val="lightGray"/>
        </w:rPr>
        <w:t xml:space="preserve"> % </w:t>
      </w:r>
      <w:r w:rsidRPr="00DA7D8C">
        <w:rPr>
          <w:spacing w:val="-4"/>
          <w:highlight w:val="lightGray"/>
        </w:rPr>
        <w:t xml:space="preserve">z částky </w:t>
      </w:r>
      <w:r w:rsidR="009D45A0" w:rsidRPr="00DA7D8C">
        <w:rPr>
          <w:spacing w:val="-4"/>
          <w:highlight w:val="lightGray"/>
        </w:rPr>
        <w:t xml:space="preserve">dle části I, bodu </w:t>
      </w:r>
      <w:r w:rsidR="00475729" w:rsidRPr="00DA7D8C">
        <w:rPr>
          <w:spacing w:val="-4"/>
          <w:highlight w:val="lightGray"/>
        </w:rPr>
        <w:t xml:space="preserve">5.1 </w:t>
      </w:r>
      <w:r w:rsidR="009D45A0" w:rsidRPr="00DA7D8C">
        <w:rPr>
          <w:spacing w:val="-4"/>
          <w:highlight w:val="lightGray"/>
        </w:rPr>
        <w:t>těchto Podmínek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/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50 000 Kč</w:t>
      </w:r>
      <w:bookmarkStart w:id="34" w:name="_Hlk103328195"/>
      <w:r w:rsidR="00160016" w:rsidRPr="00DA7D8C">
        <w:rPr>
          <w:rStyle w:val="Znakapoznpodarou"/>
          <w:spacing w:val="-4"/>
          <w:highlight w:val="lightGray"/>
        </w:rPr>
        <w:footnoteReference w:id="35"/>
      </w:r>
      <w:bookmarkEnd w:id="34"/>
      <w:r w:rsidR="00C35C5A" w:rsidRPr="00E81B21">
        <w:rPr>
          <w:spacing w:val="-4"/>
          <w:highlight w:val="lightGray"/>
        </w:rPr>
        <w:t xml:space="preserve"> za</w:t>
      </w:r>
      <w:r w:rsidR="00004436" w:rsidRPr="00E81B21">
        <w:rPr>
          <w:spacing w:val="-4"/>
          <w:highlight w:val="lightGray"/>
        </w:rPr>
        <w:t> </w:t>
      </w:r>
      <w:r w:rsidR="00C35C5A" w:rsidRPr="00E81B21">
        <w:rPr>
          <w:spacing w:val="-4"/>
          <w:highlight w:val="lightGray"/>
        </w:rPr>
        <w:t>každý nesplněný finanční milník</w:t>
      </w:r>
      <w:r w:rsidRPr="00E81B21">
        <w:rPr>
          <w:spacing w:val="-4"/>
          <w:highlight w:val="lightGray"/>
        </w:rPr>
        <w:t>.</w:t>
      </w:r>
      <w:r w:rsidR="00C46115" w:rsidRPr="00E81B21">
        <w:rPr>
          <w:spacing w:val="-4"/>
          <w:highlight w:val="lightGray"/>
        </w:rPr>
        <w:t xml:space="preserve"> Za porušení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se nepovažují případy, při nichž</w:t>
      </w:r>
      <w:r w:rsidR="001A5859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>došlo k </w:t>
      </w:r>
      <w:r w:rsidR="001A5859" w:rsidRPr="00E81B21">
        <w:rPr>
          <w:spacing w:val="-4"/>
          <w:highlight w:val="lightGray"/>
        </w:rPr>
        <w:t>nesplnění</w:t>
      </w:r>
      <w:r w:rsidR="00C46115" w:rsidRPr="00E81B21">
        <w:rPr>
          <w:spacing w:val="-4"/>
          <w:highlight w:val="lightGray"/>
        </w:rPr>
        <w:t xml:space="preserve">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z důvodu porušení, za které již byl stanoven odvod.</w:t>
      </w:r>
      <w:bookmarkStart w:id="35" w:name="_Hlk124849267"/>
      <w:r w:rsidR="00DA7D8C" w:rsidRPr="00B53F1F">
        <w:rPr>
          <w:rStyle w:val="Znakapoznpodarou"/>
          <w:highlight w:val="lightGray"/>
        </w:rPr>
        <w:footnoteReference w:id="36"/>
      </w:r>
      <w:bookmarkEnd w:id="35"/>
      <w:r w:rsidR="00DA7D8C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 xml:space="preserve"> </w:t>
      </w:r>
    </w:p>
    <w:p w14:paraId="33480A1B" w14:textId="55F8D842" w:rsidR="005C37AA" w:rsidRPr="001A5859" w:rsidRDefault="006F3B36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E81B21">
        <w:rPr>
          <w:highlight w:val="lightGray"/>
        </w:rPr>
        <w:t>3</w:t>
      </w:r>
      <w:r w:rsidRPr="00E81B21">
        <w:rPr>
          <w:highlight w:val="lightGray"/>
        </w:rPr>
        <w:t>.</w:t>
      </w:r>
      <w:r w:rsidR="0022460C" w:rsidRPr="00E81B21">
        <w:rPr>
          <w:highlight w:val="lightGray"/>
        </w:rPr>
        <w:t>3</w:t>
      </w:r>
      <w:bookmarkStart w:id="36" w:name="_Hlk124849285"/>
      <w:r w:rsidR="0026015D">
        <w:rPr>
          <w:rStyle w:val="Znakapoznpodarou"/>
          <w:highlight w:val="lightGray"/>
        </w:rPr>
        <w:footnoteReference w:id="37"/>
      </w:r>
      <w:bookmarkEnd w:id="36"/>
      <w:r w:rsidR="0022460C">
        <w:t xml:space="preserve"> </w:t>
      </w:r>
      <w:r>
        <w:t>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523C39CD" w:rsidR="007E09CC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 w:rsidRPr="00AD1C45">
        <w:t>5</w:t>
      </w:r>
      <w:r w:rsidR="00AF3F6F" w:rsidRPr="00AD1C45">
        <w:t>.</w:t>
      </w:r>
      <w:r w:rsidR="00A47FA5" w:rsidRPr="00AD1C45">
        <w:t>7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 xml:space="preserve">, je odvod za porušení rozpočtové kázně v souladu </w:t>
      </w:r>
      <w:r>
        <w:lastRenderedPageBreak/>
        <w:t>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4E3A1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4E3A1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A3F460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4E3A1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9E2E3A2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4E3A1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B0C9687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00467A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00467A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BD507E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7" w:name="_Hlk94014998"/>
    </w:p>
    <w:bookmarkEnd w:id="37"/>
    <w:p w14:paraId="3E73423F" w14:textId="3E22756C" w:rsidR="00132281" w:rsidRDefault="003228C6" w:rsidP="00AD464E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576208">
        <w:t xml:space="preserve"> 8.1 </w:t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38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39"/>
      </w:r>
      <w:r w:rsidR="00B66291">
        <w:t xml:space="preserve"> a v souladu s</w:t>
      </w:r>
      <w:r w:rsidR="00312EB5">
        <w:t xml:space="preserve"> PpŽP.</w:t>
      </w:r>
    </w:p>
    <w:p w14:paraId="4F05E28E" w14:textId="6AE5A174" w:rsidR="00495B2F" w:rsidRPr="00CE61FF" w:rsidRDefault="00495B2F" w:rsidP="00A50F12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="00592571">
        <w:t xml:space="preserve"> 11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8" w:name="_Toc405814473"/>
      <w:r w:rsidR="0008595B" w:rsidRPr="001B102B">
        <w:rPr>
          <w:vertAlign w:val="superscript"/>
        </w:rPr>
        <w:footnoteReference w:id="40"/>
      </w:r>
      <w:bookmarkEnd w:id="38"/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DA2C5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A2C5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A2C5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F864F2E" w:rsidR="00495B2F" w:rsidRPr="00347CB3" w:rsidRDefault="00495B2F" w:rsidP="00DA2C5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DA2C59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DA2C5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A2C5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A2C5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DA2C59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A2C5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DA2C5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DA2C59">
            <w:pPr>
              <w:pStyle w:val="Tabulkatext"/>
              <w:widowControl w:val="0"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A2C5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1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A2C5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DA2C59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A2C5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A2C59">
            <w:pPr>
              <w:pStyle w:val="Tabulkatext"/>
              <w:widowControl w:val="0"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A2C5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9" w:name="_Toc405814474"/>
      <w:bookmarkEnd w:id="39"/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DA2C59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25727C94" w:rsidR="00153178" w:rsidRPr="00347CB3" w:rsidRDefault="00153178" w:rsidP="00DA2C59">
            <w:pPr>
              <w:pStyle w:val="Tabulkatext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A2C59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A2C59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26F25A2D" w:rsidR="00153178" w:rsidRPr="00347CB3" w:rsidRDefault="00153178" w:rsidP="00DA2C59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DA2C5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A2C59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A2C59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A2C59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A2C59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A2C59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A2C5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A2C59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A2C59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A2C59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DA2C59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337B17BE" w:rsidR="00A017FA" w:rsidRPr="00B12DBE" w:rsidRDefault="00A017FA" w:rsidP="000C1C62">
      <w:pPr>
        <w:pStyle w:val="Odstavecseseznamem"/>
        <w:numPr>
          <w:ilvl w:val="0"/>
          <w:numId w:val="4"/>
        </w:numPr>
        <w:spacing w:before="240" w:after="0"/>
        <w:ind w:left="426" w:hanging="426"/>
        <w:contextualSpacing w:val="0"/>
      </w:pPr>
      <w:r w:rsidRPr="00B12DBE">
        <w:t>V případě, že dojde k porušení povinnosti předložit za každý rok realizace</w:t>
      </w:r>
      <w:r w:rsidR="00CC63E8" w:rsidRPr="00B12DBE">
        <w:t>/udržitelnosti</w:t>
      </w:r>
      <w:r w:rsidRPr="00B12DBE">
        <w:t xml:space="preserve"> projektu do 31.</w:t>
      </w:r>
      <w:r w:rsidR="00CC63E8" w:rsidRPr="00B12DBE">
        <w:t xml:space="preserve"> </w:t>
      </w:r>
      <w:r w:rsidRPr="00B12DBE">
        <w:t>7. Přehled hospodářského využití podpořených kapacit stanovené v části II, bod</w:t>
      </w:r>
      <w:r w:rsidR="00E57170" w:rsidRPr="00B12DBE">
        <w:t>ě</w:t>
      </w:r>
      <w:r w:rsidR="002D6A00">
        <w:t xml:space="preserve"> 17.3 </w:t>
      </w:r>
      <w:r w:rsidRPr="00B12DBE">
        <w:t>t</w:t>
      </w:r>
      <w:r w:rsidR="000E7E1F" w:rsidRPr="00B12DBE">
        <w:t>ěchto Podmínek</w:t>
      </w:r>
      <w:r w:rsidRPr="00B12DBE">
        <w:t>, je odvod za porušení rozpočtové kázně v souladu s ustanovením §</w:t>
      </w:r>
      <w:r w:rsidR="00AC1056" w:rsidRPr="00B12DBE">
        <w:t> </w:t>
      </w:r>
      <w:r w:rsidRPr="00B12DBE">
        <w:t>44a odst. 4 písm. a) a</w:t>
      </w:r>
      <w:r w:rsidR="0021330D">
        <w:t xml:space="preserve"> </w:t>
      </w:r>
      <w:r w:rsidRPr="00B12DBE">
        <w:t>v</w:t>
      </w:r>
      <w:r w:rsidR="0021330D">
        <w:t xml:space="preserve"> </w:t>
      </w:r>
      <w:r w:rsidRPr="00B12DBE">
        <w:t>souladu s</w:t>
      </w:r>
      <w:r w:rsidR="0021330D">
        <w:t xml:space="preserve"> </w:t>
      </w:r>
      <w:r w:rsidRPr="00B12DBE">
        <w:t>ustanovením § 14 odst. 5 rozpočtových pravidel stanoven za každý jednotlivý případ ve výši 10 000 Kč.</w:t>
      </w:r>
    </w:p>
    <w:p w14:paraId="4F05E2C3" w14:textId="2B1AD190" w:rsidR="00495B2F" w:rsidRPr="004F06EC" w:rsidRDefault="00495B2F" w:rsidP="00AD1C45">
      <w:pPr>
        <w:keepNext/>
        <w:spacing w:before="36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4F06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3ADEEB48" w14:textId="159FA901" w:rsidR="00175DA8" w:rsidRDefault="00175DA8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42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0B9BBB66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EA2A03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EA2A03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365C19D7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EA2A03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EA2A03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EA2A03">
        <w:rPr>
          <w:highlight w:val="lightGray"/>
        </w:rPr>
        <w:t>…</w:t>
      </w:r>
    </w:p>
    <w:p w14:paraId="1A9FA3A6" w14:textId="339C6FAF" w:rsidR="00297F71" w:rsidRDefault="006F5F1A" w:rsidP="003C08B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3" w14:textId="19E3E25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lastRenderedPageBreak/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3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CAF7" w14:textId="77777777" w:rsidR="00371752" w:rsidRDefault="00371752" w:rsidP="003365BA">
      <w:pPr>
        <w:spacing w:after="0"/>
      </w:pPr>
      <w:r>
        <w:separator/>
      </w:r>
    </w:p>
  </w:endnote>
  <w:endnote w:type="continuationSeparator" w:id="0">
    <w:p w14:paraId="0B919CF5" w14:textId="77777777" w:rsidR="00371752" w:rsidRDefault="00371752" w:rsidP="003365BA">
      <w:pPr>
        <w:spacing w:after="0"/>
      </w:pPr>
      <w:r>
        <w:continuationSeparator/>
      </w:r>
    </w:p>
  </w:endnote>
  <w:endnote w:type="continuationNotice" w:id="1">
    <w:p w14:paraId="4B59BDD6" w14:textId="77777777" w:rsidR="00371752" w:rsidRDefault="003717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3A4C" w14:textId="77777777" w:rsidR="00371752" w:rsidRDefault="00371752" w:rsidP="003365BA">
      <w:pPr>
        <w:spacing w:after="0"/>
      </w:pPr>
      <w:r>
        <w:separator/>
      </w:r>
    </w:p>
  </w:footnote>
  <w:footnote w:type="continuationSeparator" w:id="0">
    <w:p w14:paraId="0589DF8C" w14:textId="77777777" w:rsidR="00371752" w:rsidRDefault="00371752" w:rsidP="003365BA">
      <w:pPr>
        <w:spacing w:after="0"/>
      </w:pPr>
      <w:r>
        <w:continuationSeparator/>
      </w:r>
    </w:p>
  </w:footnote>
  <w:footnote w:type="continuationNotice" w:id="1">
    <w:p w14:paraId="7B68D243" w14:textId="77777777" w:rsidR="00371752" w:rsidRDefault="00371752">
      <w:pPr>
        <w:spacing w:after="0"/>
      </w:pPr>
    </w:p>
  </w:footnote>
  <w:footnote w:id="2">
    <w:p w14:paraId="1C04FA2D" w14:textId="060EDAC3" w:rsidR="00080596" w:rsidRPr="00AE6924" w:rsidRDefault="0008059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90052">
        <w:rPr>
          <w:rStyle w:val="Znakapoznpodarou"/>
          <w:highlight w:val="lightGray"/>
        </w:rPr>
        <w:footnoteRef/>
      </w:r>
      <w:r w:rsidRPr="00690052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="0034048A" w:rsidRPr="00690052">
        <w:rPr>
          <w:highlight w:val="lightGray"/>
        </w:rPr>
        <w:t>N</w:t>
      </w:r>
      <w:r w:rsidR="00F50C9F" w:rsidRPr="00F50C9F">
        <w:rPr>
          <w:highlight w:val="lightGray"/>
        </w:rPr>
        <w:t xml:space="preserve">ázev </w:t>
      </w:r>
      <w:r w:rsidR="00F50C9F">
        <w:rPr>
          <w:highlight w:val="lightGray"/>
        </w:rPr>
        <w:t>OSS se nemusí shodovat s názvem realizátora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>v případě, že realizátorem bude</w:t>
      </w:r>
      <w:r w:rsidR="00F50C9F">
        <w:rPr>
          <w:highlight w:val="lightGray"/>
        </w:rPr>
        <w:t xml:space="preserve"> </w:t>
      </w:r>
      <w:r w:rsidR="005A3297">
        <w:rPr>
          <w:highlight w:val="lightGray"/>
        </w:rPr>
        <w:t xml:space="preserve">Vyšší policejní škola Ministerstva vnitra, bude v názvu rozpočtové kapitoly uvedeno </w:t>
      </w:r>
      <w:r w:rsidR="00F50C9F" w:rsidRPr="00AE6924">
        <w:rPr>
          <w:highlight w:val="lightGray"/>
        </w:rPr>
        <w:t>Ministerstvo vnitra.</w:t>
      </w:r>
    </w:p>
  </w:footnote>
  <w:footnote w:id="3">
    <w:p w14:paraId="454DA4BD" w14:textId="76932B5D" w:rsidR="00A202EA" w:rsidRDefault="00A202EA" w:rsidP="00E81B21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AE6924">
        <w:rPr>
          <w:highlight w:val="lightGray"/>
        </w:rPr>
        <w:t>Uv</w:t>
      </w:r>
      <w:r w:rsidR="00A47469" w:rsidRPr="00AE6924">
        <w:rPr>
          <w:highlight w:val="lightGray"/>
        </w:rPr>
        <w:t>e</w:t>
      </w:r>
      <w:r w:rsidRPr="00AE6924">
        <w:rPr>
          <w:highlight w:val="lightGray"/>
        </w:rPr>
        <w:t>ďte číslo kapitoly státního rozpočtu.</w:t>
      </w:r>
    </w:p>
  </w:footnote>
  <w:footnote w:id="4">
    <w:p w14:paraId="4F05E2E9" w14:textId="02EB1507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(ISKP21+) je modulem MS2021+.</w:t>
      </w:r>
    </w:p>
  </w:footnote>
  <w:footnote w:id="5">
    <w:p w14:paraId="5DF1DC4E" w14:textId="4EA6BAF6" w:rsidR="00ED07F8" w:rsidRDefault="00ED07F8" w:rsidP="00E81B21">
      <w:pPr>
        <w:pStyle w:val="Textpoznpodarou"/>
        <w:tabs>
          <w:tab w:val="left" w:pos="142"/>
        </w:tabs>
      </w:pPr>
      <w:r w:rsidRPr="00ED07F8">
        <w:rPr>
          <w:rStyle w:val="Znakapoznpodarou"/>
          <w:highlight w:val="lightGray"/>
        </w:rPr>
        <w:footnoteRef/>
      </w:r>
      <w:r w:rsidRPr="00ED07F8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ED07F8">
        <w:rPr>
          <w:highlight w:val="lightGray"/>
        </w:rPr>
        <w:t>Doplňte číslo kapitoly z úvodu těchto Podmínek.</w:t>
      </w:r>
    </w:p>
  </w:footnote>
  <w:footnote w:id="6">
    <w:p w14:paraId="15CBA33B" w14:textId="385696C9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01955DB7" w14:textId="5987FF30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 xml:space="preserve">Doplňte </w:t>
      </w:r>
      <w:r>
        <w:rPr>
          <w:highlight w:val="lightGray"/>
        </w:rPr>
        <w:t>číslo</w:t>
      </w:r>
      <w:r w:rsidRPr="00992934">
        <w:rPr>
          <w:highlight w:val="lightGray"/>
        </w:rPr>
        <w:t xml:space="preserve"> kapitoly</w:t>
      </w:r>
      <w:r>
        <w:rPr>
          <w:highlight w:val="lightGray"/>
        </w:rPr>
        <w:t xml:space="preserve"> z úvodu těchto Podmínek</w:t>
      </w:r>
      <w:r w:rsidRPr="00992934">
        <w:rPr>
          <w:highlight w:val="lightGray"/>
        </w:rPr>
        <w:t>.</w:t>
      </w:r>
    </w:p>
  </w:footnote>
  <w:footnote w:id="8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52101EA5" w:rsidR="00DC0B9F" w:rsidRPr="00EB62C0" w:rsidRDefault="00DC0B9F" w:rsidP="009121FF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Specifikace pro veřejné rozpočty: účelový znak OP JAK P2</w:t>
      </w:r>
      <w:r w:rsidR="00BE4928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507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56620B51" w14:textId="4F7492E1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11">
    <w:p w14:paraId="11D10AB0" w14:textId="4440590B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3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  <w:bookmarkEnd w:id="3"/>
    </w:p>
  </w:footnote>
  <w:footnote w:id="12">
    <w:p w14:paraId="57E826D9" w14:textId="60CC3E8E" w:rsidR="00AE2664" w:rsidRDefault="00AE2664" w:rsidP="00AE266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B41688">
        <w:rPr>
          <w:highlight w:val="lightGray"/>
        </w:rPr>
        <w:t>U</w:t>
      </w:r>
      <w:r w:rsidRPr="00077996">
        <w:rPr>
          <w:highlight w:val="lightGray"/>
        </w:rPr>
        <w:t xml:space="preserve"> projektů s dobou realizace</w:t>
      </w:r>
      <w:r>
        <w:rPr>
          <w:highlight w:val="lightGray"/>
        </w:rPr>
        <w:t xml:space="preserve"> </w:t>
      </w:r>
      <w:r w:rsidR="00E51A08">
        <w:rPr>
          <w:highlight w:val="lightGray"/>
        </w:rPr>
        <w:t>do</w:t>
      </w:r>
      <w:r>
        <w:rPr>
          <w:highlight w:val="lightGray"/>
        </w:rPr>
        <w:t xml:space="preserve"> 30 měsíců</w:t>
      </w:r>
      <w:r w:rsidR="00E51A08">
        <w:rPr>
          <w:highlight w:val="lightGray"/>
        </w:rPr>
        <w:t xml:space="preserve"> (včetně)</w:t>
      </w:r>
      <w:r w:rsidRPr="00077996">
        <w:rPr>
          <w:highlight w:val="lightGray"/>
        </w:rPr>
        <w:t xml:space="preserve"> </w:t>
      </w:r>
      <w:r w:rsidR="00B41688">
        <w:rPr>
          <w:highlight w:val="lightGray"/>
        </w:rPr>
        <w:t xml:space="preserve">odstraňte </w:t>
      </w:r>
      <w:r>
        <w:rPr>
          <w:highlight w:val="lightGray"/>
        </w:rPr>
        <w:t xml:space="preserve">bod </w:t>
      </w:r>
      <w:r w:rsidR="0026015D">
        <w:rPr>
          <w:highlight w:val="lightGray"/>
        </w:rPr>
        <w:t>3</w:t>
      </w:r>
      <w:r>
        <w:rPr>
          <w:highlight w:val="lightGray"/>
        </w:rPr>
        <w:t>.1 i s</w:t>
      </w:r>
      <w:r w:rsidR="00B41688">
        <w:rPr>
          <w:highlight w:val="lightGray"/>
        </w:rPr>
        <w:t> </w:t>
      </w:r>
      <w:r>
        <w:rPr>
          <w:highlight w:val="lightGray"/>
        </w:rPr>
        <w:t>tabulkou</w:t>
      </w:r>
      <w:r w:rsidR="00B41688">
        <w:rPr>
          <w:highlight w:val="lightGray"/>
        </w:rPr>
        <w:t>,</w:t>
      </w:r>
      <w:r>
        <w:rPr>
          <w:highlight w:val="lightGray"/>
        </w:rPr>
        <w:t xml:space="preserve"> další body přečíslujte</w:t>
      </w:r>
      <w:r w:rsidR="00B41688">
        <w:rPr>
          <w:highlight w:val="lightGray"/>
        </w:rPr>
        <w:t xml:space="preserve"> a</w:t>
      </w:r>
      <w:r>
        <w:rPr>
          <w:highlight w:val="lightGray"/>
        </w:rPr>
        <w:t xml:space="preserve"> v části I</w:t>
      </w:r>
      <w:r w:rsidR="00DA7D8C">
        <w:rPr>
          <w:highlight w:val="lightGray"/>
        </w:rPr>
        <w:t>II</w:t>
      </w:r>
      <w:r>
        <w:rPr>
          <w:highlight w:val="lightGray"/>
        </w:rPr>
        <w:t xml:space="preserve"> odstraňte bod 3.</w:t>
      </w:r>
    </w:p>
  </w:footnote>
  <w:footnote w:id="13">
    <w:p w14:paraId="1C8C9728" w14:textId="77777777" w:rsidR="001057B5" w:rsidRPr="00CA7761" w:rsidRDefault="001057B5" w:rsidP="00EB50CA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Dle potřeby přidejte řádky.</w:t>
      </w:r>
    </w:p>
  </w:footnote>
  <w:footnote w:id="14">
    <w:p w14:paraId="06E1D5E8" w14:textId="77777777" w:rsidR="00AE2664" w:rsidRDefault="00AE2664" w:rsidP="00AE2664">
      <w:pPr>
        <w:pStyle w:val="Textpoznpodarou"/>
        <w:spacing w:after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Upravte podle délky sledovaného období.</w:t>
      </w:r>
    </w:p>
  </w:footnote>
  <w:footnote w:id="15">
    <w:p w14:paraId="3B01D3E4" w14:textId="77777777" w:rsidR="00EB50CA" w:rsidRDefault="00EB50CA" w:rsidP="00064DFA">
      <w:pPr>
        <w:pStyle w:val="Textpoznpodarou"/>
        <w:spacing w:after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16">
    <w:p w14:paraId="19A67F0C" w14:textId="77777777" w:rsidR="0062258A" w:rsidRDefault="0062258A" w:rsidP="0062258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BA0723">
        <w:t>a c) rozpočtových pravidel</w:t>
      </w:r>
      <w:r w:rsidRPr="00A919AD">
        <w:t>.</w:t>
      </w:r>
    </w:p>
  </w:footnote>
  <w:footnote w:id="17">
    <w:p w14:paraId="2364B57F" w14:textId="77777777" w:rsidR="0062258A" w:rsidRDefault="0062258A" w:rsidP="0062258A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>
        <w:rPr>
          <w:highlight w:val="lightGray"/>
        </w:rPr>
        <w:tab/>
      </w:r>
      <w:r w:rsidRPr="00AE6924">
        <w:rPr>
          <w:highlight w:val="lightGray"/>
        </w:rPr>
        <w:t>Uveďte číslo kapitoly státního rozpočtu.</w:t>
      </w:r>
    </w:p>
  </w:footnote>
  <w:footnote w:id="18">
    <w:p w14:paraId="4E9E6CAB" w14:textId="1688A674" w:rsidR="00AE2664" w:rsidRDefault="00AE2664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</w:t>
      </w:r>
      <w:r w:rsidR="00AF082D">
        <w:rPr>
          <w:highlight w:val="lightGray"/>
        </w:rPr>
        <w:tab/>
      </w:r>
      <w:r w:rsidRPr="00FA2AE1">
        <w:rPr>
          <w:highlight w:val="lightGray"/>
        </w:rPr>
        <w:t xml:space="preserve">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</w:t>
      </w:r>
      <w:r w:rsidR="00F3007B">
        <w:rPr>
          <w:highlight w:val="lightGray"/>
        </w:rPr>
        <w:t>do</w:t>
      </w:r>
      <w:r w:rsidRPr="00FA2AE1">
        <w:rPr>
          <w:highlight w:val="lightGray"/>
        </w:rPr>
        <w:t xml:space="preserve"> 30 měsíců </w:t>
      </w:r>
      <w:r w:rsidR="00F3007B">
        <w:rPr>
          <w:highlight w:val="lightGray"/>
        </w:rPr>
        <w:t xml:space="preserve">(včetně) </w:t>
      </w:r>
      <w:r w:rsidRPr="00FA2AE1">
        <w:rPr>
          <w:highlight w:val="lightGray"/>
        </w:rPr>
        <w:t>a nemá milníky.</w:t>
      </w:r>
    </w:p>
  </w:footnote>
  <w:footnote w:id="19">
    <w:p w14:paraId="6BB36A4A" w14:textId="77777777" w:rsidR="00483391" w:rsidRDefault="00483391" w:rsidP="00483391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20">
    <w:p w14:paraId="47259C77" w14:textId="77777777" w:rsidR="00A47FA5" w:rsidRDefault="00A47FA5" w:rsidP="00A47FA5">
      <w:pPr>
        <w:pStyle w:val="Textpoznpodarou"/>
        <w:keepLines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DNSH = Do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>.</w:t>
      </w:r>
    </w:p>
  </w:footnote>
  <w:footnote w:id="21">
    <w:p w14:paraId="6D2F1012" w14:textId="77777777" w:rsidR="00A47FA5" w:rsidRDefault="00A47FA5" w:rsidP="00A47FA5">
      <w:pPr>
        <w:pStyle w:val="Textpoznpodarou"/>
        <w:keepLines w:val="0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EIA =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.</w:t>
      </w:r>
    </w:p>
  </w:footnote>
  <w:footnote w:id="22">
    <w:p w14:paraId="012A69DA" w14:textId="69FF90B1" w:rsidR="00F30584" w:rsidRDefault="00F30584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23">
    <w:p w14:paraId="113DFEE1" w14:textId="153446B4" w:rsidR="006817EE" w:rsidRDefault="006817EE" w:rsidP="00E81B21">
      <w:pPr>
        <w:pStyle w:val="Textpoznpodarou"/>
        <w:tabs>
          <w:tab w:val="left" w:pos="142"/>
        </w:tabs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24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25">
    <w:p w14:paraId="371BA183" w14:textId="104A6D59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3C1615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6">
    <w:p w14:paraId="04BBF6BA" w14:textId="7E96C86F" w:rsidR="003402AA" w:rsidRPr="00B744DA" w:rsidRDefault="003402AA" w:rsidP="0022108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570F54">
        <w:t xml:space="preserve"> </w:t>
      </w:r>
      <w:bookmarkStart w:id="27" w:name="_Hlk138081336"/>
      <w:r w:rsidR="00570F54">
        <w:t>Pronájem pouze po část dne se započítává jako celý kalendářní den.</w:t>
      </w:r>
      <w:bookmarkEnd w:id="27"/>
    </w:p>
  </w:footnote>
  <w:footnote w:id="27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8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9">
    <w:p w14:paraId="6302CF9E" w14:textId="64BC0004" w:rsidR="00B348B1" w:rsidRPr="003509F2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FE6C2C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0">
    <w:p w14:paraId="2EB76816" w14:textId="3AD3A5A1" w:rsidR="00B348B1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FE6C2C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31">
    <w:p w14:paraId="3228D4FF" w14:textId="77777777" w:rsidR="00B12DBE" w:rsidRDefault="00B12DBE" w:rsidP="00B12DBE">
      <w:pPr>
        <w:pStyle w:val="Textpoznpodarou"/>
        <w:tabs>
          <w:tab w:val="left" w:pos="142"/>
        </w:tabs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Pr="00AA6692">
        <w:rPr>
          <w:highlight w:val="lightGray"/>
        </w:rPr>
        <w:tab/>
        <w:t>Větu</w:t>
      </w:r>
      <w:r w:rsidRPr="00DC1AD9">
        <w:rPr>
          <w:highlight w:val="lightGray"/>
        </w:rPr>
        <w:t xml:space="preserve"> odstraňte, pokud projekt nemá partnera.</w:t>
      </w:r>
    </w:p>
  </w:footnote>
  <w:footnote w:id="32">
    <w:p w14:paraId="2F3FDCC3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33">
    <w:p w14:paraId="32E56366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Část věty odstraňte, pokud projekt nemá partnera.</w:t>
      </w:r>
    </w:p>
  </w:footnote>
  <w:footnote w:id="34">
    <w:p w14:paraId="00BCD735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35">
    <w:p w14:paraId="25CC8B35" w14:textId="1716B124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65955">
        <w:rPr>
          <w:rStyle w:val="Znakapoznpodarou"/>
          <w:highlight w:val="lightGray"/>
        </w:rPr>
        <w:footnoteRef/>
      </w:r>
      <w:r w:rsidRPr="00F6595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F65955">
        <w:rPr>
          <w:highlight w:val="lightGray"/>
        </w:rPr>
        <w:t xml:space="preserve">Pro projekty </w:t>
      </w:r>
      <w:r w:rsidRPr="00B348B1">
        <w:rPr>
          <w:highlight w:val="lightGray"/>
        </w:rPr>
        <w:t>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36">
    <w:p w14:paraId="25148DAB" w14:textId="30F5E15F" w:rsidR="00DA7D8C" w:rsidRDefault="00DA7D8C" w:rsidP="00DA7D8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.1, odstraňte i tento bod</w:t>
      </w:r>
      <w:r>
        <w:rPr>
          <w:highlight w:val="lightGray"/>
        </w:rPr>
        <w:t xml:space="preserve"> a následující body části III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7">
    <w:p w14:paraId="468D44E1" w14:textId="20A6B749" w:rsidR="0026015D" w:rsidRDefault="0026015D" w:rsidP="0026015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</w:t>
      </w:r>
      <w:r>
        <w:rPr>
          <w:highlight w:val="lightGray"/>
        </w:rPr>
        <w:t>, změňte zde „3.3“ na „3.2“</w:t>
      </w:r>
      <w:r w:rsidRPr="00ED6FCC">
        <w:rPr>
          <w:highlight w:val="lightGray"/>
        </w:rPr>
        <w:t>.</w:t>
      </w:r>
      <w:r>
        <w:t xml:space="preserve"> </w:t>
      </w:r>
    </w:p>
  </w:footnote>
  <w:footnote w:id="38">
    <w:p w14:paraId="7FF072A3" w14:textId="4A897DD4" w:rsidR="00674EC5" w:rsidRPr="003C5E7C" w:rsidRDefault="00674EC5" w:rsidP="00327C86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9">
    <w:p w14:paraId="1B2365AC" w14:textId="28D20625" w:rsidR="001D3DD0" w:rsidRDefault="001D3DD0" w:rsidP="00327C86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40">
    <w:p w14:paraId="4F05E31F" w14:textId="0FEED402" w:rsidR="00B348B1" w:rsidRDefault="00B348B1" w:rsidP="00327C8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</w:t>
      </w:r>
      <w:r w:rsidRPr="0008595B">
        <w:t xml:space="preserve">odvodu za porušení rozpočtové kázně se stanovuje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E282E">
        <w:t>–</w:t>
      </w:r>
      <w:r>
        <w:t>2027</w:t>
      </w:r>
      <w:r w:rsidRPr="0008595B">
        <w:t>, v</w:t>
      </w:r>
      <w:r w:rsidR="00592571">
        <w:t>e</w:t>
      </w:r>
      <w:r>
        <w:t> </w:t>
      </w:r>
      <w:r w:rsidRPr="0008595B">
        <w:t>znění</w:t>
      </w:r>
      <w:r w:rsidR="00592571">
        <w:t xml:space="preserve"> účinném</w:t>
      </w:r>
      <w:r w:rsidRPr="0008595B">
        <w:t xml:space="preserve"> </w:t>
      </w:r>
      <w:r>
        <w:t>ke dni vydání t</w:t>
      </w:r>
      <w:r w:rsidR="00AC75B4">
        <w:t>ěchto Podmínek</w:t>
      </w:r>
      <w:r>
        <w:t xml:space="preserve">. </w:t>
      </w:r>
    </w:p>
  </w:footnote>
  <w:footnote w:id="41">
    <w:p w14:paraId="3E8EC401" w14:textId="53030994" w:rsidR="00B348B1" w:rsidRDefault="00B348B1" w:rsidP="00327C8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67116B">
        <w:t>Týká se pouze plakátu A3 a jeho obdob.</w:t>
      </w:r>
    </w:p>
  </w:footnote>
  <w:footnote w:id="42">
    <w:p w14:paraId="4F05E321" w14:textId="3A97B77E" w:rsidR="00B348B1" w:rsidRPr="00F73622" w:rsidRDefault="00B348B1" w:rsidP="000D712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43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7324A4EA"/>
    <w:lvl w:ilvl="0" w:tplc="119E4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901610"/>
    <w:multiLevelType w:val="hybridMultilevel"/>
    <w:tmpl w:val="26AAA00C"/>
    <w:lvl w:ilvl="0" w:tplc="D136955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2D566AF3"/>
    <w:multiLevelType w:val="hybridMultilevel"/>
    <w:tmpl w:val="87FA087E"/>
    <w:lvl w:ilvl="0" w:tplc="186093DE">
      <w:start w:val="1"/>
      <w:numFmt w:val="decimal"/>
      <w:lvlText w:val="%1)"/>
      <w:lvlJc w:val="left"/>
      <w:pPr>
        <w:ind w:left="1020" w:hanging="360"/>
      </w:pPr>
    </w:lvl>
    <w:lvl w:ilvl="1" w:tplc="2F5E90B8">
      <w:start w:val="1"/>
      <w:numFmt w:val="decimal"/>
      <w:lvlText w:val="%2)"/>
      <w:lvlJc w:val="left"/>
      <w:pPr>
        <w:ind w:left="1020" w:hanging="360"/>
      </w:pPr>
    </w:lvl>
    <w:lvl w:ilvl="2" w:tplc="6E369F30">
      <w:start w:val="1"/>
      <w:numFmt w:val="decimal"/>
      <w:lvlText w:val="%3)"/>
      <w:lvlJc w:val="left"/>
      <w:pPr>
        <w:ind w:left="1020" w:hanging="360"/>
      </w:pPr>
    </w:lvl>
    <w:lvl w:ilvl="3" w:tplc="8416BAC4">
      <w:start w:val="1"/>
      <w:numFmt w:val="decimal"/>
      <w:lvlText w:val="%4)"/>
      <w:lvlJc w:val="left"/>
      <w:pPr>
        <w:ind w:left="1020" w:hanging="360"/>
      </w:pPr>
    </w:lvl>
    <w:lvl w:ilvl="4" w:tplc="A0DE0492">
      <w:start w:val="1"/>
      <w:numFmt w:val="decimal"/>
      <w:lvlText w:val="%5)"/>
      <w:lvlJc w:val="left"/>
      <w:pPr>
        <w:ind w:left="1020" w:hanging="360"/>
      </w:pPr>
    </w:lvl>
    <w:lvl w:ilvl="5" w:tplc="A78AE4F4">
      <w:start w:val="1"/>
      <w:numFmt w:val="decimal"/>
      <w:lvlText w:val="%6)"/>
      <w:lvlJc w:val="left"/>
      <w:pPr>
        <w:ind w:left="1020" w:hanging="360"/>
      </w:pPr>
    </w:lvl>
    <w:lvl w:ilvl="6" w:tplc="EC8EBF4A">
      <w:start w:val="1"/>
      <w:numFmt w:val="decimal"/>
      <w:lvlText w:val="%7)"/>
      <w:lvlJc w:val="left"/>
      <w:pPr>
        <w:ind w:left="1020" w:hanging="360"/>
      </w:pPr>
    </w:lvl>
    <w:lvl w:ilvl="7" w:tplc="35100CC0">
      <w:start w:val="1"/>
      <w:numFmt w:val="decimal"/>
      <w:lvlText w:val="%8)"/>
      <w:lvlJc w:val="left"/>
      <w:pPr>
        <w:ind w:left="1020" w:hanging="360"/>
      </w:pPr>
    </w:lvl>
    <w:lvl w:ilvl="8" w:tplc="8C345332">
      <w:start w:val="1"/>
      <w:numFmt w:val="decimal"/>
      <w:lvlText w:val="%9)"/>
      <w:lvlJc w:val="left"/>
      <w:pPr>
        <w:ind w:left="1020" w:hanging="360"/>
      </w:pPr>
    </w:lvl>
  </w:abstractNum>
  <w:abstractNum w:abstractNumId="18" w15:restartNumberingAfterBreak="0">
    <w:nsid w:val="2DA43B2D"/>
    <w:multiLevelType w:val="hybridMultilevel"/>
    <w:tmpl w:val="B0D20DA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4A169A14">
      <w:start w:val="10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F131534"/>
    <w:multiLevelType w:val="hybridMultilevel"/>
    <w:tmpl w:val="7E88B328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1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3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3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9" w15:restartNumberingAfterBreak="0">
    <w:nsid w:val="51265B99"/>
    <w:multiLevelType w:val="hybridMultilevel"/>
    <w:tmpl w:val="A97CA09A"/>
    <w:lvl w:ilvl="0" w:tplc="DD4ADFE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6FE22CC"/>
    <w:multiLevelType w:val="hybridMultilevel"/>
    <w:tmpl w:val="6F86E91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7934FC2"/>
    <w:multiLevelType w:val="hybridMultilevel"/>
    <w:tmpl w:val="1D06AED4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9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2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53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4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66753D"/>
    <w:multiLevelType w:val="hybridMultilevel"/>
    <w:tmpl w:val="EFB6BC30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8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9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1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50"/>
  </w:num>
  <w:num w:numId="2" w16cid:durableId="1998992703">
    <w:abstractNumId w:val="40"/>
  </w:num>
  <w:num w:numId="3" w16cid:durableId="1115127614">
    <w:abstractNumId w:val="28"/>
  </w:num>
  <w:num w:numId="4" w16cid:durableId="806780190">
    <w:abstractNumId w:val="24"/>
  </w:num>
  <w:num w:numId="5" w16cid:durableId="261303431">
    <w:abstractNumId w:val="3"/>
  </w:num>
  <w:num w:numId="6" w16cid:durableId="214507540">
    <w:abstractNumId w:val="61"/>
  </w:num>
  <w:num w:numId="7" w16cid:durableId="1400128748">
    <w:abstractNumId w:val="44"/>
  </w:num>
  <w:num w:numId="8" w16cid:durableId="131094086">
    <w:abstractNumId w:val="25"/>
  </w:num>
  <w:num w:numId="9" w16cid:durableId="1699428193">
    <w:abstractNumId w:val="38"/>
  </w:num>
  <w:num w:numId="10" w16cid:durableId="71586902">
    <w:abstractNumId w:val="40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7"/>
  </w:num>
  <w:num w:numId="13" w16cid:durableId="1401321459">
    <w:abstractNumId w:val="49"/>
  </w:num>
  <w:num w:numId="14" w16cid:durableId="259485696">
    <w:abstractNumId w:val="54"/>
  </w:num>
  <w:num w:numId="15" w16cid:durableId="801315566">
    <w:abstractNumId w:val="19"/>
  </w:num>
  <w:num w:numId="16" w16cid:durableId="1995990201">
    <w:abstractNumId w:val="30"/>
  </w:num>
  <w:num w:numId="17" w16cid:durableId="786656554">
    <w:abstractNumId w:val="32"/>
  </w:num>
  <w:num w:numId="18" w16cid:durableId="1227451481">
    <w:abstractNumId w:val="43"/>
  </w:num>
  <w:num w:numId="19" w16cid:durableId="951588980">
    <w:abstractNumId w:val="20"/>
  </w:num>
  <w:num w:numId="20" w16cid:durableId="113449871">
    <w:abstractNumId w:val="60"/>
  </w:num>
  <w:num w:numId="21" w16cid:durableId="76370352">
    <w:abstractNumId w:val="33"/>
  </w:num>
  <w:num w:numId="22" w16cid:durableId="1837767506">
    <w:abstractNumId w:val="46"/>
  </w:num>
  <w:num w:numId="23" w16cid:durableId="35156814">
    <w:abstractNumId w:val="27"/>
  </w:num>
  <w:num w:numId="24" w16cid:durableId="1650281845">
    <w:abstractNumId w:val="51"/>
  </w:num>
  <w:num w:numId="25" w16cid:durableId="441266937">
    <w:abstractNumId w:val="22"/>
  </w:num>
  <w:num w:numId="26" w16cid:durableId="1913808761">
    <w:abstractNumId w:val="12"/>
  </w:num>
  <w:num w:numId="27" w16cid:durableId="1100834512">
    <w:abstractNumId w:val="37"/>
  </w:num>
  <w:num w:numId="28" w16cid:durableId="1654409666">
    <w:abstractNumId w:val="52"/>
  </w:num>
  <w:num w:numId="29" w16cid:durableId="127745790">
    <w:abstractNumId w:val="58"/>
  </w:num>
  <w:num w:numId="30" w16cid:durableId="1880706339">
    <w:abstractNumId w:val="13"/>
  </w:num>
  <w:num w:numId="31" w16cid:durableId="2075662939">
    <w:abstractNumId w:val="45"/>
  </w:num>
  <w:num w:numId="32" w16cid:durableId="595551639">
    <w:abstractNumId w:val="57"/>
  </w:num>
  <w:num w:numId="33" w16cid:durableId="1539199473">
    <w:abstractNumId w:val="1"/>
  </w:num>
  <w:num w:numId="34" w16cid:durableId="537933291">
    <w:abstractNumId w:val="2"/>
  </w:num>
  <w:num w:numId="35" w16cid:durableId="1909999712">
    <w:abstractNumId w:val="9"/>
  </w:num>
  <w:num w:numId="36" w16cid:durableId="1468547080">
    <w:abstractNumId w:val="48"/>
  </w:num>
  <w:num w:numId="37" w16cid:durableId="187717642">
    <w:abstractNumId w:val="34"/>
  </w:num>
  <w:num w:numId="38" w16cid:durableId="96680814">
    <w:abstractNumId w:val="29"/>
  </w:num>
  <w:num w:numId="39" w16cid:durableId="925918932">
    <w:abstractNumId w:val="36"/>
  </w:num>
  <w:num w:numId="40" w16cid:durableId="1659966554">
    <w:abstractNumId w:val="26"/>
  </w:num>
  <w:num w:numId="41" w16cid:durableId="1237739634">
    <w:abstractNumId w:val="16"/>
  </w:num>
  <w:num w:numId="42" w16cid:durableId="976177855">
    <w:abstractNumId w:val="42"/>
  </w:num>
  <w:num w:numId="43" w16cid:durableId="1221941281">
    <w:abstractNumId w:val="14"/>
  </w:num>
  <w:num w:numId="44" w16cid:durableId="1176311740">
    <w:abstractNumId w:val="21"/>
  </w:num>
  <w:num w:numId="45" w16cid:durableId="1090128012">
    <w:abstractNumId w:val="53"/>
  </w:num>
  <w:num w:numId="46" w16cid:durableId="1492138258">
    <w:abstractNumId w:val="11"/>
  </w:num>
  <w:num w:numId="47" w16cid:durableId="2017876868">
    <w:abstractNumId w:val="5"/>
  </w:num>
  <w:num w:numId="48" w16cid:durableId="457647524">
    <w:abstractNumId w:val="18"/>
  </w:num>
  <w:num w:numId="49" w16cid:durableId="1475024528">
    <w:abstractNumId w:val="4"/>
  </w:num>
  <w:num w:numId="50" w16cid:durableId="2080472982">
    <w:abstractNumId w:val="56"/>
  </w:num>
  <w:num w:numId="51" w16cid:durableId="433210954">
    <w:abstractNumId w:val="23"/>
  </w:num>
  <w:num w:numId="52" w16cid:durableId="1820655700">
    <w:abstractNumId w:val="35"/>
  </w:num>
  <w:num w:numId="53" w16cid:durableId="12146957">
    <w:abstractNumId w:val="59"/>
  </w:num>
  <w:num w:numId="54" w16cid:durableId="711341493">
    <w:abstractNumId w:val="6"/>
  </w:num>
  <w:num w:numId="55" w16cid:durableId="1600797582">
    <w:abstractNumId w:val="31"/>
  </w:num>
  <w:num w:numId="56" w16cid:durableId="1130435103">
    <w:abstractNumId w:val="47"/>
  </w:num>
  <w:num w:numId="57" w16cid:durableId="1836800977">
    <w:abstractNumId w:val="15"/>
  </w:num>
  <w:num w:numId="58" w16cid:durableId="779766582">
    <w:abstractNumId w:val="8"/>
  </w:num>
  <w:num w:numId="59" w16cid:durableId="695539346">
    <w:abstractNumId w:val="10"/>
  </w:num>
  <w:num w:numId="60" w16cid:durableId="423232550">
    <w:abstractNumId w:val="39"/>
  </w:num>
  <w:num w:numId="61" w16cid:durableId="1086849540">
    <w:abstractNumId w:val="55"/>
  </w:num>
  <w:num w:numId="62" w16cid:durableId="51734902">
    <w:abstractNumId w:val="17"/>
  </w:num>
  <w:num w:numId="63" w16cid:durableId="1916741839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67A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1BD1"/>
    <w:rsid w:val="00033397"/>
    <w:rsid w:val="0003410E"/>
    <w:rsid w:val="00034AF2"/>
    <w:rsid w:val="000350E6"/>
    <w:rsid w:val="00035402"/>
    <w:rsid w:val="0003569B"/>
    <w:rsid w:val="000368C3"/>
    <w:rsid w:val="00036C14"/>
    <w:rsid w:val="00036F21"/>
    <w:rsid w:val="00036F48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167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98B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64B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97A2C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490F"/>
    <w:rsid w:val="000A579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1966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8F"/>
    <w:rsid w:val="000B7F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754"/>
    <w:rsid w:val="000D47FE"/>
    <w:rsid w:val="000D54C8"/>
    <w:rsid w:val="000D563B"/>
    <w:rsid w:val="000D5755"/>
    <w:rsid w:val="000D58AF"/>
    <w:rsid w:val="000D609A"/>
    <w:rsid w:val="000D63C5"/>
    <w:rsid w:val="000D6B20"/>
    <w:rsid w:val="000D6E4F"/>
    <w:rsid w:val="000D712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09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2F3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07BB0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2415"/>
    <w:rsid w:val="00143369"/>
    <w:rsid w:val="001435BE"/>
    <w:rsid w:val="00143A81"/>
    <w:rsid w:val="00143E16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3AEB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55B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7F0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163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45"/>
    <w:rsid w:val="001B7E73"/>
    <w:rsid w:val="001C0B54"/>
    <w:rsid w:val="001C105D"/>
    <w:rsid w:val="001C25F9"/>
    <w:rsid w:val="001C2665"/>
    <w:rsid w:val="001C26C0"/>
    <w:rsid w:val="001C3098"/>
    <w:rsid w:val="001C3679"/>
    <w:rsid w:val="001C378E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3DD0"/>
    <w:rsid w:val="001D41EF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6A3"/>
    <w:rsid w:val="001E1784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C97"/>
    <w:rsid w:val="001E71C1"/>
    <w:rsid w:val="001E7AA7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118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0D"/>
    <w:rsid w:val="002133C8"/>
    <w:rsid w:val="00214310"/>
    <w:rsid w:val="00214C4F"/>
    <w:rsid w:val="00215834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080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05B7"/>
    <w:rsid w:val="00231764"/>
    <w:rsid w:val="002324B7"/>
    <w:rsid w:val="002330F0"/>
    <w:rsid w:val="002334AE"/>
    <w:rsid w:val="0023354F"/>
    <w:rsid w:val="0023381C"/>
    <w:rsid w:val="0023477D"/>
    <w:rsid w:val="00235906"/>
    <w:rsid w:val="00235FD3"/>
    <w:rsid w:val="00236108"/>
    <w:rsid w:val="00236B46"/>
    <w:rsid w:val="00236BFE"/>
    <w:rsid w:val="00240346"/>
    <w:rsid w:val="00240864"/>
    <w:rsid w:val="00240FAA"/>
    <w:rsid w:val="0024116A"/>
    <w:rsid w:val="00242BC8"/>
    <w:rsid w:val="00242E1D"/>
    <w:rsid w:val="002433D5"/>
    <w:rsid w:val="00243CD3"/>
    <w:rsid w:val="00243E80"/>
    <w:rsid w:val="00244BCA"/>
    <w:rsid w:val="002457D3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4D40"/>
    <w:rsid w:val="0025566B"/>
    <w:rsid w:val="00255B78"/>
    <w:rsid w:val="00256494"/>
    <w:rsid w:val="002579E4"/>
    <w:rsid w:val="00257A26"/>
    <w:rsid w:val="0026015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364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C0D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0D4"/>
    <w:rsid w:val="002B3308"/>
    <w:rsid w:val="002B35E1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6E90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00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170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4526"/>
    <w:rsid w:val="00314CE0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0DEC"/>
    <w:rsid w:val="00341865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69F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752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D33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C79"/>
    <w:rsid w:val="003A1EFF"/>
    <w:rsid w:val="003A203C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75B"/>
    <w:rsid w:val="003B6E8B"/>
    <w:rsid w:val="003C00DA"/>
    <w:rsid w:val="003C0840"/>
    <w:rsid w:val="003C08BB"/>
    <w:rsid w:val="003C107C"/>
    <w:rsid w:val="003C1582"/>
    <w:rsid w:val="003C1615"/>
    <w:rsid w:val="003C1BDA"/>
    <w:rsid w:val="003C2187"/>
    <w:rsid w:val="003C2FD0"/>
    <w:rsid w:val="003C301E"/>
    <w:rsid w:val="003C3074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AD9"/>
    <w:rsid w:val="003D1BEC"/>
    <w:rsid w:val="003D20D9"/>
    <w:rsid w:val="003D2B42"/>
    <w:rsid w:val="003D459F"/>
    <w:rsid w:val="003D4901"/>
    <w:rsid w:val="003D4CC7"/>
    <w:rsid w:val="003D526B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30AD"/>
    <w:rsid w:val="003E470F"/>
    <w:rsid w:val="003E4945"/>
    <w:rsid w:val="003E4CEA"/>
    <w:rsid w:val="003E4D05"/>
    <w:rsid w:val="003E5BBD"/>
    <w:rsid w:val="003E60CE"/>
    <w:rsid w:val="003E64D6"/>
    <w:rsid w:val="003E67FC"/>
    <w:rsid w:val="003E7EE9"/>
    <w:rsid w:val="003F09A3"/>
    <w:rsid w:val="003F1D57"/>
    <w:rsid w:val="003F1F13"/>
    <w:rsid w:val="003F2EBF"/>
    <w:rsid w:val="003F3284"/>
    <w:rsid w:val="003F3EE7"/>
    <w:rsid w:val="003F40C5"/>
    <w:rsid w:val="003F4295"/>
    <w:rsid w:val="003F464E"/>
    <w:rsid w:val="003F4CBD"/>
    <w:rsid w:val="003F4E2A"/>
    <w:rsid w:val="003F57C7"/>
    <w:rsid w:val="003F5E2D"/>
    <w:rsid w:val="003F5E5F"/>
    <w:rsid w:val="003F6172"/>
    <w:rsid w:val="003F656E"/>
    <w:rsid w:val="003F65B7"/>
    <w:rsid w:val="003F67F8"/>
    <w:rsid w:val="003F688D"/>
    <w:rsid w:val="003F6A6C"/>
    <w:rsid w:val="003F74CA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2C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900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37E65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671"/>
    <w:rsid w:val="00445C47"/>
    <w:rsid w:val="0044642F"/>
    <w:rsid w:val="00446CA2"/>
    <w:rsid w:val="0044797D"/>
    <w:rsid w:val="00447BE2"/>
    <w:rsid w:val="00447DB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BB0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1C67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391"/>
    <w:rsid w:val="00483816"/>
    <w:rsid w:val="00483A89"/>
    <w:rsid w:val="00483D2A"/>
    <w:rsid w:val="004847F3"/>
    <w:rsid w:val="004848D3"/>
    <w:rsid w:val="00485632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641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3A9A"/>
    <w:rsid w:val="004A4013"/>
    <w:rsid w:val="004A484A"/>
    <w:rsid w:val="004A498C"/>
    <w:rsid w:val="004A4AA1"/>
    <w:rsid w:val="004A4BE7"/>
    <w:rsid w:val="004A53F9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01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A15"/>
    <w:rsid w:val="004E3D14"/>
    <w:rsid w:val="004E45FE"/>
    <w:rsid w:val="004E50F5"/>
    <w:rsid w:val="004E5412"/>
    <w:rsid w:val="004E58B1"/>
    <w:rsid w:val="004E5F41"/>
    <w:rsid w:val="004E638D"/>
    <w:rsid w:val="004E63E9"/>
    <w:rsid w:val="004E7276"/>
    <w:rsid w:val="004E7C61"/>
    <w:rsid w:val="004F06EC"/>
    <w:rsid w:val="004F0714"/>
    <w:rsid w:val="004F0C4C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8DE"/>
    <w:rsid w:val="00505DF3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575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649"/>
    <w:rsid w:val="00535BD2"/>
    <w:rsid w:val="00540002"/>
    <w:rsid w:val="00540168"/>
    <w:rsid w:val="0054056C"/>
    <w:rsid w:val="00540C34"/>
    <w:rsid w:val="0054156E"/>
    <w:rsid w:val="00541DE5"/>
    <w:rsid w:val="00542A0B"/>
    <w:rsid w:val="00542BD3"/>
    <w:rsid w:val="00543314"/>
    <w:rsid w:val="00543BCA"/>
    <w:rsid w:val="00544D54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75B"/>
    <w:rsid w:val="00554976"/>
    <w:rsid w:val="00554C2F"/>
    <w:rsid w:val="00555724"/>
    <w:rsid w:val="005558DB"/>
    <w:rsid w:val="00555CB4"/>
    <w:rsid w:val="00555E51"/>
    <w:rsid w:val="00557002"/>
    <w:rsid w:val="005571EB"/>
    <w:rsid w:val="005611BB"/>
    <w:rsid w:val="00561207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158"/>
    <w:rsid w:val="005668CC"/>
    <w:rsid w:val="005669D5"/>
    <w:rsid w:val="00566C0F"/>
    <w:rsid w:val="00567D3F"/>
    <w:rsid w:val="00570BF4"/>
    <w:rsid w:val="00570F5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208"/>
    <w:rsid w:val="00576381"/>
    <w:rsid w:val="005764B7"/>
    <w:rsid w:val="00576A24"/>
    <w:rsid w:val="00577143"/>
    <w:rsid w:val="005803BD"/>
    <w:rsid w:val="00581126"/>
    <w:rsid w:val="00581DD9"/>
    <w:rsid w:val="00581ECB"/>
    <w:rsid w:val="00582359"/>
    <w:rsid w:val="00582B37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57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9683A"/>
    <w:rsid w:val="005A0C62"/>
    <w:rsid w:val="005A0C93"/>
    <w:rsid w:val="005A1070"/>
    <w:rsid w:val="005A1120"/>
    <w:rsid w:val="005A173B"/>
    <w:rsid w:val="005A1BFB"/>
    <w:rsid w:val="005A1E08"/>
    <w:rsid w:val="005A1EEB"/>
    <w:rsid w:val="005A24E7"/>
    <w:rsid w:val="005A2992"/>
    <w:rsid w:val="005A2B94"/>
    <w:rsid w:val="005A2F06"/>
    <w:rsid w:val="005A328D"/>
    <w:rsid w:val="005A3297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C7A92"/>
    <w:rsid w:val="005C7C0D"/>
    <w:rsid w:val="005D008C"/>
    <w:rsid w:val="005D0127"/>
    <w:rsid w:val="005D0431"/>
    <w:rsid w:val="005D07E3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35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DA8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968"/>
    <w:rsid w:val="00600B89"/>
    <w:rsid w:val="0060110A"/>
    <w:rsid w:val="00601719"/>
    <w:rsid w:val="00601E0B"/>
    <w:rsid w:val="00602B5F"/>
    <w:rsid w:val="0060310A"/>
    <w:rsid w:val="00603A69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119"/>
    <w:rsid w:val="00615412"/>
    <w:rsid w:val="006156DD"/>
    <w:rsid w:val="00615EFE"/>
    <w:rsid w:val="00616326"/>
    <w:rsid w:val="006167CD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58A"/>
    <w:rsid w:val="006239AD"/>
    <w:rsid w:val="00623E0C"/>
    <w:rsid w:val="006243DF"/>
    <w:rsid w:val="00624605"/>
    <w:rsid w:val="0062500D"/>
    <w:rsid w:val="00625CFE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CD9"/>
    <w:rsid w:val="0064017A"/>
    <w:rsid w:val="00640952"/>
    <w:rsid w:val="006409C4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D69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85E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775"/>
    <w:rsid w:val="00674EC5"/>
    <w:rsid w:val="0067531B"/>
    <w:rsid w:val="006757A4"/>
    <w:rsid w:val="006762B3"/>
    <w:rsid w:val="00676381"/>
    <w:rsid w:val="00680616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384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064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75D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438"/>
    <w:rsid w:val="006E7C34"/>
    <w:rsid w:val="006F03E9"/>
    <w:rsid w:val="006F041A"/>
    <w:rsid w:val="006F07C8"/>
    <w:rsid w:val="006F0A3E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22EF"/>
    <w:rsid w:val="00712B8A"/>
    <w:rsid w:val="00712DB6"/>
    <w:rsid w:val="0071385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5EA4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5F8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682F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294"/>
    <w:rsid w:val="00781592"/>
    <w:rsid w:val="00781B82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2E7B"/>
    <w:rsid w:val="007A3562"/>
    <w:rsid w:val="007A394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35C6"/>
    <w:rsid w:val="007B495B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522"/>
    <w:rsid w:val="007C0955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3AD"/>
    <w:rsid w:val="007C6F0D"/>
    <w:rsid w:val="007C6F14"/>
    <w:rsid w:val="007C799B"/>
    <w:rsid w:val="007D00FF"/>
    <w:rsid w:val="007D06AA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488"/>
    <w:rsid w:val="00812B50"/>
    <w:rsid w:val="00813060"/>
    <w:rsid w:val="00813A87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458"/>
    <w:rsid w:val="00820E48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29BB"/>
    <w:rsid w:val="008431D9"/>
    <w:rsid w:val="0084394C"/>
    <w:rsid w:val="00844B86"/>
    <w:rsid w:val="0084537D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11A2"/>
    <w:rsid w:val="00862B33"/>
    <w:rsid w:val="00863BEE"/>
    <w:rsid w:val="00863EE6"/>
    <w:rsid w:val="008641EE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2C4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825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898"/>
    <w:rsid w:val="00890A9F"/>
    <w:rsid w:val="00890D57"/>
    <w:rsid w:val="00890EBA"/>
    <w:rsid w:val="0089141E"/>
    <w:rsid w:val="008914FA"/>
    <w:rsid w:val="00891584"/>
    <w:rsid w:val="008923D8"/>
    <w:rsid w:val="0089315E"/>
    <w:rsid w:val="00894971"/>
    <w:rsid w:val="0089567F"/>
    <w:rsid w:val="008959F6"/>
    <w:rsid w:val="00895AD3"/>
    <w:rsid w:val="00896AEC"/>
    <w:rsid w:val="0089730A"/>
    <w:rsid w:val="008974A6"/>
    <w:rsid w:val="0089778C"/>
    <w:rsid w:val="00897DAF"/>
    <w:rsid w:val="00897DE4"/>
    <w:rsid w:val="008A00E4"/>
    <w:rsid w:val="008A0A4F"/>
    <w:rsid w:val="008A0E6A"/>
    <w:rsid w:val="008A12D1"/>
    <w:rsid w:val="008A15DB"/>
    <w:rsid w:val="008A2696"/>
    <w:rsid w:val="008A2A23"/>
    <w:rsid w:val="008A2BFB"/>
    <w:rsid w:val="008A4A55"/>
    <w:rsid w:val="008A4B69"/>
    <w:rsid w:val="008A4D7B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8B2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114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162C"/>
    <w:rsid w:val="008F2278"/>
    <w:rsid w:val="008F24BB"/>
    <w:rsid w:val="008F2EBE"/>
    <w:rsid w:val="008F411D"/>
    <w:rsid w:val="008F42D7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080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2B6"/>
    <w:rsid w:val="009116F5"/>
    <w:rsid w:val="00911BD0"/>
    <w:rsid w:val="009121FF"/>
    <w:rsid w:val="00912BAF"/>
    <w:rsid w:val="00912C6D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B5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44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A3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74B"/>
    <w:rsid w:val="00966A84"/>
    <w:rsid w:val="009673D0"/>
    <w:rsid w:val="009675BC"/>
    <w:rsid w:val="00967870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3C9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913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A55"/>
    <w:rsid w:val="009A0C9D"/>
    <w:rsid w:val="009A1DEA"/>
    <w:rsid w:val="009A1FB5"/>
    <w:rsid w:val="009A22EC"/>
    <w:rsid w:val="009A2510"/>
    <w:rsid w:val="009A286A"/>
    <w:rsid w:val="009A2E6A"/>
    <w:rsid w:val="009A2F44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375C"/>
    <w:rsid w:val="009D40A5"/>
    <w:rsid w:val="009D444A"/>
    <w:rsid w:val="009D45A0"/>
    <w:rsid w:val="009D47B4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1537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02C"/>
    <w:rsid w:val="009F0400"/>
    <w:rsid w:val="009F0539"/>
    <w:rsid w:val="009F1672"/>
    <w:rsid w:val="009F20BB"/>
    <w:rsid w:val="009F2460"/>
    <w:rsid w:val="009F3B18"/>
    <w:rsid w:val="009F3D9B"/>
    <w:rsid w:val="009F4085"/>
    <w:rsid w:val="009F541D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5F71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07FE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1FC"/>
    <w:rsid w:val="00A3662E"/>
    <w:rsid w:val="00A36B36"/>
    <w:rsid w:val="00A36B85"/>
    <w:rsid w:val="00A402D9"/>
    <w:rsid w:val="00A4048F"/>
    <w:rsid w:val="00A40870"/>
    <w:rsid w:val="00A40AC0"/>
    <w:rsid w:val="00A4261B"/>
    <w:rsid w:val="00A427BB"/>
    <w:rsid w:val="00A42F23"/>
    <w:rsid w:val="00A43D82"/>
    <w:rsid w:val="00A44347"/>
    <w:rsid w:val="00A446BF"/>
    <w:rsid w:val="00A457C0"/>
    <w:rsid w:val="00A45809"/>
    <w:rsid w:val="00A459D5"/>
    <w:rsid w:val="00A465A4"/>
    <w:rsid w:val="00A46F92"/>
    <w:rsid w:val="00A47469"/>
    <w:rsid w:val="00A47B0C"/>
    <w:rsid w:val="00A47F9E"/>
    <w:rsid w:val="00A47FA5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1FF6"/>
    <w:rsid w:val="00A636F7"/>
    <w:rsid w:val="00A6376A"/>
    <w:rsid w:val="00A63FEE"/>
    <w:rsid w:val="00A640B1"/>
    <w:rsid w:val="00A65A67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965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1C20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4B5"/>
    <w:rsid w:val="00AB5806"/>
    <w:rsid w:val="00AB59A7"/>
    <w:rsid w:val="00AB5BD7"/>
    <w:rsid w:val="00AB5E82"/>
    <w:rsid w:val="00AB6105"/>
    <w:rsid w:val="00AB6385"/>
    <w:rsid w:val="00AB69DC"/>
    <w:rsid w:val="00AB713C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C45"/>
    <w:rsid w:val="00AD1DE0"/>
    <w:rsid w:val="00AD1EDD"/>
    <w:rsid w:val="00AD2D49"/>
    <w:rsid w:val="00AD311D"/>
    <w:rsid w:val="00AD321F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82D"/>
    <w:rsid w:val="00AF0B8A"/>
    <w:rsid w:val="00AF0BF1"/>
    <w:rsid w:val="00AF1136"/>
    <w:rsid w:val="00AF1B9F"/>
    <w:rsid w:val="00AF242E"/>
    <w:rsid w:val="00AF2AB9"/>
    <w:rsid w:val="00AF3F6F"/>
    <w:rsid w:val="00AF4E7B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ADD"/>
    <w:rsid w:val="00B02BCD"/>
    <w:rsid w:val="00B03154"/>
    <w:rsid w:val="00B0351F"/>
    <w:rsid w:val="00B036CC"/>
    <w:rsid w:val="00B0383F"/>
    <w:rsid w:val="00B03E9C"/>
    <w:rsid w:val="00B042A3"/>
    <w:rsid w:val="00B04E6A"/>
    <w:rsid w:val="00B05672"/>
    <w:rsid w:val="00B06CC4"/>
    <w:rsid w:val="00B06FD1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294F"/>
    <w:rsid w:val="00B12DBE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34DC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EC0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6291"/>
    <w:rsid w:val="00B6784B"/>
    <w:rsid w:val="00B67C28"/>
    <w:rsid w:val="00B70152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95"/>
    <w:rsid w:val="00B801E5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5A3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2D96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63C"/>
    <w:rsid w:val="00BB29F2"/>
    <w:rsid w:val="00BB3498"/>
    <w:rsid w:val="00BB3DBA"/>
    <w:rsid w:val="00BB3E3E"/>
    <w:rsid w:val="00BB3E64"/>
    <w:rsid w:val="00BB5B4C"/>
    <w:rsid w:val="00BB676E"/>
    <w:rsid w:val="00BB678B"/>
    <w:rsid w:val="00BB6B15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19E5"/>
    <w:rsid w:val="00BD1E2F"/>
    <w:rsid w:val="00BD1F8A"/>
    <w:rsid w:val="00BD25F8"/>
    <w:rsid w:val="00BD27EB"/>
    <w:rsid w:val="00BD3053"/>
    <w:rsid w:val="00BD3356"/>
    <w:rsid w:val="00BD36BD"/>
    <w:rsid w:val="00BD383E"/>
    <w:rsid w:val="00BD3ADB"/>
    <w:rsid w:val="00BD4799"/>
    <w:rsid w:val="00BD4FDF"/>
    <w:rsid w:val="00BD507E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928"/>
    <w:rsid w:val="00BE4CB0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803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41E"/>
    <w:rsid w:val="00C01773"/>
    <w:rsid w:val="00C01856"/>
    <w:rsid w:val="00C028F8"/>
    <w:rsid w:val="00C02970"/>
    <w:rsid w:val="00C02B28"/>
    <w:rsid w:val="00C02C52"/>
    <w:rsid w:val="00C02FFE"/>
    <w:rsid w:val="00C03BBC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DE1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BB1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27D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31563"/>
    <w:rsid w:val="00C31612"/>
    <w:rsid w:val="00C31B82"/>
    <w:rsid w:val="00C31C2C"/>
    <w:rsid w:val="00C31F06"/>
    <w:rsid w:val="00C322DE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37FDE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5C4F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AC1"/>
    <w:rsid w:val="00C57B09"/>
    <w:rsid w:val="00C57D84"/>
    <w:rsid w:val="00C60446"/>
    <w:rsid w:val="00C61AB7"/>
    <w:rsid w:val="00C62571"/>
    <w:rsid w:val="00C6289E"/>
    <w:rsid w:val="00C62F16"/>
    <w:rsid w:val="00C63737"/>
    <w:rsid w:val="00C6428F"/>
    <w:rsid w:val="00C64676"/>
    <w:rsid w:val="00C652CB"/>
    <w:rsid w:val="00C65D96"/>
    <w:rsid w:val="00C65F91"/>
    <w:rsid w:val="00C66E3D"/>
    <w:rsid w:val="00C67461"/>
    <w:rsid w:val="00C674B5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6E1A"/>
    <w:rsid w:val="00C771C9"/>
    <w:rsid w:val="00C773EE"/>
    <w:rsid w:val="00C801F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3AB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761"/>
    <w:rsid w:val="00CA7A20"/>
    <w:rsid w:val="00CB05B1"/>
    <w:rsid w:val="00CB0626"/>
    <w:rsid w:val="00CB0BBB"/>
    <w:rsid w:val="00CB0F00"/>
    <w:rsid w:val="00CB0F59"/>
    <w:rsid w:val="00CB1436"/>
    <w:rsid w:val="00CB16B7"/>
    <w:rsid w:val="00CB1969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076"/>
    <w:rsid w:val="00CC194D"/>
    <w:rsid w:val="00CC1A5E"/>
    <w:rsid w:val="00CC2913"/>
    <w:rsid w:val="00CC306D"/>
    <w:rsid w:val="00CC395C"/>
    <w:rsid w:val="00CC3DB9"/>
    <w:rsid w:val="00CC40FE"/>
    <w:rsid w:val="00CC4445"/>
    <w:rsid w:val="00CC5487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5DC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55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E7F87"/>
    <w:rsid w:val="00CF0282"/>
    <w:rsid w:val="00CF06EA"/>
    <w:rsid w:val="00CF1363"/>
    <w:rsid w:val="00CF17AC"/>
    <w:rsid w:val="00CF1ACB"/>
    <w:rsid w:val="00CF2328"/>
    <w:rsid w:val="00CF30F3"/>
    <w:rsid w:val="00CF3783"/>
    <w:rsid w:val="00CF3BBA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42C3"/>
    <w:rsid w:val="00D1540E"/>
    <w:rsid w:val="00D15AB0"/>
    <w:rsid w:val="00D15AD3"/>
    <w:rsid w:val="00D16D3B"/>
    <w:rsid w:val="00D171DA"/>
    <w:rsid w:val="00D17945"/>
    <w:rsid w:val="00D20370"/>
    <w:rsid w:val="00D20962"/>
    <w:rsid w:val="00D20E6F"/>
    <w:rsid w:val="00D21C41"/>
    <w:rsid w:val="00D21CC5"/>
    <w:rsid w:val="00D21CEF"/>
    <w:rsid w:val="00D21E25"/>
    <w:rsid w:val="00D21FA6"/>
    <w:rsid w:val="00D21FBC"/>
    <w:rsid w:val="00D21FE2"/>
    <w:rsid w:val="00D22B87"/>
    <w:rsid w:val="00D22C3D"/>
    <w:rsid w:val="00D232CD"/>
    <w:rsid w:val="00D23669"/>
    <w:rsid w:val="00D23A4B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08C8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48"/>
    <w:rsid w:val="00D65AAB"/>
    <w:rsid w:val="00D65C4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6B93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2FB"/>
    <w:rsid w:val="00D944D1"/>
    <w:rsid w:val="00D94719"/>
    <w:rsid w:val="00D96712"/>
    <w:rsid w:val="00D96F78"/>
    <w:rsid w:val="00D971E2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C43"/>
    <w:rsid w:val="00DA2C59"/>
    <w:rsid w:val="00DA2E27"/>
    <w:rsid w:val="00DA33C3"/>
    <w:rsid w:val="00DA385F"/>
    <w:rsid w:val="00DA3D85"/>
    <w:rsid w:val="00DA4F90"/>
    <w:rsid w:val="00DA5413"/>
    <w:rsid w:val="00DA64DB"/>
    <w:rsid w:val="00DA6615"/>
    <w:rsid w:val="00DA6770"/>
    <w:rsid w:val="00DA688C"/>
    <w:rsid w:val="00DA6901"/>
    <w:rsid w:val="00DA6A4D"/>
    <w:rsid w:val="00DA7C5B"/>
    <w:rsid w:val="00DA7D8C"/>
    <w:rsid w:val="00DB0E47"/>
    <w:rsid w:val="00DB14A4"/>
    <w:rsid w:val="00DB2743"/>
    <w:rsid w:val="00DB321B"/>
    <w:rsid w:val="00DB34A2"/>
    <w:rsid w:val="00DB4757"/>
    <w:rsid w:val="00DB4A4A"/>
    <w:rsid w:val="00DB5134"/>
    <w:rsid w:val="00DB5625"/>
    <w:rsid w:val="00DB5A0A"/>
    <w:rsid w:val="00DB5DF9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745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579"/>
    <w:rsid w:val="00DD1661"/>
    <w:rsid w:val="00DD1C68"/>
    <w:rsid w:val="00DD21F8"/>
    <w:rsid w:val="00DD2A49"/>
    <w:rsid w:val="00DD2C90"/>
    <w:rsid w:val="00DD2F67"/>
    <w:rsid w:val="00DD3CA2"/>
    <w:rsid w:val="00DD3F49"/>
    <w:rsid w:val="00DD5D27"/>
    <w:rsid w:val="00DD68D2"/>
    <w:rsid w:val="00DD6A6E"/>
    <w:rsid w:val="00DD6BDC"/>
    <w:rsid w:val="00DD6D12"/>
    <w:rsid w:val="00DD72E7"/>
    <w:rsid w:val="00DD78DD"/>
    <w:rsid w:val="00DE0F8C"/>
    <w:rsid w:val="00DE1477"/>
    <w:rsid w:val="00DE1EDF"/>
    <w:rsid w:val="00DE2DC9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5BBC"/>
    <w:rsid w:val="00E160F6"/>
    <w:rsid w:val="00E162B3"/>
    <w:rsid w:val="00E16622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C09"/>
    <w:rsid w:val="00E22D03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A08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4D2F"/>
    <w:rsid w:val="00E8526A"/>
    <w:rsid w:val="00E85990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2A03"/>
    <w:rsid w:val="00EA3C74"/>
    <w:rsid w:val="00EA3DED"/>
    <w:rsid w:val="00EA5314"/>
    <w:rsid w:val="00EA5457"/>
    <w:rsid w:val="00EA545B"/>
    <w:rsid w:val="00EA5686"/>
    <w:rsid w:val="00EA56B7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3490"/>
    <w:rsid w:val="00EB39D6"/>
    <w:rsid w:val="00EB447B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1E6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22E"/>
    <w:rsid w:val="00ED079C"/>
    <w:rsid w:val="00ED07F8"/>
    <w:rsid w:val="00ED117F"/>
    <w:rsid w:val="00ED13C0"/>
    <w:rsid w:val="00ED15E3"/>
    <w:rsid w:val="00ED1897"/>
    <w:rsid w:val="00ED19FA"/>
    <w:rsid w:val="00ED259B"/>
    <w:rsid w:val="00ED27AE"/>
    <w:rsid w:val="00ED3EE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504"/>
    <w:rsid w:val="00F12E19"/>
    <w:rsid w:val="00F1333D"/>
    <w:rsid w:val="00F137D5"/>
    <w:rsid w:val="00F1391A"/>
    <w:rsid w:val="00F14157"/>
    <w:rsid w:val="00F143E8"/>
    <w:rsid w:val="00F15A80"/>
    <w:rsid w:val="00F15B50"/>
    <w:rsid w:val="00F17BEF"/>
    <w:rsid w:val="00F20798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620D"/>
    <w:rsid w:val="00F26799"/>
    <w:rsid w:val="00F27753"/>
    <w:rsid w:val="00F277E7"/>
    <w:rsid w:val="00F27E9F"/>
    <w:rsid w:val="00F3007B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4E4E"/>
    <w:rsid w:val="00F4579C"/>
    <w:rsid w:val="00F457DC"/>
    <w:rsid w:val="00F4585A"/>
    <w:rsid w:val="00F45D7E"/>
    <w:rsid w:val="00F4617F"/>
    <w:rsid w:val="00F46BE5"/>
    <w:rsid w:val="00F46C73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8D8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7490"/>
    <w:rsid w:val="00F9788A"/>
    <w:rsid w:val="00F97B38"/>
    <w:rsid w:val="00F97F43"/>
    <w:rsid w:val="00FA03B5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9D6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4F24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62BE"/>
    <w:rsid w:val="00FE6C2C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1F1"/>
    <w:rsid w:val="00FF7588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link w:val="stylish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540C34"/>
    <w:pPr>
      <w:spacing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15OPMSMT0001-78-37185</_dlc_DocId>
    <_dlc_DocIdUrl xmlns="0104a4cd-1400-468e-be1b-c7aad71d7d5a">
      <Url>https://op.msmt.cz/_layouts/15/DocIdRedir.aspx?ID=15OPMSMT0001-78-37185</Url>
      <Description>15OPMSMT0001-78-37185</Description>
    </_dlc_DocIdUrl>
  </documentManagement>
</p:properti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09848-D08B-417F-AEFC-F2B99086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4586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k úpravám</dc:description>
  <cp:lastModifiedBy>Zieglerová Alena</cp:lastModifiedBy>
  <cp:revision>2</cp:revision>
  <cp:lastPrinted>2018-09-07T10:50:00Z</cp:lastPrinted>
  <dcterms:created xsi:type="dcterms:W3CDTF">2024-06-11T12:21:00Z</dcterms:created>
  <dcterms:modified xsi:type="dcterms:W3CDTF">2024-06-11T12:21:00Z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a3b3b934-b2c1-4e74-a74b-be686a39b956</vt:lpwstr>
  </property>
  <property fmtid="{D5CDD505-2E9C-101B-9397-08002B2CF9AE}" pid="4" name="Komentář">
    <vt:lpwstr>Zveřejněno na webu 28/11/2017</vt:lpwstr>
  </property>
</Properties>
</file>