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6883" w14:textId="77777777" w:rsidR="00930073" w:rsidRPr="00930073" w:rsidRDefault="00930073" w:rsidP="00930073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bookmarkStart w:id="0" w:name="_Toc442200546"/>
      <w:r w:rsidRPr="00930073">
        <w:rPr>
          <w:rFonts w:eastAsia="Calibri" w:cs="Times New Roman"/>
          <w:b/>
          <w:caps/>
          <w:color w:val="173271"/>
          <w:sz w:val="28"/>
        </w:rPr>
        <w:t>zápis o uskutečněném setkání</w:t>
      </w:r>
    </w:p>
    <w:p w14:paraId="54E34B98" w14:textId="77777777" w:rsidR="00930073" w:rsidRPr="00930073" w:rsidRDefault="00930073" w:rsidP="00930073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r w:rsidRPr="00930073">
        <w:rPr>
          <w:rFonts w:eastAsia="Calibri" w:cs="Times New Roman"/>
          <w:b/>
          <w:caps/>
          <w:color w:val="173271"/>
          <w:sz w:val="28"/>
        </w:rPr>
        <w:t xml:space="preserve"> </w:t>
      </w:r>
      <w:bookmarkStart w:id="1" w:name="_Hlk110326332"/>
      <w:r w:rsidRPr="00930073">
        <w:rPr>
          <w:rFonts w:eastAsia="Calibri" w:cs="Times New Roman"/>
          <w:b/>
          <w:caps/>
          <w:color w:val="173271"/>
          <w:sz w:val="28"/>
        </w:rPr>
        <w:t>Odborně zaměřená tematická a komunitní setkávání</w:t>
      </w:r>
      <w:bookmarkEnd w:id="1"/>
      <w:r w:rsidRPr="00930073">
        <w:rPr>
          <w:rFonts w:eastAsia="Calibri" w:cs="Times New Roman"/>
          <w:b/>
          <w:caps/>
          <w:color w:val="173271"/>
          <w:sz w:val="28"/>
        </w:rPr>
        <w:t xml:space="preserve"> v organizacích neformálního vzdělávání</w:t>
      </w:r>
    </w:p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5742"/>
      </w:tblGrid>
      <w:tr w:rsidR="00930073" w:rsidRPr="00930073" w14:paraId="2E73A2DA" w14:textId="77777777">
        <w:trPr>
          <w:trHeight w:hRule="exact" w:val="6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ED7F68A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Název příjemce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CA53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930073" w:rsidRPr="00930073" w14:paraId="34C9CED3" w14:textId="77777777">
        <w:trPr>
          <w:trHeight w:hRule="exact"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53B50BA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A6A4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930073" w:rsidRPr="00930073" w14:paraId="49A0E307" w14:textId="77777777">
        <w:trPr>
          <w:trHeight w:hRule="exact"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D104833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bookmarkStart w:id="2" w:name="_Hlk159320248"/>
            <w:r w:rsidRPr="00930073">
              <w:rPr>
                <w:rFonts w:eastAsia="Calibri" w:cs="Calibri"/>
                <w:b/>
              </w:rPr>
              <w:t>Název pobočného spolku</w:t>
            </w:r>
            <w:r w:rsidRPr="00930073">
              <w:rPr>
                <w:rFonts w:eastAsia="Calibri" w:cs="Calibri"/>
                <w:b/>
                <w:vertAlign w:val="superscript"/>
              </w:rPr>
              <w:footnoteReference w:id="1"/>
            </w:r>
          </w:p>
          <w:p w14:paraId="34AE944F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74FD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  <w:bookmarkEnd w:id="2"/>
      </w:tr>
      <w:tr w:rsidR="00930073" w:rsidRPr="00930073" w14:paraId="2ED80594" w14:textId="77777777">
        <w:trPr>
          <w:trHeight w:hRule="exact"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C326A92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IČO příjemce / pobočného spolku</w:t>
            </w:r>
            <w:r w:rsidRPr="00930073">
              <w:rPr>
                <w:rFonts w:eastAsia="Calibri" w:cs="Calibri"/>
                <w:b/>
                <w:vertAlign w:val="superscript"/>
              </w:rPr>
              <w:footnoteReference w:id="2"/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3382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930073" w:rsidRPr="00930073" w14:paraId="23C0CA28" w14:textId="77777777">
        <w:trPr>
          <w:trHeight w:hRule="exact"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05AC247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Číslo realizátora aktivity (dle Žádosti o podporu)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EA86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</w:tbl>
    <w:p w14:paraId="36183234" w14:textId="77777777" w:rsidR="00930073" w:rsidRPr="00930073" w:rsidRDefault="00930073" w:rsidP="00930073">
      <w:pPr>
        <w:tabs>
          <w:tab w:val="clear" w:pos="5790"/>
        </w:tabs>
        <w:spacing w:before="0" w:after="160" w:line="256" w:lineRule="auto"/>
        <w:jc w:val="left"/>
        <w:rPr>
          <w:rFonts w:ascii="Arial" w:eastAsia="Calibri" w:hAnsi="Arial" w:cs="Times New Roman"/>
        </w:rPr>
      </w:pPr>
    </w:p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733"/>
      </w:tblGrid>
      <w:tr w:rsidR="00930073" w:rsidRPr="00930073" w14:paraId="7B0F715A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94ACE47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Jméno a příjmení organizátora setkání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E62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930073" w:rsidRPr="00930073" w14:paraId="4328DA6E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A7C7C0A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Jméno a příjmení odborníka/ů z praxe/externí organizace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464D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930073" w:rsidRPr="00930073" w14:paraId="339BDBFB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1507B5D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Odbornost odborníka/ů z praxe/externí organizace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6A9D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bookmarkEnd w:id="0"/>
    </w:tbl>
    <w:p w14:paraId="7D5308F1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p w14:paraId="758B00CE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5747"/>
      </w:tblGrid>
      <w:tr w:rsidR="00930073" w:rsidRPr="00930073" w14:paraId="1D12BCD3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0AAD765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Název setkání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192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930073" w:rsidRPr="00930073" w14:paraId="7B524873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2E2BBDF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Varianta setkání</w:t>
            </w:r>
            <w:r w:rsidRPr="00930073">
              <w:rPr>
                <w:rFonts w:eastAsia="Calibri" w:cs="Calibri"/>
                <w:b/>
                <w:vertAlign w:val="superscript"/>
              </w:rPr>
              <w:footnoteReference w:id="3"/>
            </w:r>
          </w:p>
        </w:tc>
        <w:sdt>
          <w:sdtPr>
            <w:rPr>
              <w:rFonts w:eastAsia="Calibri" w:cs="Calibri"/>
              <w:bCs/>
              <w:szCs w:val="28"/>
            </w:rPr>
            <w:alias w:val="vyberte variantu z rozevíracího seznamu"/>
            <w:tag w:val="vyberte variantu z rozevíracího seznamu"/>
            <w:id w:val="574633660"/>
            <w:comboBox>
              <w:listItem w:displayText="vyberte variantu z rozevíracího seznamu" w:value="vyberte variantu z rozevíracího seznamu"/>
              <w:listItem w:displayText="Odborně zaměřené tematické setkání s pedagogy" w:value="Odborně zaměřené tematické setkání s pedagogy"/>
              <w:listItem w:displayText="Odborně  zaměřené tematické setkání s rodiči" w:value="Odborně  zaměřené tematické setkání s rodiči"/>
              <w:listItem w:displayText="Komunitní setkání" w:value="Komunitní setkání"/>
            </w:comboBox>
          </w:sdtPr>
          <w:sdtContent>
            <w:tc>
              <w:tcPr>
                <w:tcW w:w="59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4E5650" w14:textId="77777777" w:rsidR="00930073" w:rsidRPr="00930073" w:rsidRDefault="00930073" w:rsidP="00930073">
                <w:pPr>
                  <w:tabs>
                    <w:tab w:val="clear" w:pos="5790"/>
                  </w:tabs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eastAsia="Calibri" w:cs="Calibri"/>
                    <w:bCs/>
                    <w:szCs w:val="28"/>
                  </w:rPr>
                </w:pPr>
                <w:r w:rsidRPr="00930073">
                  <w:rPr>
                    <w:rFonts w:eastAsia="Calibri" w:cs="Calibri"/>
                    <w:bCs/>
                    <w:szCs w:val="28"/>
                  </w:rPr>
                  <w:t>vyberte variantu z rozevíracího seznamu</w:t>
                </w:r>
              </w:p>
            </w:tc>
          </w:sdtContent>
        </w:sdt>
      </w:tr>
      <w:tr w:rsidR="00930073" w:rsidRPr="00930073" w14:paraId="38E1F161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EB25AB1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Téma/témata setkání</w:t>
            </w:r>
            <w:r w:rsidRPr="00930073">
              <w:rPr>
                <w:rFonts w:eastAsia="Calibri" w:cs="Calibri"/>
                <w:b/>
                <w:vertAlign w:val="superscript"/>
              </w:rPr>
              <w:footnoteReference w:id="4"/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5F8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930073" w:rsidRPr="00930073" w14:paraId="6EA14758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4EF5D840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Místo konání setkání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EA10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930073" w:rsidRPr="00930073" w14:paraId="65F08B03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C3AEB83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Datum a čas konání setkání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D3D6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930073" w:rsidRPr="00930073" w14:paraId="4617DC08" w14:textId="77777777">
        <w:trPr>
          <w:trHeight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811DCDD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lastRenderedPageBreak/>
              <w:t>Počet vykazovaných hodin setkání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DE8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930073" w:rsidRPr="00930073" w14:paraId="4AF2A07D" w14:textId="77777777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C60F514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Stručný popis setkání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AF65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6BA39932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7E38F564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6A2B02A0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0F10935D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09F20518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24BA26F0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14748807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559328EB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  <w:p w14:paraId="099597F1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930073" w:rsidRPr="00930073" w14:paraId="052CD084" w14:textId="77777777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903AE21" w14:textId="77777777" w:rsidR="00930073" w:rsidRPr="00930073" w:rsidRDefault="00930073" w:rsidP="00930073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30073">
              <w:rPr>
                <w:rFonts w:eastAsia="Calibri" w:cs="Calibri"/>
                <w:b/>
              </w:rPr>
              <w:t>Počet účastníků</w:t>
            </w:r>
            <w:r w:rsidRPr="00930073">
              <w:rPr>
                <w:rFonts w:eastAsia="Calibri" w:cs="Calibri"/>
                <w:b/>
                <w:vertAlign w:val="superscript"/>
              </w:rPr>
              <w:footnoteReference w:id="5"/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1634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</w:tbl>
    <w:p w14:paraId="234802BD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p w14:paraId="1C9DDBA3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p w14:paraId="6EFFC0EC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p w14:paraId="64990D3A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p w14:paraId="5E9D4EB3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p w14:paraId="53E100B1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  <w:r w:rsidRPr="00930073">
        <w:rPr>
          <w:rFonts w:eastAsia="Calibri" w:cs="Calibri"/>
          <w:b/>
          <w:bCs/>
          <w:szCs w:val="28"/>
        </w:rPr>
        <w:t>Uvedením jména a podpisu stvrzujeme, že výše uvedené informace jsou pravdivé.</w:t>
      </w:r>
    </w:p>
    <w:p w14:paraId="79E47411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i/>
          <w:iCs/>
          <w:szCs w:val="28"/>
        </w:rPr>
      </w:pPr>
      <w:r w:rsidRPr="00930073">
        <w:rPr>
          <w:rFonts w:eastAsia="Calibri" w:cs="Calibri"/>
          <w:i/>
          <w:iCs/>
          <w:szCs w:val="28"/>
        </w:rPr>
        <w:t>(Otisk razítka není vyžadován).</w:t>
      </w:r>
    </w:p>
    <w:p w14:paraId="4C45B459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i/>
          <w:iCs/>
          <w:szCs w:val="28"/>
        </w:rPr>
      </w:pPr>
    </w:p>
    <w:tbl>
      <w:tblPr>
        <w:tblStyle w:val="Mkatabulky3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551"/>
        <w:gridCol w:w="2127"/>
        <w:gridCol w:w="1835"/>
      </w:tblGrid>
      <w:tr w:rsidR="00930073" w:rsidRPr="00930073" w14:paraId="278434B8" w14:textId="77777777">
        <w:trPr>
          <w:trHeight w:val="6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924A40F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DB6923C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  <w:szCs w:val="28"/>
              </w:rPr>
            </w:pPr>
            <w:r w:rsidRPr="00930073">
              <w:rPr>
                <w:rFonts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015103D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  <w:szCs w:val="28"/>
              </w:rPr>
            </w:pPr>
            <w:r w:rsidRPr="00930073">
              <w:rPr>
                <w:rFonts w:cs="Calibri"/>
                <w:b/>
                <w:bCs/>
                <w:szCs w:val="16"/>
              </w:rPr>
              <w:t>Podpis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31CEB86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  <w:szCs w:val="28"/>
              </w:rPr>
            </w:pPr>
            <w:r w:rsidRPr="00930073">
              <w:rPr>
                <w:rFonts w:cs="Calibri"/>
                <w:b/>
                <w:bCs/>
                <w:szCs w:val="16"/>
              </w:rPr>
              <w:t>Datum</w:t>
            </w:r>
          </w:p>
        </w:tc>
      </w:tr>
      <w:tr w:rsidR="00930073" w:rsidRPr="00930073" w14:paraId="74F2E319" w14:textId="77777777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5E743CC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  <w:szCs w:val="28"/>
              </w:rPr>
            </w:pPr>
            <w:r w:rsidRPr="00930073">
              <w:rPr>
                <w:rFonts w:cs="Calibri"/>
                <w:b/>
              </w:rPr>
              <w:t>Statutární orgán příjemce nebo pobočného spolku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0B17D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5F415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1A424" w14:textId="77777777" w:rsidR="00930073" w:rsidRPr="00930073" w:rsidRDefault="00930073" w:rsidP="00930073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  <w:szCs w:val="28"/>
              </w:rPr>
            </w:pPr>
          </w:p>
        </w:tc>
      </w:tr>
    </w:tbl>
    <w:p w14:paraId="24FF372F" w14:textId="77777777" w:rsidR="00930073" w:rsidRPr="00930073" w:rsidRDefault="00930073" w:rsidP="00930073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p w14:paraId="68BC50FD" w14:textId="77777777" w:rsidR="00147F71" w:rsidRPr="00147F71" w:rsidRDefault="00147F71" w:rsidP="00147F71">
      <w:pPr>
        <w:tabs>
          <w:tab w:val="left" w:pos="2171"/>
        </w:tabs>
        <w:rPr>
          <w:rFonts w:eastAsia="Calibri" w:cs="Times New Roman"/>
        </w:rPr>
      </w:pPr>
    </w:p>
    <w:p w14:paraId="463C1A1F" w14:textId="77777777" w:rsidR="00C60A28" w:rsidRPr="00C60A28" w:rsidRDefault="00C60A28" w:rsidP="009138DE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07E0" w14:textId="77777777" w:rsidR="00E306F9" w:rsidRDefault="00E306F9" w:rsidP="00CE3205">
      <w:r>
        <w:separator/>
      </w:r>
    </w:p>
  </w:endnote>
  <w:endnote w:type="continuationSeparator" w:id="0">
    <w:p w14:paraId="3BBDB739" w14:textId="77777777" w:rsidR="00E306F9" w:rsidRDefault="00E306F9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4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E6B7" w14:textId="77777777" w:rsidR="00E306F9" w:rsidRDefault="00E306F9" w:rsidP="00CE3205">
      <w:r>
        <w:separator/>
      </w:r>
    </w:p>
  </w:footnote>
  <w:footnote w:type="continuationSeparator" w:id="0">
    <w:p w14:paraId="319EE569" w14:textId="77777777" w:rsidR="00E306F9" w:rsidRDefault="00E306F9" w:rsidP="00CE3205">
      <w:r>
        <w:continuationSeparator/>
      </w:r>
    </w:p>
  </w:footnote>
  <w:footnote w:id="1">
    <w:p w14:paraId="6DF4DEB6" w14:textId="77777777" w:rsidR="00930073" w:rsidRDefault="00930073" w:rsidP="00930073">
      <w:pPr>
        <w:pStyle w:val="Poznmkypodarou"/>
      </w:pPr>
      <w:r>
        <w:rPr>
          <w:rStyle w:val="Znakapoznpodarou"/>
          <w:rFonts w:cs="Calibri"/>
          <w:szCs w:val="16"/>
        </w:rPr>
        <w:footnoteRef/>
      </w:r>
      <w:r>
        <w:t xml:space="preserve"> Vyplňuje pouze pobočný spolek.</w:t>
      </w:r>
    </w:p>
  </w:footnote>
  <w:footnote w:id="2">
    <w:p w14:paraId="6610E7BF" w14:textId="77777777" w:rsidR="00930073" w:rsidRDefault="00930073" w:rsidP="00930073">
      <w:pPr>
        <w:pStyle w:val="Poznmkypodarou"/>
        <w:rPr>
          <w:rFonts w:ascii="Arial" w:hAnsi="Arial"/>
          <w:sz w:val="20"/>
          <w:szCs w:val="20"/>
        </w:rPr>
      </w:pPr>
      <w:r>
        <w:rPr>
          <w:rStyle w:val="Znakapoznpodarou"/>
          <w:rFonts w:cs="Calibri"/>
          <w:szCs w:val="16"/>
        </w:rPr>
        <w:footnoteRef/>
      </w:r>
      <w:r>
        <w:t xml:space="preserve"> Pokud šablonu realizoval příjemce, který se nečlení na pobočné spolky, bude uvedeno IČO příjemce, pokud šablonu realizoval pobočný spolek, bude uvedeno IČO pobočného spolku.</w:t>
      </w:r>
    </w:p>
  </w:footnote>
  <w:footnote w:id="3">
    <w:p w14:paraId="31977F80" w14:textId="77777777" w:rsidR="00930073" w:rsidRDefault="00930073" w:rsidP="00930073">
      <w:pPr>
        <w:pStyle w:val="Poznmkypodarou"/>
      </w:pPr>
      <w:r>
        <w:rPr>
          <w:rStyle w:val="Znakapoznpodarou"/>
          <w:rFonts w:cs="Calibri"/>
          <w:szCs w:val="16"/>
        </w:rPr>
        <w:footnoteRef/>
      </w:r>
      <w:r>
        <w:t xml:space="preserve"> V případě více variant uveďte převažující.</w:t>
      </w:r>
    </w:p>
  </w:footnote>
  <w:footnote w:id="4">
    <w:p w14:paraId="1C0327AC" w14:textId="77777777" w:rsidR="00930073" w:rsidRDefault="00930073" w:rsidP="00930073">
      <w:pPr>
        <w:pStyle w:val="Poznmkypodarou"/>
      </w:pPr>
      <w:r>
        <w:rPr>
          <w:rStyle w:val="Znakapoznpodarou"/>
          <w:rFonts w:cs="Calibri"/>
          <w:szCs w:val="16"/>
        </w:rPr>
        <w:footnoteRef/>
      </w:r>
      <w:r>
        <w:t xml:space="preserve"> Viz přehled témat uvedených u této šablony v Příloze č. 2 Přehled šablon a jejich věcný výklad. </w:t>
      </w:r>
    </w:p>
  </w:footnote>
  <w:footnote w:id="5">
    <w:p w14:paraId="4015A09D" w14:textId="77777777" w:rsidR="00930073" w:rsidRDefault="00930073" w:rsidP="00930073">
      <w:pPr>
        <w:pStyle w:val="Poznmkypodarou"/>
        <w:rPr>
          <w:rFonts w:cs="Arial"/>
        </w:rPr>
      </w:pPr>
      <w:r>
        <w:rPr>
          <w:rStyle w:val="Znakapoznpodarou"/>
          <w:szCs w:val="16"/>
        </w:rPr>
        <w:footnoteRef/>
      </w:r>
      <w:r>
        <w:t xml:space="preserve"> Děti a mládež se mohou zapojit jako diváci nebo jako samotní aktéři, ale nezapočítávají se do účastníků. Do počtu účastníků se nezapočítávají ani odborníci z praxe.</w:t>
      </w:r>
    </w:p>
    <w:p w14:paraId="18BF8A8B" w14:textId="77777777" w:rsidR="00930073" w:rsidRDefault="00930073" w:rsidP="00930073">
      <w:pPr>
        <w:pStyle w:val="Textpoznpodarou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47F71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138DE"/>
    <w:rsid w:val="00930073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DC3425"/>
    <w:rsid w:val="00E21754"/>
    <w:rsid w:val="00E306F9"/>
    <w:rsid w:val="00EA5AE8"/>
    <w:rsid w:val="00EB4E3D"/>
    <w:rsid w:val="00EE3BB3"/>
    <w:rsid w:val="00F036A7"/>
    <w:rsid w:val="00F05483"/>
    <w:rsid w:val="00F07BA8"/>
    <w:rsid w:val="00F11FAD"/>
    <w:rsid w:val="00F17324"/>
    <w:rsid w:val="00F32185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semiHidden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DC3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M-NormlnChar">
    <w:name w:val="OM - Normální Char"/>
    <w:basedOn w:val="Standardnpsmoodstavce"/>
    <w:link w:val="OM-Normln"/>
    <w:locked/>
    <w:rsid w:val="00F32185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F32185"/>
    <w:pPr>
      <w:tabs>
        <w:tab w:val="clear" w:pos="5790"/>
      </w:tabs>
      <w:adjustRightInd w:val="0"/>
    </w:pPr>
    <w:rPr>
      <w:rFonts w:ascii="Arial" w:hAnsi="Arial" w:cs="Arial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F321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300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2026-03-23T11:49:00Z</dcterms:created>
  <dcterms:modified xsi:type="dcterms:W3CDTF">2026-03-23T11:49:00Z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