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22BFE8BF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77777777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Pr="00770443">
        <w:rPr>
          <w:rStyle w:val="Znakapoznpodarou"/>
          <w:rFonts w:cs="Calibri"/>
          <w:b/>
        </w:rPr>
        <w:footnoteReference w:id="3"/>
      </w:r>
    </w:p>
    <w:p w14:paraId="70BF9320" w14:textId="54FBDE19" w:rsidR="00C67D74" w:rsidRPr="00E777CD" w:rsidRDefault="00C67D74" w:rsidP="00E777CD">
      <w:pPr>
        <w:autoSpaceDE w:val="0"/>
        <w:autoSpaceDN w:val="0"/>
        <w:adjustRightInd w:val="0"/>
        <w:rPr>
          <w:rFonts w:cs="Calibri"/>
          <w:i/>
        </w:rPr>
      </w:pPr>
      <w:r w:rsidRPr="00E777CD">
        <w:rPr>
          <w:rFonts w:cs="Calibri"/>
          <w:i/>
        </w:rPr>
        <w:t>Sem bude přenesen text tohoto pole ze Studi</w:t>
      </w:r>
      <w:r w:rsidR="00075FD2">
        <w:rPr>
          <w:rFonts w:cs="Calibri"/>
          <w:i/>
        </w:rPr>
        <w:t>e</w:t>
      </w:r>
      <w:r w:rsidRPr="00E777CD">
        <w:rPr>
          <w:rFonts w:cs="Calibri"/>
          <w:i/>
        </w:rPr>
        <w:t xml:space="preserve"> proveditelnosti (kap. 4)</w:t>
      </w:r>
      <w:r w:rsidR="00060FDA">
        <w:rPr>
          <w:rFonts w:cs="Calibri"/>
          <w:i/>
        </w:rPr>
        <w:t>.</w:t>
      </w:r>
    </w:p>
    <w:p w14:paraId="0B679AE4" w14:textId="6D9985F0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20ADDB19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15827C10" w14:textId="609688C4" w:rsidR="00DA5423" w:rsidRPr="00E777CD" w:rsidRDefault="00DA5423" w:rsidP="0057127C">
      <w:pPr>
        <w:spacing w:before="360"/>
        <w:rPr>
          <w:rFonts w:cs="Calibri"/>
          <w:b/>
        </w:rPr>
      </w:pPr>
      <w:r w:rsidRPr="00E777CD">
        <w:rPr>
          <w:rFonts w:cs="Calibri"/>
          <w:b/>
        </w:rPr>
        <w:t>Klíčové aktivity</w:t>
      </w:r>
    </w:p>
    <w:p w14:paraId="52B4F266" w14:textId="0BED846A" w:rsidR="00F03A49" w:rsidRDefault="00F03A49" w:rsidP="00DA5423">
      <w:pPr>
        <w:autoSpaceDE w:val="0"/>
        <w:autoSpaceDN w:val="0"/>
        <w:adjustRightInd w:val="0"/>
        <w:rPr>
          <w:rFonts w:cs="Calibri"/>
        </w:rPr>
      </w:pPr>
      <w:r w:rsidRPr="00FF3A92">
        <w:rPr>
          <w:rFonts w:cs="Calibri"/>
          <w:i/>
        </w:rPr>
        <w:t xml:space="preserve">Sem bude přenesen text </w:t>
      </w:r>
      <w:r>
        <w:rPr>
          <w:rFonts w:cs="Calibri"/>
          <w:i/>
        </w:rPr>
        <w:t>ze Studie proveditelnosti</w:t>
      </w:r>
      <w:r w:rsidRPr="00FF3A92">
        <w:rPr>
          <w:rFonts w:cs="Calibri"/>
          <w:i/>
        </w:rPr>
        <w:t> </w:t>
      </w:r>
      <w:r>
        <w:rPr>
          <w:rFonts w:cs="Calibri"/>
          <w:i/>
        </w:rPr>
        <w:t>(kap. 8)</w:t>
      </w:r>
      <w:r w:rsidRPr="00FF3A92">
        <w:rPr>
          <w:rFonts w:cs="Calibri"/>
          <w:i/>
        </w:rPr>
        <w:t>. Do ZPP se přenáší všechny klíčové aktivity s výjimkou KA 1 Řízení projektu.</w:t>
      </w:r>
    </w:p>
    <w:p w14:paraId="49DE34CC" w14:textId="297398AD" w:rsidR="00DA5423" w:rsidRPr="00DA5423" w:rsidRDefault="00DA5423" w:rsidP="00E777CD">
      <w:pPr>
        <w:autoSpaceDE w:val="0"/>
        <w:autoSpaceDN w:val="0"/>
        <w:adjustRightInd w:val="0"/>
        <w:rPr>
          <w:rFonts w:cs="Calibri"/>
        </w:rPr>
      </w:pPr>
      <w:r w:rsidRPr="00DA5423"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64040E71" w14:textId="2131B2FF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2: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6998E78E" w14:textId="667D4945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3: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07288D4F" w14:textId="6FE008B0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4: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3E0A2C72" w14:textId="04526948" w:rsidR="00DA5423" w:rsidRDefault="00DA5423" w:rsidP="0057127C">
      <w:pPr>
        <w:pStyle w:val="Textkomente"/>
        <w:spacing w:before="360"/>
        <w:rPr>
          <w:rFonts w:cs="Calibri"/>
          <w:sz w:val="22"/>
          <w:szCs w:val="22"/>
        </w:rPr>
      </w:pPr>
      <w:r w:rsidRPr="00E777CD">
        <w:rPr>
          <w:rFonts w:cs="Calibri"/>
          <w:b/>
          <w:bCs/>
          <w:sz w:val="22"/>
          <w:szCs w:val="22"/>
        </w:rPr>
        <w:t>Přehled výstupů projektu</w:t>
      </w:r>
    </w:p>
    <w:p w14:paraId="0DF9D842" w14:textId="651D6F45" w:rsidR="00F03A49" w:rsidRPr="00C131AA" w:rsidRDefault="00F03A49" w:rsidP="00F03A49">
      <w:pPr>
        <w:pStyle w:val="Textkomente"/>
        <w:rPr>
          <w:rFonts w:cs="Calibri"/>
          <w:i/>
          <w:iCs/>
          <w:sz w:val="22"/>
          <w:szCs w:val="22"/>
        </w:rPr>
      </w:pPr>
      <w:r w:rsidRPr="00C131AA">
        <w:rPr>
          <w:rFonts w:cs="Calibri"/>
          <w:i/>
          <w:iCs/>
          <w:sz w:val="22"/>
          <w:szCs w:val="22"/>
        </w:rPr>
        <w:t>Sem budou převedeny údaje ze Studie proveditelnosti (kap. 8</w:t>
      </w:r>
      <w:r w:rsidR="00831E88">
        <w:rPr>
          <w:rFonts w:cs="Calibri"/>
          <w:i/>
          <w:iCs/>
          <w:sz w:val="22"/>
          <w:szCs w:val="22"/>
        </w:rPr>
        <w:t>.3</w:t>
      </w:r>
      <w:r w:rsidRPr="00C131AA">
        <w:rPr>
          <w:rFonts w:cs="Calibri"/>
          <w:i/>
          <w:iCs/>
          <w:sz w:val="22"/>
          <w:szCs w:val="22"/>
        </w:rPr>
        <w:t>)</w:t>
      </w:r>
      <w:r w:rsidR="00060FDA">
        <w:rPr>
          <w:rFonts w:cs="Calibri"/>
          <w:i/>
          <w:iCs/>
          <w:sz w:val="22"/>
          <w:szCs w:val="22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3511"/>
        <w:gridCol w:w="1450"/>
      </w:tblGrid>
      <w:tr w:rsidR="00DA5423" w14:paraId="429ACC89" w14:textId="77777777" w:rsidTr="00C131AA">
        <w:trPr>
          <w:trHeight w:val="317"/>
        </w:trPr>
        <w:tc>
          <w:tcPr>
            <w:tcW w:w="4106" w:type="dxa"/>
            <w:vAlign w:val="center"/>
          </w:tcPr>
          <w:p w14:paraId="2757E58F" w14:textId="18460AE1" w:rsidR="00DA5423" w:rsidRPr="00C131AA" w:rsidRDefault="006A4C41" w:rsidP="00C131AA">
            <w:pPr>
              <w:spacing w:before="60" w:after="60"/>
              <w:ind w:left="135"/>
              <w:jc w:val="left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Zpřístupněný objekt</w:t>
            </w:r>
          </w:p>
        </w:tc>
        <w:tc>
          <w:tcPr>
            <w:tcW w:w="3511" w:type="dxa"/>
            <w:vAlign w:val="center"/>
          </w:tcPr>
          <w:p w14:paraId="720E781C" w14:textId="77777777" w:rsidR="00DA5423" w:rsidRPr="005A1257" w:rsidRDefault="00DA5423" w:rsidP="00C131AA">
            <w:pPr>
              <w:spacing w:before="60" w:after="60"/>
              <w:ind w:left="135"/>
              <w:jc w:val="left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>Název výstupu</w:t>
            </w:r>
          </w:p>
        </w:tc>
        <w:tc>
          <w:tcPr>
            <w:tcW w:w="1450" w:type="dxa"/>
            <w:vAlign w:val="center"/>
          </w:tcPr>
          <w:p w14:paraId="3022D038" w14:textId="77777777" w:rsidR="00DA5423" w:rsidRPr="005A1257" w:rsidRDefault="00DA5423" w:rsidP="00C131AA">
            <w:pPr>
              <w:spacing w:before="60" w:after="60"/>
              <w:ind w:left="135" w:right="130"/>
              <w:jc w:val="center"/>
              <w:rPr>
                <w:rFonts w:cs="Calibri"/>
                <w:b/>
                <w:sz w:val="20"/>
                <w:szCs w:val="20"/>
              </w:rPr>
            </w:pPr>
            <w:r w:rsidRPr="005A1257">
              <w:rPr>
                <w:rFonts w:cs="Calibri"/>
                <w:b/>
                <w:sz w:val="20"/>
                <w:szCs w:val="20"/>
              </w:rPr>
              <w:t xml:space="preserve">Klíčová aktivita </w:t>
            </w:r>
          </w:p>
        </w:tc>
      </w:tr>
      <w:tr w:rsidR="00DA5423" w14:paraId="7D3909F3" w14:textId="77777777" w:rsidTr="00C131AA">
        <w:trPr>
          <w:trHeight w:val="317"/>
        </w:trPr>
        <w:tc>
          <w:tcPr>
            <w:tcW w:w="4106" w:type="dxa"/>
          </w:tcPr>
          <w:p w14:paraId="47A57597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319D092F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7076160E" w14:textId="77777777" w:rsidR="00DA5423" w:rsidRPr="005A1257" w:rsidRDefault="00DA5423" w:rsidP="00C131AA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  <w:tr w:rsidR="00DA5423" w14:paraId="284C1287" w14:textId="77777777" w:rsidTr="00C131AA">
        <w:trPr>
          <w:trHeight w:val="317"/>
        </w:trPr>
        <w:tc>
          <w:tcPr>
            <w:tcW w:w="4106" w:type="dxa"/>
          </w:tcPr>
          <w:p w14:paraId="103F9AA7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731CB761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2FB405B7" w14:textId="77777777" w:rsidR="00DA5423" w:rsidRPr="005A1257" w:rsidRDefault="00DA5423" w:rsidP="00C131AA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5A1257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  <w:tr w:rsidR="00DA5423" w14:paraId="3EDF7F07" w14:textId="77777777" w:rsidTr="00C131AA">
        <w:trPr>
          <w:trHeight w:val="317"/>
        </w:trPr>
        <w:tc>
          <w:tcPr>
            <w:tcW w:w="4106" w:type="dxa"/>
          </w:tcPr>
          <w:p w14:paraId="096F7EBE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155DED42" w14:textId="77777777" w:rsidR="00DA5423" w:rsidRPr="009C540B" w:rsidRDefault="00DA5423" w:rsidP="00C131AA">
            <w:pPr>
              <w:spacing w:before="60" w:after="60"/>
              <w:ind w:left="135"/>
              <w:jc w:val="left"/>
              <w:rPr>
                <w:rFonts w:cs="Calibri"/>
                <w:sz w:val="20"/>
                <w:szCs w:val="20"/>
                <w:highlight w:val="lightGray"/>
              </w:rPr>
            </w:pP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4F63B339" w14:textId="77777777" w:rsidR="00DA5423" w:rsidRPr="007317EE" w:rsidRDefault="00DA5423" w:rsidP="00C131AA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4B734A">
              <w:rPr>
                <w:rFonts w:cs="Calibri"/>
                <w:sz w:val="20"/>
                <w:szCs w:val="20"/>
              </w:rPr>
              <w:t xml:space="preserve">KA </w:t>
            </w:r>
            <w:r w:rsidRPr="009C540B">
              <w:rPr>
                <w:rFonts w:cs="Calibri"/>
                <w:sz w:val="20"/>
                <w:szCs w:val="20"/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4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3750BEC1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p w14:paraId="2DF1A8C6" w14:textId="77777777" w:rsidR="00467BAE" w:rsidRDefault="00467BAE" w:rsidP="00467BAE">
      <w:pPr>
        <w:rPr>
          <w:rFonts w:cs="Calibri"/>
        </w:rPr>
      </w:pPr>
      <w:r w:rsidRPr="00770443">
        <w:rPr>
          <w:rFonts w:cs="Calibri"/>
        </w:rPr>
        <w:lastRenderedPageBreak/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7FE636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5F545B18" w:rsidR="00D94896" w:rsidRPr="003862B9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 w:rsidR="00DA5423">
        <w:rPr>
          <w:rFonts w:cs="Calibri"/>
        </w:rPr>
        <w:t>518</w:t>
      </w:r>
      <w:r w:rsidR="00E11A09">
        <w:rPr>
          <w:rFonts w:cs="Calibri"/>
        </w:rPr>
        <w:t> </w:t>
      </w:r>
      <w:r w:rsidR="00DA5423">
        <w:rPr>
          <w:rFonts w:cs="Calibri"/>
        </w:rPr>
        <w:t>122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5"/>
      </w:r>
    </w:p>
    <w:p w14:paraId="2BFE0D49" w14:textId="77777777" w:rsidR="00250995" w:rsidRPr="00250995" w:rsidRDefault="00250995" w:rsidP="00250995">
      <w:pPr>
        <w:rPr>
          <w:rFonts w:eastAsia="Times New Roman"/>
        </w:rPr>
      </w:pPr>
      <w:r w:rsidRPr="00250995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4C50872E" w14:textId="77777777" w:rsidR="00250995" w:rsidRPr="00250995" w:rsidRDefault="00250995" w:rsidP="00250995">
      <w:pPr>
        <w:rPr>
          <w:rFonts w:cs="Calibri"/>
        </w:rPr>
      </w:pPr>
      <w:r w:rsidRPr="00250995">
        <w:rPr>
          <w:rFonts w:eastAsia="Times New Roman"/>
        </w:rPr>
        <w:t>Přesun mezi investičními a neinvestičními prostředky podléhá změně s dopadem do právního aktu vždy.</w:t>
      </w:r>
    </w:p>
    <w:p w14:paraId="485ECB7F" w14:textId="5C3A4AD0" w:rsidR="00250995" w:rsidRPr="00250995" w:rsidRDefault="00250995" w:rsidP="00250995">
      <w:pPr>
        <w:rPr>
          <w:rFonts w:cs="Calibri"/>
        </w:rPr>
      </w:pPr>
      <w:r w:rsidRPr="00250995">
        <w:rPr>
          <w:rFonts w:cs="Calibri"/>
          <w:i/>
        </w:rPr>
        <w:t>Rozpočet je do ZPP uváděn ve zkrácené verzi.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4812"/>
        <w:gridCol w:w="1399"/>
        <w:gridCol w:w="1712"/>
      </w:tblGrid>
      <w:tr w:rsidR="00C65869" w:rsidRPr="00770443" w14:paraId="6DB67C0A" w14:textId="77777777" w:rsidTr="007C5AC7">
        <w:tc>
          <w:tcPr>
            <w:tcW w:w="1137" w:type="dxa"/>
          </w:tcPr>
          <w:p w14:paraId="4AFB0A3D" w14:textId="7EE4F780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  <w:r w:rsidR="00257EAB">
              <w:rPr>
                <w:rFonts w:ascii="Calibri" w:hAnsi="Calibri" w:cs="Calibri"/>
                <w:sz w:val="22"/>
              </w:rPr>
              <w:t>kapitoly</w:t>
            </w:r>
          </w:p>
        </w:tc>
        <w:tc>
          <w:tcPr>
            <w:tcW w:w="4812" w:type="dxa"/>
            <w:vAlign w:val="center"/>
          </w:tcPr>
          <w:p w14:paraId="1BC4ABFE" w14:textId="7D28BEE4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  <w:r w:rsidR="00257EAB">
              <w:rPr>
                <w:rFonts w:ascii="Calibri" w:hAnsi="Calibri" w:cs="Calibri"/>
                <w:color w:val="auto"/>
                <w:sz w:val="22"/>
              </w:rPr>
              <w:t>kapitoly</w:t>
            </w:r>
          </w:p>
        </w:tc>
        <w:tc>
          <w:tcPr>
            <w:tcW w:w="1399" w:type="dxa"/>
            <w:vAlign w:val="center"/>
          </w:tcPr>
          <w:p w14:paraId="6306DCFA" w14:textId="77777777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712" w:type="dxa"/>
          </w:tcPr>
          <w:p w14:paraId="19585B62" w14:textId="77777777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C65869" w:rsidRPr="00770443" w14:paraId="29151406" w14:textId="77777777" w:rsidTr="007C5AC7">
        <w:tc>
          <w:tcPr>
            <w:tcW w:w="1137" w:type="dxa"/>
            <w:vAlign w:val="center"/>
          </w:tcPr>
          <w:p w14:paraId="0CC189BE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77CDE61B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399" w:type="dxa"/>
            <w:vAlign w:val="center"/>
          </w:tcPr>
          <w:p w14:paraId="3101A0D5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2683CB25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  <w:tr w:rsidR="00C65869" w:rsidRPr="00770443" w14:paraId="7ED4B4F6" w14:textId="77777777" w:rsidTr="007C5AC7">
        <w:tc>
          <w:tcPr>
            <w:tcW w:w="1137" w:type="dxa"/>
            <w:vAlign w:val="center"/>
          </w:tcPr>
          <w:p w14:paraId="28ADEBE5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4812" w:type="dxa"/>
            <w:vAlign w:val="center"/>
          </w:tcPr>
          <w:p w14:paraId="333F6F22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(neinvestiční výdaje)</w:t>
            </w:r>
          </w:p>
        </w:tc>
        <w:tc>
          <w:tcPr>
            <w:tcW w:w="1399" w:type="dxa"/>
            <w:vAlign w:val="center"/>
          </w:tcPr>
          <w:p w14:paraId="23973502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7AD95667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</w:tr>
      <w:tr w:rsidR="00C65869" w:rsidRPr="00770443" w14:paraId="19E6399C" w14:textId="77777777" w:rsidTr="007C5AC7">
        <w:tc>
          <w:tcPr>
            <w:tcW w:w="1137" w:type="dxa"/>
            <w:vAlign w:val="center"/>
          </w:tcPr>
          <w:p w14:paraId="412F31D6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.1</w:t>
            </w:r>
          </w:p>
        </w:tc>
        <w:tc>
          <w:tcPr>
            <w:tcW w:w="4812" w:type="dxa"/>
            <w:vAlign w:val="center"/>
          </w:tcPr>
          <w:p w14:paraId="4A97AAF2" w14:textId="6F6DF164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Jednorázov</w:t>
            </w:r>
            <w:r w:rsidR="00953F8E">
              <w:rPr>
                <w:rFonts w:eastAsia="Times New Roman" w:cs="Calibri"/>
                <w:b/>
                <w:bCs/>
                <w:lang w:eastAsia="cs-CZ"/>
              </w:rPr>
              <w:t>é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částk</w:t>
            </w:r>
            <w:r w:rsidR="00953F8E">
              <w:rPr>
                <w:rFonts w:eastAsia="Times New Roman" w:cs="Calibri"/>
                <w:b/>
                <w:bCs/>
                <w:lang w:eastAsia="cs-CZ"/>
              </w:rPr>
              <w:t>y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– Osobní náklady</w:t>
            </w:r>
          </w:p>
        </w:tc>
        <w:tc>
          <w:tcPr>
            <w:tcW w:w="1399" w:type="dxa"/>
            <w:vAlign w:val="center"/>
          </w:tcPr>
          <w:p w14:paraId="3785D557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712" w:type="dxa"/>
          </w:tcPr>
          <w:p w14:paraId="245632C3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3FF532ED" w14:textId="77777777" w:rsidTr="007C5AC7">
        <w:tc>
          <w:tcPr>
            <w:tcW w:w="1137" w:type="dxa"/>
            <w:vAlign w:val="center"/>
          </w:tcPr>
          <w:p w14:paraId="303CD630" w14:textId="77777777" w:rsidR="00C65869" w:rsidRPr="00497B76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</w:t>
            </w:r>
            <w:r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28F1B1FA" w14:textId="77777777" w:rsidR="00C65869" w:rsidRPr="00652C0B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1399" w:type="dxa"/>
            <w:vAlign w:val="center"/>
          </w:tcPr>
          <w:p w14:paraId="5B4582AF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14B35CA0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29C216F4" w14:textId="77777777" w:rsidTr="007C5AC7">
        <w:tc>
          <w:tcPr>
            <w:tcW w:w="1137" w:type="dxa"/>
            <w:vAlign w:val="center"/>
          </w:tcPr>
          <w:p w14:paraId="3CAF8EE8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cs="Calibri"/>
                <w:b/>
                <w:bCs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4812" w:type="dxa"/>
            <w:vAlign w:val="center"/>
          </w:tcPr>
          <w:p w14:paraId="360A27D5" w14:textId="77777777" w:rsidR="00C65869" w:rsidRPr="00652C0B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399" w:type="dxa"/>
            <w:vAlign w:val="center"/>
          </w:tcPr>
          <w:p w14:paraId="3EA6F025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25578626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4AB37D13" w14:textId="77777777" w:rsidTr="007C5AC7">
        <w:tc>
          <w:tcPr>
            <w:tcW w:w="1137" w:type="dxa"/>
            <w:vAlign w:val="center"/>
          </w:tcPr>
          <w:p w14:paraId="15F75C7E" w14:textId="77777777" w:rsidR="00C65869" w:rsidRPr="0079184F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>1.1.2.1.1</w:t>
            </w:r>
          </w:p>
        </w:tc>
        <w:tc>
          <w:tcPr>
            <w:tcW w:w="4812" w:type="dxa"/>
            <w:vAlign w:val="center"/>
          </w:tcPr>
          <w:p w14:paraId="4DA41D0C" w14:textId="77777777" w:rsidR="00C65869" w:rsidRPr="0079184F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 xml:space="preserve">Přímé výdaje – investiční </w:t>
            </w:r>
          </w:p>
        </w:tc>
        <w:tc>
          <w:tcPr>
            <w:tcW w:w="1399" w:type="dxa"/>
            <w:vAlign w:val="center"/>
          </w:tcPr>
          <w:p w14:paraId="2BFB35F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F513D8F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211E94AC" w14:textId="77777777" w:rsidTr="007C5AC7">
        <w:tc>
          <w:tcPr>
            <w:tcW w:w="1137" w:type="dxa"/>
            <w:vAlign w:val="center"/>
          </w:tcPr>
          <w:p w14:paraId="62D231D8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4812" w:type="dxa"/>
            <w:vAlign w:val="center"/>
          </w:tcPr>
          <w:p w14:paraId="34CF138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399" w:type="dxa"/>
            <w:vAlign w:val="center"/>
          </w:tcPr>
          <w:p w14:paraId="072DA0CE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7C7EA220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5C62FF6F" w14:textId="77777777" w:rsidTr="007C5AC7">
        <w:tc>
          <w:tcPr>
            <w:tcW w:w="1137" w:type="dxa"/>
            <w:vAlign w:val="center"/>
          </w:tcPr>
          <w:p w14:paraId="2D3A4574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2F874B1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1399" w:type="dxa"/>
            <w:vAlign w:val="center"/>
          </w:tcPr>
          <w:p w14:paraId="74592E16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1C49F5AF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42468556" w14:textId="77777777" w:rsidTr="007C5AC7">
        <w:tc>
          <w:tcPr>
            <w:tcW w:w="1137" w:type="dxa"/>
            <w:vAlign w:val="center"/>
          </w:tcPr>
          <w:p w14:paraId="5CEE1C64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35C404B7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399" w:type="dxa"/>
            <w:vAlign w:val="center"/>
          </w:tcPr>
          <w:p w14:paraId="3BF5B8E5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CC30FE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526DEEBE" w14:textId="77777777" w:rsidTr="007C5AC7">
        <w:tc>
          <w:tcPr>
            <w:tcW w:w="1137" w:type="dxa"/>
            <w:vAlign w:val="center"/>
          </w:tcPr>
          <w:p w14:paraId="2675FB5A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17386DA3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399" w:type="dxa"/>
            <w:vAlign w:val="center"/>
          </w:tcPr>
          <w:p w14:paraId="6AD2B3B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3044975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71ED83E3" w14:textId="77777777" w:rsidTr="007C5AC7">
        <w:tc>
          <w:tcPr>
            <w:tcW w:w="1137" w:type="dxa"/>
            <w:vAlign w:val="center"/>
          </w:tcPr>
          <w:p w14:paraId="5E6CD393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lang w:eastAsia="cs-CZ"/>
              </w:rPr>
              <w:t>1.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0FFDA577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 neinvestiční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14:paraId="10C191C3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6D019CE9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75199740" w14:textId="77777777" w:rsidTr="007C5AC7">
        <w:tc>
          <w:tcPr>
            <w:tcW w:w="1137" w:type="dxa"/>
            <w:vAlign w:val="center"/>
          </w:tcPr>
          <w:p w14:paraId="3FE99560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2.1</w:t>
            </w:r>
          </w:p>
        </w:tc>
        <w:tc>
          <w:tcPr>
            <w:tcW w:w="4812" w:type="dxa"/>
            <w:vAlign w:val="center"/>
          </w:tcPr>
          <w:p w14:paraId="7F144BBA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399" w:type="dxa"/>
            <w:vAlign w:val="center"/>
          </w:tcPr>
          <w:p w14:paraId="48AA2631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4287F6F3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572FE770" w14:textId="77777777" w:rsidTr="007C5AC7">
        <w:tc>
          <w:tcPr>
            <w:tcW w:w="1137" w:type="dxa"/>
            <w:vAlign w:val="center"/>
          </w:tcPr>
          <w:p w14:paraId="71CC5D52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2.2</w:t>
            </w:r>
          </w:p>
        </w:tc>
        <w:tc>
          <w:tcPr>
            <w:tcW w:w="4812" w:type="dxa"/>
            <w:vAlign w:val="center"/>
          </w:tcPr>
          <w:p w14:paraId="4825025B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399" w:type="dxa"/>
            <w:vAlign w:val="center"/>
          </w:tcPr>
          <w:p w14:paraId="4ED848B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5A6B087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1C306BF9" w14:textId="77777777" w:rsidTr="007C5AC7">
        <w:tc>
          <w:tcPr>
            <w:tcW w:w="1137" w:type="dxa"/>
            <w:vAlign w:val="center"/>
          </w:tcPr>
          <w:p w14:paraId="63CE8E59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2.3</w:t>
            </w:r>
          </w:p>
        </w:tc>
        <w:tc>
          <w:tcPr>
            <w:tcW w:w="4812" w:type="dxa"/>
            <w:vAlign w:val="center"/>
          </w:tcPr>
          <w:p w14:paraId="0637E44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399" w:type="dxa"/>
            <w:vAlign w:val="center"/>
          </w:tcPr>
          <w:p w14:paraId="293DE3A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4653E978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618060D2" w14:textId="77777777" w:rsidTr="007C5AC7">
        <w:tc>
          <w:tcPr>
            <w:tcW w:w="1137" w:type="dxa"/>
            <w:vAlign w:val="center"/>
          </w:tcPr>
          <w:p w14:paraId="08AAFEF6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2.4</w:t>
            </w:r>
          </w:p>
        </w:tc>
        <w:tc>
          <w:tcPr>
            <w:tcW w:w="4812" w:type="dxa"/>
            <w:vAlign w:val="center"/>
          </w:tcPr>
          <w:p w14:paraId="2303CC21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399" w:type="dxa"/>
            <w:vAlign w:val="center"/>
          </w:tcPr>
          <w:p w14:paraId="63BAE0A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13488E1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6DEEC52D" w14:textId="77777777" w:rsidTr="007C5AC7">
        <w:tc>
          <w:tcPr>
            <w:tcW w:w="1137" w:type="dxa"/>
            <w:vAlign w:val="center"/>
          </w:tcPr>
          <w:p w14:paraId="150F4F47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4812" w:type="dxa"/>
            <w:vAlign w:val="center"/>
          </w:tcPr>
          <w:p w14:paraId="07611B5B" w14:textId="7ECA760C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  <w:r w:rsidR="006F4634">
              <w:rPr>
                <w:rFonts w:eastAsia="Times New Roman" w:cs="Calibri"/>
                <w:b/>
                <w:bCs/>
                <w:lang w:eastAsia="cs-CZ"/>
              </w:rPr>
              <w:t xml:space="preserve"> (neinvestiční výdaje)</w:t>
            </w:r>
          </w:p>
        </w:tc>
        <w:tc>
          <w:tcPr>
            <w:tcW w:w="1399" w:type="dxa"/>
            <w:vAlign w:val="center"/>
          </w:tcPr>
          <w:p w14:paraId="33632D41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712" w:type="dxa"/>
          </w:tcPr>
          <w:p w14:paraId="7ECBDD1E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25099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6585" w14:textId="77777777" w:rsidR="007D327D" w:rsidRDefault="007D327D" w:rsidP="00CE3205">
      <w:r>
        <w:separator/>
      </w:r>
    </w:p>
  </w:endnote>
  <w:endnote w:type="continuationSeparator" w:id="0">
    <w:p w14:paraId="109D249E" w14:textId="77777777" w:rsidR="007D327D" w:rsidRDefault="007D327D" w:rsidP="00CE3205">
      <w:r>
        <w:continuationSeparator/>
      </w:r>
    </w:p>
  </w:endnote>
  <w:endnote w:type="continuationNotice" w:id="1">
    <w:p w14:paraId="4821CC7A" w14:textId="77777777" w:rsidR="007D327D" w:rsidRDefault="007D32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26A2" w14:textId="77777777" w:rsidR="007D327D" w:rsidRDefault="007D327D" w:rsidP="00CE3205">
      <w:r>
        <w:separator/>
      </w:r>
    </w:p>
  </w:footnote>
  <w:footnote w:type="continuationSeparator" w:id="0">
    <w:p w14:paraId="2AC124FF" w14:textId="77777777" w:rsidR="007D327D" w:rsidRDefault="007D327D" w:rsidP="00CE3205">
      <w:r>
        <w:continuationSeparator/>
      </w:r>
    </w:p>
  </w:footnote>
  <w:footnote w:type="continuationNotice" w:id="1">
    <w:p w14:paraId="112668F8" w14:textId="77777777" w:rsidR="007D327D" w:rsidRDefault="007D327D">
      <w:pPr>
        <w:spacing w:before="0" w:after="0"/>
      </w:pPr>
    </w:p>
  </w:footnote>
  <w:footnote w:id="2">
    <w:p w14:paraId="45312E3E" w14:textId="1F97E3B5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075FD2">
        <w:rPr>
          <w:szCs w:val="16"/>
        </w:rPr>
        <w:t>„</w:t>
      </w:r>
      <w:r w:rsidRPr="00FF3A92">
        <w:rPr>
          <w:szCs w:val="16"/>
        </w:rPr>
        <w:t>Subjekty</w:t>
      </w:r>
      <w:r w:rsidR="00075FD2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0AC7CF6D" w14:textId="21076AC0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„Popis projektu“ – pole „Co je cílem projektu“.</w:t>
      </w:r>
    </w:p>
  </w:footnote>
  <w:footnote w:id="4">
    <w:p w14:paraId="313044DC" w14:textId="349712FB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075FD2">
        <w:rPr>
          <w:szCs w:val="16"/>
        </w:rPr>
        <w:t>„</w:t>
      </w:r>
      <w:r w:rsidRPr="00BD4751">
        <w:rPr>
          <w:szCs w:val="16"/>
        </w:rPr>
        <w:t>Indikátory</w:t>
      </w:r>
      <w:r w:rsidR="00075FD2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5">
    <w:p w14:paraId="23CE69D1" w14:textId="48C74466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075FD2">
        <w:t>„</w:t>
      </w:r>
      <w:r w:rsidRPr="00770443">
        <w:t>Rozpočet</w:t>
      </w:r>
      <w:r w:rsidR="00075FD2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54A83"/>
    <w:rsid w:val="00060FDA"/>
    <w:rsid w:val="00075FD2"/>
    <w:rsid w:val="00095E13"/>
    <w:rsid w:val="000B14A1"/>
    <w:rsid w:val="000C345E"/>
    <w:rsid w:val="000E1578"/>
    <w:rsid w:val="0010035A"/>
    <w:rsid w:val="00114C23"/>
    <w:rsid w:val="00124B82"/>
    <w:rsid w:val="00127CF4"/>
    <w:rsid w:val="00130172"/>
    <w:rsid w:val="00133D17"/>
    <w:rsid w:val="001518E0"/>
    <w:rsid w:val="00154717"/>
    <w:rsid w:val="001D50F8"/>
    <w:rsid w:val="00205E8E"/>
    <w:rsid w:val="00212249"/>
    <w:rsid w:val="00250995"/>
    <w:rsid w:val="00257EAB"/>
    <w:rsid w:val="002952A5"/>
    <w:rsid w:val="002A67D0"/>
    <w:rsid w:val="002D6D4C"/>
    <w:rsid w:val="002E4FE8"/>
    <w:rsid w:val="002F7CF9"/>
    <w:rsid w:val="00333704"/>
    <w:rsid w:val="003359FF"/>
    <w:rsid w:val="003C71BA"/>
    <w:rsid w:val="00445D8B"/>
    <w:rsid w:val="004538FE"/>
    <w:rsid w:val="00467BAE"/>
    <w:rsid w:val="00496716"/>
    <w:rsid w:val="004C4791"/>
    <w:rsid w:val="005645DD"/>
    <w:rsid w:val="0057127C"/>
    <w:rsid w:val="00590117"/>
    <w:rsid w:val="005A2220"/>
    <w:rsid w:val="005B1F7E"/>
    <w:rsid w:val="005E0FD1"/>
    <w:rsid w:val="005F194B"/>
    <w:rsid w:val="005F5657"/>
    <w:rsid w:val="0062447F"/>
    <w:rsid w:val="00643506"/>
    <w:rsid w:val="006A4C41"/>
    <w:rsid w:val="006D0408"/>
    <w:rsid w:val="006F1B93"/>
    <w:rsid w:val="006F4634"/>
    <w:rsid w:val="00734356"/>
    <w:rsid w:val="00761020"/>
    <w:rsid w:val="007A74C8"/>
    <w:rsid w:val="007C4763"/>
    <w:rsid w:val="007C65D2"/>
    <w:rsid w:val="007D327D"/>
    <w:rsid w:val="007F10ED"/>
    <w:rsid w:val="007F4F78"/>
    <w:rsid w:val="00831E88"/>
    <w:rsid w:val="00831EAC"/>
    <w:rsid w:val="0085324C"/>
    <w:rsid w:val="00866748"/>
    <w:rsid w:val="008B02F5"/>
    <w:rsid w:val="008B721A"/>
    <w:rsid w:val="008F5355"/>
    <w:rsid w:val="00912332"/>
    <w:rsid w:val="00951B61"/>
    <w:rsid w:val="00953F8E"/>
    <w:rsid w:val="009740D5"/>
    <w:rsid w:val="00990003"/>
    <w:rsid w:val="00A01894"/>
    <w:rsid w:val="00A22567"/>
    <w:rsid w:val="00A45DA2"/>
    <w:rsid w:val="00AE0ADF"/>
    <w:rsid w:val="00B05BD6"/>
    <w:rsid w:val="00B12607"/>
    <w:rsid w:val="00B16F6E"/>
    <w:rsid w:val="00B540B2"/>
    <w:rsid w:val="00B90C5A"/>
    <w:rsid w:val="00BA4D8E"/>
    <w:rsid w:val="00BC26F5"/>
    <w:rsid w:val="00BD4751"/>
    <w:rsid w:val="00BD607C"/>
    <w:rsid w:val="00BE0E21"/>
    <w:rsid w:val="00BE607E"/>
    <w:rsid w:val="00C04C73"/>
    <w:rsid w:val="00C1430E"/>
    <w:rsid w:val="00C46E41"/>
    <w:rsid w:val="00C60A28"/>
    <w:rsid w:val="00C65869"/>
    <w:rsid w:val="00C67D74"/>
    <w:rsid w:val="00C87F0C"/>
    <w:rsid w:val="00C95DC0"/>
    <w:rsid w:val="00CC5570"/>
    <w:rsid w:val="00CE3205"/>
    <w:rsid w:val="00D14219"/>
    <w:rsid w:val="00D15F6C"/>
    <w:rsid w:val="00D56337"/>
    <w:rsid w:val="00D629EA"/>
    <w:rsid w:val="00D65C9F"/>
    <w:rsid w:val="00D94896"/>
    <w:rsid w:val="00DA5423"/>
    <w:rsid w:val="00DB3364"/>
    <w:rsid w:val="00DF7403"/>
    <w:rsid w:val="00E06E3F"/>
    <w:rsid w:val="00E11A09"/>
    <w:rsid w:val="00E15170"/>
    <w:rsid w:val="00E21754"/>
    <w:rsid w:val="00E71B5A"/>
    <w:rsid w:val="00E777CD"/>
    <w:rsid w:val="00EA0C52"/>
    <w:rsid w:val="00EA5AE8"/>
    <w:rsid w:val="00EB4E3D"/>
    <w:rsid w:val="00EE3BB3"/>
    <w:rsid w:val="00F036A7"/>
    <w:rsid w:val="00F03A49"/>
    <w:rsid w:val="00F05483"/>
    <w:rsid w:val="00F07BA8"/>
    <w:rsid w:val="00F17324"/>
    <w:rsid w:val="00F26CB2"/>
    <w:rsid w:val="00F305B8"/>
    <w:rsid w:val="00F60EBD"/>
    <w:rsid w:val="00FA3976"/>
    <w:rsid w:val="00FC7D8E"/>
    <w:rsid w:val="00FE7F2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250995"/>
  </w:style>
  <w:style w:type="paragraph" w:customStyle="1" w:styleId="Normlnpsmo">
    <w:name w:val="Normální písmo"/>
    <w:basedOn w:val="Normln"/>
    <w:link w:val="NormlnpsmoChar"/>
    <w:qFormat/>
    <w:rsid w:val="00831E88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831E88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15OPMSMT0001-78-27699</_dlc_DocId>
    <_dlc_DocIdUrl xmlns="0104a4cd-1400-468e-be1b-c7aad71d7d5a">
      <Url>https://op.msmt.cz/_layouts/15/DocIdRedir.aspx?ID=15OPMSMT0001-78-27699</Url>
      <Description>15OPMSMT0001-78-27699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79CDECA9-E30E-42F4-BD35-C16DEB99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2023-08-31T05:44:00Z</dcterms:created>
  <dcterms:modified xsi:type="dcterms:W3CDTF">2023-08-31T05:44:00Z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03f90697-f5ef-4dea-ab7e-7b858a9dcedd</vt:lpwstr>
  </property>
</Properties>
</file>