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54AFCBE9" w14:textId="77777777" w:rsidR="007975C3" w:rsidRPr="00BD4751" w:rsidRDefault="007975C3" w:rsidP="00BD4751">
      <w:pPr>
        <w:jc w:val="center"/>
        <w:rPr>
          <w:rFonts w:cs="Calibri"/>
          <w:shd w:val="clear" w:color="auto" w:fill="FFFF00"/>
        </w:rPr>
      </w:pP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02424EAC" w:rsidR="00A22567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 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4F6E091E" w14:textId="77777777" w:rsidR="007975C3" w:rsidRPr="00FF3A92" w:rsidRDefault="007975C3" w:rsidP="00A22567">
      <w:pPr>
        <w:rPr>
          <w:rFonts w:cstheme="minorHAnsi"/>
          <w:i/>
          <w:sz w:val="20"/>
          <w:szCs w:val="20"/>
        </w:rPr>
      </w:pP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6BE3E622" w14:textId="6396EE8D" w:rsidR="00F305B8" w:rsidRPr="00770443" w:rsidRDefault="00F305B8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</w:p>
    <w:p w14:paraId="1BEC7E42" w14:textId="08024167" w:rsidR="009E0315" w:rsidRPr="00B23142" w:rsidRDefault="009E0315" w:rsidP="00B2314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cs="Calibri"/>
        </w:rPr>
      </w:pPr>
      <w:r w:rsidRPr="00B23142">
        <w:rPr>
          <w:rFonts w:cs="Calibri"/>
        </w:rPr>
        <w:t xml:space="preserve">Cílem projektu č. 1 </w:t>
      </w:r>
      <w:r w:rsidR="002C2D56" w:rsidRPr="00B23142">
        <w:rPr>
          <w:rFonts w:cs="Calibri"/>
        </w:rPr>
        <w:t xml:space="preserve">je </w:t>
      </w:r>
      <w:r w:rsidR="00045425" w:rsidRPr="00B23142">
        <w:rPr>
          <w:rFonts w:cs="Calibri"/>
        </w:rPr>
        <w:t>prohloub</w:t>
      </w:r>
      <w:r w:rsidR="00645874" w:rsidRPr="00B23142">
        <w:rPr>
          <w:rFonts w:cs="Calibri"/>
        </w:rPr>
        <w:t xml:space="preserve">ení </w:t>
      </w:r>
      <w:r w:rsidR="00045425" w:rsidRPr="00B23142">
        <w:rPr>
          <w:rFonts w:cs="Calibri"/>
        </w:rPr>
        <w:t>spoluprác</w:t>
      </w:r>
      <w:r w:rsidR="00645874" w:rsidRPr="00B23142">
        <w:rPr>
          <w:rFonts w:cs="Calibri"/>
        </w:rPr>
        <w:t>e</w:t>
      </w:r>
      <w:r w:rsidR="00045425" w:rsidRPr="00B23142">
        <w:rPr>
          <w:rFonts w:cs="Calibri"/>
        </w:rPr>
        <w:t xml:space="preserve"> a zapojení relevantních aktérů z území do procesu plánování a aktualizace místního akčního plánu </w:t>
      </w:r>
      <w:r w:rsidR="007466B1" w:rsidRPr="00B23142">
        <w:rPr>
          <w:rFonts w:cs="Calibri"/>
        </w:rPr>
        <w:t>rozvoje</w:t>
      </w:r>
      <w:r w:rsidR="00045425" w:rsidRPr="00B23142">
        <w:rPr>
          <w:rFonts w:cs="Calibri"/>
        </w:rPr>
        <w:t xml:space="preserve"> vzdělávání</w:t>
      </w:r>
      <w:r w:rsidR="002C2D56" w:rsidRPr="00B23142">
        <w:rPr>
          <w:rFonts w:cs="Calibri"/>
        </w:rPr>
        <w:t xml:space="preserve"> </w:t>
      </w:r>
      <w:r w:rsidRPr="00B23142">
        <w:rPr>
          <w:rFonts w:cs="Calibri"/>
        </w:rPr>
        <w:t xml:space="preserve">prostřednictvím KA </w:t>
      </w:r>
      <w:r w:rsidR="00C54E7B" w:rsidRPr="00B23142">
        <w:rPr>
          <w:rFonts w:cs="Calibri"/>
        </w:rPr>
        <w:t>Aktivita 3</w:t>
      </w:r>
      <w:r w:rsidR="00FA74C2" w:rsidRPr="00B23142">
        <w:rPr>
          <w:rFonts w:cs="Calibri"/>
        </w:rPr>
        <w:t xml:space="preserve"> (3.1 až 3.10)</w:t>
      </w:r>
      <w:r w:rsidR="00CC77CD" w:rsidRPr="00B23142">
        <w:rPr>
          <w:rFonts w:cs="Calibri"/>
        </w:rPr>
        <w:t>.</w:t>
      </w:r>
      <w:r w:rsidR="002C2D56" w:rsidRPr="00B23142">
        <w:rPr>
          <w:rFonts w:cs="Calibri"/>
        </w:rPr>
        <w:t xml:space="preserve"> </w:t>
      </w:r>
    </w:p>
    <w:p w14:paraId="1DA4DC3F" w14:textId="5B86627B" w:rsidR="00045425" w:rsidRPr="00B23142" w:rsidRDefault="009E0315" w:rsidP="00B2314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cs="Calibri"/>
        </w:rPr>
      </w:pPr>
      <w:r w:rsidRPr="00B23142">
        <w:rPr>
          <w:rFonts w:cs="Calibri"/>
        </w:rPr>
        <w:t>Cílem projektu č. 2 je</w:t>
      </w:r>
      <w:r w:rsidR="00045425" w:rsidRPr="00B23142">
        <w:rPr>
          <w:rFonts w:cs="Calibri"/>
        </w:rPr>
        <w:t xml:space="preserve"> </w:t>
      </w:r>
      <w:r w:rsidR="003965C9" w:rsidRPr="00B23142">
        <w:rPr>
          <w:rFonts w:cs="Calibri"/>
        </w:rPr>
        <w:t>zkvalitn</w:t>
      </w:r>
      <w:r w:rsidR="00645874" w:rsidRPr="00B23142">
        <w:rPr>
          <w:rFonts w:cs="Calibri"/>
        </w:rPr>
        <w:t xml:space="preserve">ění </w:t>
      </w:r>
      <w:r w:rsidR="003965C9" w:rsidRPr="00B23142">
        <w:rPr>
          <w:rFonts w:cs="Calibri"/>
        </w:rPr>
        <w:t>vzdělávání v mateřských a základních školách v daném území v</w:t>
      </w:r>
      <w:r w:rsidR="00B23142">
        <w:rPr>
          <w:rFonts w:cs="Calibri"/>
        </w:rPr>
        <w:t> </w:t>
      </w:r>
      <w:r w:rsidR="003965C9" w:rsidRPr="00B23142">
        <w:rPr>
          <w:rFonts w:cs="Calibri"/>
        </w:rPr>
        <w:t xml:space="preserve">reakci na problémy a potřeby </w:t>
      </w:r>
      <w:r w:rsidR="00B06A91" w:rsidRPr="00B23142">
        <w:rPr>
          <w:rFonts w:cs="Calibri"/>
        </w:rPr>
        <w:t xml:space="preserve">tohoto </w:t>
      </w:r>
      <w:r w:rsidR="003965C9" w:rsidRPr="00B23142">
        <w:rPr>
          <w:rFonts w:cs="Calibri"/>
        </w:rPr>
        <w:t>území</w:t>
      </w:r>
      <w:r w:rsidR="00C54E7B" w:rsidRPr="00B23142">
        <w:rPr>
          <w:rFonts w:cs="Calibri"/>
        </w:rPr>
        <w:t xml:space="preserve"> prostřednictvím KA Aktivita 4 </w:t>
      </w:r>
      <w:r w:rsidR="00B23142">
        <w:rPr>
          <w:rFonts w:cs="Calibri"/>
        </w:rPr>
        <w:t>–</w:t>
      </w:r>
      <w:r w:rsidR="00C54E7B" w:rsidRPr="00B23142">
        <w:rPr>
          <w:rFonts w:cs="Calibri"/>
        </w:rPr>
        <w:t xml:space="preserve"> Implementace akčních plánů</w:t>
      </w:r>
      <w:r w:rsidR="00045425" w:rsidRPr="00B23142">
        <w:rPr>
          <w:rFonts w:cs="Calibri"/>
        </w:rPr>
        <w:t>.</w:t>
      </w:r>
      <w:r w:rsidR="00045425" w:rsidRPr="00B23142" w:rsidDel="00045425">
        <w:rPr>
          <w:rFonts w:cs="Calibri"/>
        </w:rPr>
        <w:t xml:space="preserve"> </w:t>
      </w:r>
    </w:p>
    <w:p w14:paraId="05B006B3" w14:textId="245E71E4" w:rsidR="009E0315" w:rsidRPr="00B23142" w:rsidRDefault="009E0315" w:rsidP="00B2314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cs="Calibri"/>
        </w:rPr>
      </w:pPr>
      <w:r w:rsidRPr="00B23142">
        <w:rPr>
          <w:rFonts w:cs="Calibri"/>
        </w:rPr>
        <w:t xml:space="preserve">Cílem projektu č. 3 je </w:t>
      </w:r>
      <w:r w:rsidR="00045425" w:rsidRPr="00BA332D">
        <w:t>zhodnocení dopadu</w:t>
      </w:r>
      <w:r w:rsidR="00045425">
        <w:t xml:space="preserve"> </w:t>
      </w:r>
      <w:r w:rsidR="00045425" w:rsidRPr="00BA332D">
        <w:t>projek</w:t>
      </w:r>
      <w:r w:rsidR="00E11216">
        <w:t>t</w:t>
      </w:r>
      <w:r w:rsidR="00045425">
        <w:t xml:space="preserve">em realizovaných aktivit </w:t>
      </w:r>
      <w:r w:rsidR="00045425" w:rsidRPr="00BA332D">
        <w:t>na</w:t>
      </w:r>
      <w:r w:rsidR="00045425">
        <w:t xml:space="preserve"> všechny relevantní </w:t>
      </w:r>
      <w:r w:rsidR="00045425" w:rsidRPr="00BA332D">
        <w:t>cílové skupiny</w:t>
      </w:r>
      <w:r w:rsidR="00642805">
        <w:t xml:space="preserve"> prostřednictvím KA </w:t>
      </w:r>
      <w:r w:rsidR="00642805" w:rsidRPr="00642805">
        <w:t>Aktivita 2 – Vnitřní hodnocení projektu</w:t>
      </w:r>
      <w:r w:rsidR="00B06A91">
        <w:t xml:space="preserve">. </w:t>
      </w:r>
      <w:r w:rsidR="00045425">
        <w:t xml:space="preserve"> </w:t>
      </w:r>
    </w:p>
    <w:p w14:paraId="5FC8B7D1" w14:textId="26850651" w:rsidR="00F305B8" w:rsidRPr="00770443" w:rsidRDefault="00F305B8" w:rsidP="007C65D2">
      <w:pPr>
        <w:spacing w:before="24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  <w:r w:rsidRPr="00770443">
        <w:rPr>
          <w:rStyle w:val="Znakapoznpodarou"/>
          <w:rFonts w:cs="Calibri"/>
          <w:b/>
        </w:rPr>
        <w:footnoteReference w:id="3"/>
      </w:r>
    </w:p>
    <w:p w14:paraId="7794E47D" w14:textId="04E00E28" w:rsidR="00F305B8" w:rsidRPr="00FF3A92" w:rsidRDefault="00FF3A92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</w:t>
      </w:r>
      <w:r w:rsidR="00F305B8" w:rsidRPr="00FF3A92">
        <w:rPr>
          <w:rFonts w:cs="Calibri"/>
          <w:i/>
        </w:rPr>
        <w:t>ext tohoto pole v IS KP21+, formulujte jej proto v žádosti o podporu co nejkonkrétněji a v souladu s následujícím návodem. Do ZPP se přenáší všechny klíčové aktivity s výjimkou KA 1 Řízení projektu.</w:t>
      </w:r>
    </w:p>
    <w:p w14:paraId="260E9276" w14:textId="6DAEB664" w:rsidR="00F305B8" w:rsidRPr="00FF3A92" w:rsidRDefault="00F305B8" w:rsidP="00FC7D8E">
      <w:pPr>
        <w:pStyle w:val="Textkomente"/>
        <w:rPr>
          <w:rFonts w:cs="Calibri"/>
          <w:b/>
          <w:i/>
          <w:sz w:val="22"/>
          <w:szCs w:val="22"/>
        </w:rPr>
      </w:pPr>
      <w:r w:rsidRPr="00FF3A92">
        <w:rPr>
          <w:rFonts w:cs="Calibri"/>
          <w:b/>
          <w:i/>
          <w:sz w:val="22"/>
          <w:szCs w:val="22"/>
        </w:rPr>
        <w:t xml:space="preserve">Pro </w:t>
      </w:r>
      <w:r w:rsidR="00FF3A92">
        <w:rPr>
          <w:rFonts w:cs="Calibri"/>
          <w:b/>
          <w:i/>
          <w:sz w:val="22"/>
          <w:szCs w:val="22"/>
        </w:rPr>
        <w:t xml:space="preserve">vyplňování pole </w:t>
      </w:r>
      <w:r w:rsidRPr="00FF3A92">
        <w:rPr>
          <w:rFonts w:cs="Calibri"/>
          <w:b/>
          <w:i/>
          <w:sz w:val="22"/>
          <w:szCs w:val="22"/>
        </w:rPr>
        <w:t>klíčov</w:t>
      </w:r>
      <w:r w:rsidR="00FF3A92">
        <w:rPr>
          <w:rFonts w:cs="Calibri"/>
          <w:b/>
          <w:i/>
          <w:sz w:val="22"/>
          <w:szCs w:val="22"/>
        </w:rPr>
        <w:t>ých</w:t>
      </w:r>
      <w:r w:rsidRPr="00FF3A92">
        <w:rPr>
          <w:rFonts w:cs="Calibri"/>
          <w:b/>
          <w:i/>
          <w:sz w:val="22"/>
          <w:szCs w:val="22"/>
        </w:rPr>
        <w:t xml:space="preserve"> aktivit</w:t>
      </w:r>
      <w:r w:rsidR="00FF3A92">
        <w:rPr>
          <w:rFonts w:cs="Calibri"/>
          <w:b/>
          <w:i/>
          <w:sz w:val="22"/>
          <w:szCs w:val="22"/>
        </w:rPr>
        <w:t xml:space="preserve"> v žádosti o podporu,</w:t>
      </w:r>
      <w:r w:rsidRPr="00FF3A92">
        <w:rPr>
          <w:rFonts w:cs="Calibri"/>
          <w:b/>
          <w:i/>
          <w:sz w:val="22"/>
          <w:szCs w:val="22"/>
        </w:rPr>
        <w:t xml:space="preserve"> vyjma KA 1</w:t>
      </w:r>
      <w:r w:rsidR="00FF3A92">
        <w:rPr>
          <w:rFonts w:cs="Calibri"/>
          <w:b/>
          <w:i/>
          <w:sz w:val="22"/>
          <w:szCs w:val="22"/>
        </w:rPr>
        <w:t>,</w:t>
      </w:r>
      <w:r w:rsidRPr="00FF3A92">
        <w:rPr>
          <w:rFonts w:cs="Calibri"/>
          <w:b/>
          <w:i/>
          <w:sz w:val="22"/>
          <w:szCs w:val="22"/>
        </w:rPr>
        <w:t xml:space="preserve"> platí:</w:t>
      </w:r>
    </w:p>
    <w:p w14:paraId="1AAA0344" w14:textId="5AADF36E" w:rsidR="00F305B8" w:rsidRPr="00FF3A92" w:rsidRDefault="00F305B8" w:rsidP="00FC7D8E">
      <w:pPr>
        <w:pStyle w:val="Textkomente"/>
        <w:rPr>
          <w:rFonts w:cs="Calibri"/>
          <w:i/>
          <w:sz w:val="22"/>
          <w:szCs w:val="22"/>
        </w:rPr>
      </w:pPr>
      <w:r w:rsidRPr="00FF3A92">
        <w:rPr>
          <w:rFonts w:cs="Calibri"/>
          <w:i/>
          <w:sz w:val="22"/>
          <w:szCs w:val="22"/>
        </w:rPr>
        <w:t xml:space="preserve">U každé </w:t>
      </w:r>
      <w:r w:rsidR="00FF3A92">
        <w:rPr>
          <w:rFonts w:cs="Calibri"/>
          <w:i/>
          <w:sz w:val="22"/>
          <w:szCs w:val="22"/>
        </w:rPr>
        <w:t xml:space="preserve">KA </w:t>
      </w:r>
      <w:r w:rsidRPr="00FF3A92">
        <w:rPr>
          <w:rFonts w:cs="Calibri"/>
          <w:i/>
          <w:sz w:val="22"/>
          <w:szCs w:val="22"/>
        </w:rPr>
        <w:t xml:space="preserve">uveďte její </w:t>
      </w:r>
      <w:r w:rsidRPr="00FF3A92">
        <w:rPr>
          <w:rFonts w:cs="Calibri"/>
          <w:b/>
          <w:i/>
          <w:sz w:val="22"/>
          <w:szCs w:val="22"/>
        </w:rPr>
        <w:t>název</w:t>
      </w:r>
      <w:r w:rsidR="00FF3A92">
        <w:rPr>
          <w:rFonts w:cs="Calibri"/>
          <w:i/>
          <w:sz w:val="22"/>
          <w:szCs w:val="22"/>
        </w:rPr>
        <w:t>, a strukturovaně</w:t>
      </w:r>
      <w:r w:rsidRPr="00FF3A92">
        <w:rPr>
          <w:rFonts w:cs="Calibri"/>
          <w:i/>
          <w:sz w:val="22"/>
          <w:szCs w:val="22"/>
        </w:rPr>
        <w:t xml:space="preserve"> </w:t>
      </w:r>
      <w:r w:rsidRPr="00FF3A92">
        <w:rPr>
          <w:rFonts w:cs="Calibri"/>
          <w:b/>
          <w:i/>
          <w:sz w:val="22"/>
          <w:szCs w:val="22"/>
        </w:rPr>
        <w:t>popis</w:t>
      </w:r>
      <w:r w:rsidR="00FF3A92">
        <w:rPr>
          <w:rFonts w:cs="Calibri"/>
          <w:b/>
          <w:i/>
          <w:sz w:val="22"/>
          <w:szCs w:val="22"/>
        </w:rPr>
        <w:t xml:space="preserve"> </w:t>
      </w:r>
      <w:r w:rsidR="00FF3A92">
        <w:rPr>
          <w:rFonts w:cs="Calibri"/>
          <w:bCs/>
          <w:i/>
          <w:sz w:val="22"/>
          <w:szCs w:val="22"/>
        </w:rPr>
        <w:t>realizace</w:t>
      </w:r>
      <w:r w:rsidRPr="00FF3A92">
        <w:rPr>
          <w:rFonts w:cs="Calibri"/>
          <w:i/>
          <w:sz w:val="22"/>
          <w:szCs w:val="22"/>
        </w:rPr>
        <w:t xml:space="preserve">. Tj. u každé KA uveďte strukturovaně v odrážkách </w:t>
      </w:r>
      <w:r w:rsidRPr="00FF3A92">
        <w:rPr>
          <w:rFonts w:cs="Calibri"/>
          <w:b/>
          <w:i/>
          <w:sz w:val="22"/>
          <w:szCs w:val="22"/>
        </w:rPr>
        <w:t>výstupy</w:t>
      </w:r>
      <w:r w:rsidRPr="00FF3A92">
        <w:rPr>
          <w:rFonts w:cs="Calibri"/>
          <w:i/>
          <w:sz w:val="22"/>
          <w:szCs w:val="22"/>
        </w:rPr>
        <w:t xml:space="preserve">, tzn. co bude zrealizováno (seminář, stáž, setkání pracovní skupiny apod.) a vyjmenujte </w:t>
      </w:r>
      <w:r w:rsidRPr="00FF3A92">
        <w:rPr>
          <w:rFonts w:cs="Calibri"/>
          <w:b/>
          <w:i/>
          <w:sz w:val="22"/>
          <w:szCs w:val="22"/>
        </w:rPr>
        <w:t>produkty</w:t>
      </w:r>
      <w:r w:rsidRPr="00FF3A92">
        <w:rPr>
          <w:rFonts w:cs="Calibri"/>
          <w:i/>
          <w:sz w:val="22"/>
          <w:szCs w:val="22"/>
        </w:rPr>
        <w:t xml:space="preserve"> (metodika, publikace, studijní program, školní vzdělávací program apod.), které budou v rámci KA vytvořeny. Současně specifikujte konkrétní výstupy ve vazbě na </w:t>
      </w:r>
      <w:r w:rsidRPr="00FF3A92">
        <w:rPr>
          <w:rFonts w:cs="Calibri"/>
          <w:b/>
          <w:i/>
          <w:sz w:val="22"/>
          <w:szCs w:val="22"/>
        </w:rPr>
        <w:t>indikátory</w:t>
      </w:r>
      <w:r w:rsidRPr="00FF3A92">
        <w:rPr>
          <w:rFonts w:cs="Calibri"/>
          <w:i/>
          <w:sz w:val="22"/>
          <w:szCs w:val="22"/>
        </w:rPr>
        <w:t>, u nichž je povinnost takové specifikace stanovena (viz bod 3. Indikátory).</w:t>
      </w:r>
    </w:p>
    <w:p w14:paraId="074C011A" w14:textId="71C4223B" w:rsidR="00F305B8" w:rsidRPr="00770443" w:rsidRDefault="00F305B8" w:rsidP="00FC7D8E">
      <w:pPr>
        <w:autoSpaceDE w:val="0"/>
        <w:autoSpaceDN w:val="0"/>
        <w:adjustRightInd w:val="0"/>
        <w:jc w:val="left"/>
        <w:rPr>
          <w:rFonts w:cs="Calibri"/>
          <w:u w:val="single"/>
        </w:rPr>
      </w:pPr>
      <w:r w:rsidRPr="00770443">
        <w:rPr>
          <w:rFonts w:cs="Calibri"/>
          <w:b/>
          <w:u w:val="single"/>
        </w:rPr>
        <w:t>Název KA: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  <w:r w:rsidR="00FF3A92">
        <w:rPr>
          <w:rStyle w:val="Znakapoznpodarou"/>
          <w:rFonts w:cs="Calibri"/>
          <w:highlight w:val="lightGray"/>
        </w:rPr>
        <w:footnoteReference w:id="4"/>
      </w:r>
    </w:p>
    <w:p w14:paraId="09D2FB2B" w14:textId="0C622ABF" w:rsidR="00F305B8" w:rsidRDefault="00F305B8" w:rsidP="00FC7D8E">
      <w:pPr>
        <w:autoSpaceDE w:val="0"/>
        <w:autoSpaceDN w:val="0"/>
        <w:adjustRightInd w:val="0"/>
        <w:jc w:val="left"/>
        <w:rPr>
          <w:rFonts w:cs="Calibri"/>
          <w:b/>
          <w:u w:val="single"/>
        </w:rPr>
      </w:pPr>
      <w:r w:rsidRPr="00770443">
        <w:rPr>
          <w:rFonts w:cs="Calibri"/>
          <w:b/>
          <w:u w:val="single"/>
        </w:rPr>
        <w:t>Popis KA:</w:t>
      </w:r>
    </w:p>
    <w:p w14:paraId="42977F26" w14:textId="7A04CC04" w:rsidR="00A06CE0" w:rsidRPr="00A06CE0" w:rsidRDefault="00A06CE0" w:rsidP="002C7BE2">
      <w:pPr>
        <w:autoSpaceDE w:val="0"/>
        <w:autoSpaceDN w:val="0"/>
        <w:adjustRightInd w:val="0"/>
        <w:jc w:val="left"/>
        <w:rPr>
          <w:rFonts w:cs="Calibri"/>
          <w:bCs/>
        </w:rPr>
      </w:pPr>
      <w:r w:rsidRPr="002C7BE2">
        <w:rPr>
          <w:rFonts w:cs="Calibri"/>
          <w:bCs/>
          <w:highlight w:val="lightGray"/>
        </w:rPr>
        <w:t>…</w:t>
      </w:r>
    </w:p>
    <w:p w14:paraId="62BC1BC0" w14:textId="06854FCC" w:rsidR="00A06CE0" w:rsidRDefault="00ED3E1E" w:rsidP="002C7BE2">
      <w:pPr>
        <w:pStyle w:val="Textpoznpodarou"/>
      </w:pPr>
      <w:r>
        <w:rPr>
          <w:b/>
          <w:bCs/>
        </w:rPr>
        <w:t>Příjemce je povinen</w:t>
      </w:r>
      <w:r w:rsidRPr="00912A10">
        <w:rPr>
          <w:rStyle w:val="Znakapoznpodarou"/>
          <w:b/>
          <w:bCs/>
          <w:color w:val="000000" w:themeColor="text1"/>
        </w:rPr>
        <w:footnoteReference w:id="5"/>
      </w:r>
      <w:r>
        <w:rPr>
          <w:b/>
          <w:bCs/>
        </w:rPr>
        <w:t xml:space="preserve"> naplnit v</w:t>
      </w:r>
      <w:r w:rsidR="00A06CE0" w:rsidRPr="007E0802">
        <w:rPr>
          <w:b/>
          <w:bCs/>
        </w:rPr>
        <w:t>ýstup</w:t>
      </w:r>
      <w:r w:rsidR="00675AEB">
        <w:rPr>
          <w:b/>
          <w:bCs/>
        </w:rPr>
        <w:t>y</w:t>
      </w:r>
      <w:r w:rsidR="00A06CE0">
        <w:rPr>
          <w:b/>
          <w:bCs/>
        </w:rPr>
        <w:t xml:space="preserve"> klíčových aktivit projektu uveden</w:t>
      </w:r>
      <w:r>
        <w:rPr>
          <w:b/>
          <w:bCs/>
        </w:rPr>
        <w:t>é</w:t>
      </w:r>
      <w:r w:rsidR="00A06CE0">
        <w:rPr>
          <w:b/>
          <w:bCs/>
        </w:rPr>
        <w:t xml:space="preserve"> v </w:t>
      </w:r>
      <w:r w:rsidR="00A06CE0" w:rsidRPr="006652D0">
        <w:rPr>
          <w:b/>
          <w:bCs/>
          <w:u w:val="single"/>
        </w:rPr>
        <w:t xml:space="preserve">Přehledu </w:t>
      </w:r>
      <w:r w:rsidR="0019135A" w:rsidRPr="006652D0">
        <w:rPr>
          <w:b/>
          <w:bCs/>
          <w:u w:val="single"/>
        </w:rPr>
        <w:t xml:space="preserve">výstupů </w:t>
      </w:r>
      <w:r w:rsidR="00A06CE0" w:rsidRPr="006652D0">
        <w:rPr>
          <w:b/>
          <w:bCs/>
          <w:u w:val="single"/>
        </w:rPr>
        <w:t>klíčových aktivit</w:t>
      </w:r>
      <w:r w:rsidR="00A06CE0" w:rsidRPr="002C7BE2">
        <w:rPr>
          <w:b/>
          <w:bCs/>
        </w:rPr>
        <w:t>,</w:t>
      </w:r>
      <w:r w:rsidR="00A06CE0" w:rsidRPr="001D1EE6">
        <w:t xml:space="preserve"> který je nedílnou součástí Základních parametrů projektu</w:t>
      </w:r>
      <w:r w:rsidR="00A06CE0">
        <w:t>.</w:t>
      </w:r>
    </w:p>
    <w:p w14:paraId="24335FD2" w14:textId="77777777" w:rsidR="00032EA4" w:rsidRDefault="00032EA4" w:rsidP="002C7BE2">
      <w:pPr>
        <w:pStyle w:val="Textpoznpodarou"/>
      </w:pPr>
    </w:p>
    <w:p w14:paraId="4446D8E8" w14:textId="77777777" w:rsidR="00032EA4" w:rsidRDefault="00032EA4" w:rsidP="002C7BE2">
      <w:pPr>
        <w:pStyle w:val="Textpoznpodarou"/>
      </w:pPr>
    </w:p>
    <w:p w14:paraId="224FF99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Indikátory</w:t>
      </w:r>
      <w:r w:rsidRPr="00BD4751">
        <w:rPr>
          <w:vertAlign w:val="superscript"/>
        </w:rPr>
        <w:footnoteReference w:id="6"/>
      </w:r>
    </w:p>
    <w:p w14:paraId="7126D012" w14:textId="77777777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1FB3D8BE" w14:textId="77777777" w:rsidR="00970CE5" w:rsidRDefault="007C65D2" w:rsidP="00970CE5">
      <w:pPr>
        <w:rPr>
          <w:rFonts w:cs="Calibri"/>
        </w:rPr>
      </w:pPr>
      <w:r>
        <w:rPr>
          <w:rFonts w:cs="Calibri"/>
          <w:i/>
        </w:rPr>
        <w:t>Na toto místo budou z IS 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  <w:r w:rsidR="00970CE5" w:rsidRPr="00970CE5">
        <w:rPr>
          <w:rFonts w:cs="Calibri"/>
        </w:rPr>
        <w:t xml:space="preserve"> </w:t>
      </w:r>
    </w:p>
    <w:p w14:paraId="5AA40A7C" w14:textId="1606D8B2" w:rsidR="00970CE5" w:rsidRDefault="00970CE5" w:rsidP="00970CE5">
      <w:pPr>
        <w:rPr>
          <w:rFonts w:cs="Calibri"/>
        </w:rPr>
      </w:pPr>
      <w:r w:rsidRPr="00770443">
        <w:rPr>
          <w:rFonts w:cs="Calibri"/>
        </w:rPr>
        <w:t>Navýšení cílové hodnoty indikátoru je příjemce povinen provádět formou změnového řízení dle PpŽP – obecná část (nepodstatná změna).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7BA0FA22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6008AFB5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4AA8DD9D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4B4A9C89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C4E5CBB" w14:textId="48499A14" w:rsidR="00D94896" w:rsidRDefault="00D94896" w:rsidP="00D94896">
      <w:pPr>
        <w:spacing w:after="0"/>
        <w:rPr>
          <w:rFonts w:cs="Calibri"/>
          <w:i/>
        </w:rPr>
      </w:pPr>
      <w:r>
        <w:rPr>
          <w:rFonts w:cs="Calibri"/>
          <w:i/>
          <w:vertAlign w:val="superscript"/>
        </w:rPr>
        <w:t>*</w:t>
      </w:r>
      <w:r w:rsidRPr="00A411A7">
        <w:rPr>
          <w:rFonts w:cs="Calibri"/>
          <w:i/>
          <w:vertAlign w:val="superscript"/>
        </w:rPr>
        <w:t>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4D5A6A86" w14:textId="77777777" w:rsidR="007975C3" w:rsidRDefault="007975C3" w:rsidP="00D94896">
      <w:pPr>
        <w:spacing w:after="0"/>
        <w:rPr>
          <w:rFonts w:cs="Calibri"/>
          <w:i/>
          <w:iCs/>
        </w:rPr>
      </w:pPr>
    </w:p>
    <w:p w14:paraId="7535DA51" w14:textId="3EB3771C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BD4751">
        <w:rPr>
          <w:vertAlign w:val="superscript"/>
        </w:rPr>
        <w:footnoteReference w:id="7"/>
      </w:r>
    </w:p>
    <w:p w14:paraId="2E0549B7" w14:textId="6319ED03" w:rsidR="00F305B8" w:rsidRPr="00FC7D8E" w:rsidRDefault="00E15170" w:rsidP="00FC7D8E">
      <w:pPr>
        <w:rPr>
          <w:rFonts w:cs="Calibri"/>
        </w:rPr>
      </w:pPr>
      <w:r>
        <w:rPr>
          <w:rFonts w:eastAsia="Times New Roman"/>
        </w:rPr>
        <w:t>Změny rozpočtu v rozmezí +/- 15 % na úrovni každé kapitoly nepodléhají změně s dopadem do</w:t>
      </w:r>
      <w:r w:rsidR="002C7BE2">
        <w:rPr>
          <w:rFonts w:eastAsia="Times New Roman"/>
        </w:rPr>
        <w:t> </w:t>
      </w:r>
      <w:r>
        <w:rPr>
          <w:rFonts w:eastAsia="Times New Roman"/>
        </w:rPr>
        <w:t>právního aktu.</w:t>
      </w:r>
      <w:r w:rsidR="00F81009" w:rsidRPr="00F81009">
        <w:rPr>
          <w:rFonts w:eastAsia="Times New Roman"/>
        </w:rPr>
        <w:t xml:space="preserve"> </w:t>
      </w:r>
      <w:r w:rsidR="00F81009">
        <w:rPr>
          <w:rFonts w:eastAsia="Times New Roman"/>
        </w:rPr>
        <w:t>To neplatí pro přesun mezi investičními a neinvestičními prostředky.</w:t>
      </w:r>
    </w:p>
    <w:p w14:paraId="1BE9C7BA" w14:textId="77777777" w:rsidR="00F305B8" w:rsidRPr="00FC7D8E" w:rsidRDefault="00F305B8" w:rsidP="00FC7D8E">
      <w:pPr>
        <w:rPr>
          <w:rFonts w:cs="Calibri"/>
        </w:rPr>
      </w:pPr>
      <w:r w:rsidRPr="00FC7D8E">
        <w:rPr>
          <w:rFonts w:cs="Calibri"/>
          <w:i/>
        </w:rPr>
        <w:t>Rozpočet je do ZPP uváděn ve zkrácené verzi.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5103"/>
        <w:gridCol w:w="2402"/>
      </w:tblGrid>
      <w:tr w:rsidR="00F81009" w:rsidRPr="00770443" w14:paraId="584C124C" w14:textId="77777777" w:rsidTr="00F81009">
        <w:tc>
          <w:tcPr>
            <w:tcW w:w="1555" w:type="dxa"/>
          </w:tcPr>
          <w:p w14:paraId="4B59F826" w14:textId="77777777" w:rsidR="00F81009" w:rsidRPr="00EA395D" w:rsidRDefault="00F81009" w:rsidP="00156D8B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5103" w:type="dxa"/>
          </w:tcPr>
          <w:p w14:paraId="55919E3F" w14:textId="77777777" w:rsidR="00F81009" w:rsidRPr="00EA395D" w:rsidRDefault="00F81009" w:rsidP="00156D8B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2402" w:type="dxa"/>
          </w:tcPr>
          <w:p w14:paraId="4E70CBED" w14:textId="77777777" w:rsidR="00F81009" w:rsidRPr="00EA395D" w:rsidRDefault="00F81009" w:rsidP="00156D8B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 Kč</w:t>
            </w:r>
          </w:p>
        </w:tc>
      </w:tr>
      <w:tr w:rsidR="00F81009" w:rsidRPr="00770443" w14:paraId="3EE7E82F" w14:textId="77777777" w:rsidTr="00F81009">
        <w:tc>
          <w:tcPr>
            <w:tcW w:w="1555" w:type="dxa"/>
          </w:tcPr>
          <w:p w14:paraId="7966C738" w14:textId="77777777" w:rsidR="00F81009" w:rsidRPr="00EA395D" w:rsidRDefault="00F81009" w:rsidP="00156D8B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103" w:type="dxa"/>
          </w:tcPr>
          <w:p w14:paraId="76F5B8D6" w14:textId="77777777" w:rsidR="00F81009" w:rsidRPr="00EA395D" w:rsidRDefault="00F81009" w:rsidP="00156D8B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2402" w:type="dxa"/>
          </w:tcPr>
          <w:p w14:paraId="4BC0CF92" w14:textId="77777777" w:rsidR="00F81009" w:rsidRPr="00EA395D" w:rsidRDefault="00F81009" w:rsidP="00156D8B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F81009" w:rsidRPr="00770443" w14:paraId="19431A59" w14:textId="77777777" w:rsidTr="00F81009">
        <w:tc>
          <w:tcPr>
            <w:tcW w:w="1555" w:type="dxa"/>
          </w:tcPr>
          <w:p w14:paraId="61C32C3D" w14:textId="77777777" w:rsidR="00F81009" w:rsidRPr="00EA395D" w:rsidRDefault="00F81009" w:rsidP="00156D8B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5103" w:type="dxa"/>
          </w:tcPr>
          <w:p w14:paraId="1784FFD9" w14:textId="77777777" w:rsidR="00F81009" w:rsidRPr="00EA395D" w:rsidRDefault="00F81009" w:rsidP="00156D8B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2402" w:type="dxa"/>
          </w:tcPr>
          <w:p w14:paraId="6457D995" w14:textId="77777777" w:rsidR="00F81009" w:rsidRPr="00EA395D" w:rsidRDefault="00F81009" w:rsidP="00156D8B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F81009" w:rsidRPr="00770443" w14:paraId="6541FE4B" w14:textId="77777777" w:rsidTr="00F81009">
        <w:tc>
          <w:tcPr>
            <w:tcW w:w="1555" w:type="dxa"/>
          </w:tcPr>
          <w:p w14:paraId="3E568D6B" w14:textId="77777777" w:rsidR="00F81009" w:rsidRPr="00EA395D" w:rsidRDefault="00F81009" w:rsidP="00156D8B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5103" w:type="dxa"/>
          </w:tcPr>
          <w:p w14:paraId="197C077B" w14:textId="156CE15C" w:rsidR="00F81009" w:rsidRPr="00EA395D" w:rsidRDefault="00F81009" w:rsidP="00156D8B">
            <w:pPr>
              <w:pStyle w:val="Tabulkatext"/>
              <w:widowControl w:val="0"/>
              <w:rPr>
                <w:rFonts w:cstheme="minorHAnsi"/>
                <w:b/>
                <w:bCs/>
                <w:sz w:val="22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>Přímé výdaje</w:t>
            </w:r>
            <w:r>
              <w:rPr>
                <w:rFonts w:cstheme="minorHAnsi"/>
                <w:b/>
                <w:bCs/>
                <w:sz w:val="22"/>
              </w:rPr>
              <w:t xml:space="preserve"> </w:t>
            </w:r>
            <w:r w:rsidR="003337E5">
              <w:rPr>
                <w:rFonts w:cstheme="minorHAnsi"/>
                <w:b/>
                <w:bCs/>
                <w:sz w:val="22"/>
              </w:rPr>
              <w:t>–</w:t>
            </w:r>
            <w:r>
              <w:rPr>
                <w:rFonts w:cstheme="minorHAnsi"/>
                <w:b/>
                <w:bCs/>
                <w:sz w:val="22"/>
              </w:rPr>
              <w:t xml:space="preserve"> neinvestiční</w:t>
            </w:r>
          </w:p>
        </w:tc>
        <w:tc>
          <w:tcPr>
            <w:tcW w:w="2402" w:type="dxa"/>
          </w:tcPr>
          <w:p w14:paraId="4637C9B5" w14:textId="77777777" w:rsidR="00F81009" w:rsidRPr="00EA395D" w:rsidRDefault="00F81009" w:rsidP="00156D8B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F81009" w:rsidRPr="00770443" w14:paraId="3C2EB1BC" w14:textId="77777777" w:rsidTr="00F81009">
        <w:tc>
          <w:tcPr>
            <w:tcW w:w="1555" w:type="dxa"/>
          </w:tcPr>
          <w:p w14:paraId="3B63CB5B" w14:textId="59332444" w:rsidR="00F81009" w:rsidRPr="00AB270D" w:rsidRDefault="00F81009" w:rsidP="00156D8B">
            <w:pPr>
              <w:pStyle w:val="Tabulkatext"/>
              <w:widowControl w:val="0"/>
              <w:rPr>
                <w:rFonts w:eastAsia="Times New Roman" w:cstheme="minorHAnsi"/>
                <w:b/>
                <w:sz w:val="22"/>
                <w:lang w:eastAsia="cs-CZ"/>
              </w:rPr>
            </w:pPr>
            <w:r w:rsidRPr="00AB270D">
              <w:rPr>
                <w:rFonts w:eastAsia="Times New Roman" w:cstheme="minorHAnsi"/>
                <w:b/>
                <w:sz w:val="22"/>
                <w:lang w:eastAsia="cs-CZ"/>
              </w:rPr>
              <w:t>1.1.1.1.1</w:t>
            </w:r>
          </w:p>
        </w:tc>
        <w:tc>
          <w:tcPr>
            <w:tcW w:w="5103" w:type="dxa"/>
          </w:tcPr>
          <w:p w14:paraId="7E7D3C7E" w14:textId="78B5EE1F" w:rsidR="00F81009" w:rsidRPr="00AB270D" w:rsidRDefault="00F81009" w:rsidP="00156D8B">
            <w:pPr>
              <w:pStyle w:val="Tabulkatext"/>
              <w:widowControl w:val="0"/>
              <w:rPr>
                <w:rFonts w:eastAsia="Times New Roman" w:cstheme="minorHAnsi"/>
                <w:b/>
                <w:sz w:val="22"/>
                <w:lang w:eastAsia="cs-CZ"/>
              </w:rPr>
            </w:pPr>
            <w:r w:rsidRPr="00AB270D">
              <w:rPr>
                <w:rFonts w:cstheme="minorHAnsi"/>
                <w:b/>
                <w:sz w:val="22"/>
              </w:rPr>
              <w:t>Osobní výdaje</w:t>
            </w:r>
            <w:r w:rsidR="00FE2F34">
              <w:rPr>
                <w:rFonts w:cstheme="minorHAnsi"/>
                <w:b/>
                <w:sz w:val="22"/>
              </w:rPr>
              <w:t xml:space="preserve"> – odborný tým</w:t>
            </w:r>
          </w:p>
        </w:tc>
        <w:tc>
          <w:tcPr>
            <w:tcW w:w="2402" w:type="dxa"/>
          </w:tcPr>
          <w:p w14:paraId="2586B732" w14:textId="77777777" w:rsidR="00F81009" w:rsidRPr="00EA395D" w:rsidDel="00652C0B" w:rsidRDefault="00F81009" w:rsidP="00156D8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F81009" w:rsidRPr="00770443" w14:paraId="4BE49389" w14:textId="77777777" w:rsidTr="00F81009">
        <w:tc>
          <w:tcPr>
            <w:tcW w:w="1555" w:type="dxa"/>
          </w:tcPr>
          <w:p w14:paraId="35DCFC92" w14:textId="77777777" w:rsidR="00F81009" w:rsidRPr="00EA395D" w:rsidRDefault="00F81009" w:rsidP="00156D8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5103" w:type="dxa"/>
          </w:tcPr>
          <w:p w14:paraId="79D23F88" w14:textId="3D4F4863" w:rsidR="00F81009" w:rsidRPr="00EA395D" w:rsidRDefault="00F81009" w:rsidP="00156D8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</w:t>
            </w:r>
          </w:p>
        </w:tc>
        <w:tc>
          <w:tcPr>
            <w:tcW w:w="2402" w:type="dxa"/>
          </w:tcPr>
          <w:p w14:paraId="11DC4F8D" w14:textId="77777777" w:rsidR="00F81009" w:rsidRPr="00EA395D" w:rsidDel="00652C0B" w:rsidRDefault="00F81009" w:rsidP="00156D8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F81009" w:rsidRPr="00770443" w14:paraId="37A50949" w14:textId="77777777" w:rsidTr="00F81009">
        <w:tc>
          <w:tcPr>
            <w:tcW w:w="1555" w:type="dxa"/>
          </w:tcPr>
          <w:p w14:paraId="1AFCDB45" w14:textId="77777777" w:rsidR="00F81009" w:rsidRPr="00EA395D" w:rsidRDefault="00F81009" w:rsidP="00156D8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5103" w:type="dxa"/>
          </w:tcPr>
          <w:p w14:paraId="71749A24" w14:textId="074C40BA" w:rsidR="00F81009" w:rsidRPr="00EA395D" w:rsidRDefault="00F81009" w:rsidP="00156D8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</w:t>
            </w:r>
          </w:p>
        </w:tc>
        <w:tc>
          <w:tcPr>
            <w:tcW w:w="2402" w:type="dxa"/>
          </w:tcPr>
          <w:p w14:paraId="214A3A23" w14:textId="77777777" w:rsidR="00F81009" w:rsidRPr="00EA395D" w:rsidDel="00652C0B" w:rsidRDefault="00F81009" w:rsidP="00156D8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F81009" w:rsidRPr="00770443" w14:paraId="6C15A6CB" w14:textId="77777777" w:rsidTr="00F81009">
        <w:tc>
          <w:tcPr>
            <w:tcW w:w="1555" w:type="dxa"/>
          </w:tcPr>
          <w:p w14:paraId="516214AD" w14:textId="77777777" w:rsidR="00F81009" w:rsidRPr="00EA395D" w:rsidRDefault="00F81009" w:rsidP="00156D8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5103" w:type="dxa"/>
          </w:tcPr>
          <w:p w14:paraId="3AC024EA" w14:textId="14C94004" w:rsidR="00F81009" w:rsidRPr="00EA395D" w:rsidRDefault="00F81009" w:rsidP="00156D8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Rezerva pro osobní výdaje</w:t>
            </w:r>
          </w:p>
        </w:tc>
        <w:tc>
          <w:tcPr>
            <w:tcW w:w="2402" w:type="dxa"/>
          </w:tcPr>
          <w:p w14:paraId="7854E658" w14:textId="77777777" w:rsidR="00F81009" w:rsidRPr="00EA395D" w:rsidDel="00652C0B" w:rsidRDefault="00F81009" w:rsidP="00156D8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F81009" w:rsidRPr="00770443" w14:paraId="76A48395" w14:textId="77777777" w:rsidTr="00F81009">
        <w:tc>
          <w:tcPr>
            <w:tcW w:w="1555" w:type="dxa"/>
          </w:tcPr>
          <w:p w14:paraId="15AC9815" w14:textId="77777777" w:rsidR="00F81009" w:rsidRPr="00EA395D" w:rsidRDefault="00F81009" w:rsidP="00156D8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5103" w:type="dxa"/>
          </w:tcPr>
          <w:p w14:paraId="19532B7B" w14:textId="68D6C25E" w:rsidR="00F81009" w:rsidRPr="00EA395D" w:rsidRDefault="00F81009" w:rsidP="00156D8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</w:p>
        </w:tc>
        <w:tc>
          <w:tcPr>
            <w:tcW w:w="2402" w:type="dxa"/>
          </w:tcPr>
          <w:p w14:paraId="26B7DCF6" w14:textId="77777777" w:rsidR="00F81009" w:rsidRPr="00EA395D" w:rsidDel="00652C0B" w:rsidRDefault="00F81009" w:rsidP="00156D8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01077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87C45" w14:textId="77777777" w:rsidR="00A4355E" w:rsidRDefault="00A4355E" w:rsidP="00CE3205">
      <w:r>
        <w:separator/>
      </w:r>
    </w:p>
  </w:endnote>
  <w:endnote w:type="continuationSeparator" w:id="0">
    <w:p w14:paraId="69E26703" w14:textId="77777777" w:rsidR="00A4355E" w:rsidRDefault="00A4355E" w:rsidP="00CE3205">
      <w:r>
        <w:continuationSeparator/>
      </w:r>
    </w:p>
  </w:endnote>
  <w:endnote w:type="continuationNotice" w:id="1">
    <w:p w14:paraId="0C205FDC" w14:textId="77777777" w:rsidR="00A4355E" w:rsidRDefault="00A4355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7037" w14:textId="77777777" w:rsidR="00A4355E" w:rsidRDefault="00A4355E" w:rsidP="00CE3205">
      <w:r>
        <w:separator/>
      </w:r>
    </w:p>
  </w:footnote>
  <w:footnote w:type="continuationSeparator" w:id="0">
    <w:p w14:paraId="2EDD281A" w14:textId="77777777" w:rsidR="00A4355E" w:rsidRDefault="00A4355E" w:rsidP="00CE3205">
      <w:r>
        <w:continuationSeparator/>
      </w:r>
    </w:p>
  </w:footnote>
  <w:footnote w:type="continuationNotice" w:id="1">
    <w:p w14:paraId="560CD4B1" w14:textId="77777777" w:rsidR="00A4355E" w:rsidRDefault="00A4355E">
      <w:pPr>
        <w:spacing w:before="0" w:after="0"/>
      </w:pPr>
    </w:p>
  </w:footnote>
  <w:footnote w:id="2">
    <w:p w14:paraId="45312E3E" w14:textId="77777777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 KP21+ na záložce Subjekty.</w:t>
      </w:r>
    </w:p>
  </w:footnote>
  <w:footnote w:id="3">
    <w:p w14:paraId="2E6D4657" w14:textId="77777777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 KP21+ na záložce „Klíčové aktivity“ – pole „Popis klíčové aktivity“.</w:t>
      </w:r>
    </w:p>
  </w:footnote>
  <w:footnote w:id="4">
    <w:p w14:paraId="1A72195E" w14:textId="578D7FFF" w:rsidR="00FF3A92" w:rsidRDefault="00FF3A92" w:rsidP="00FF3A92">
      <w:pPr>
        <w:pStyle w:val="Textpoznpodarou"/>
        <w:spacing w:before="0"/>
      </w:pPr>
      <w:r w:rsidRPr="00FF3A92">
        <w:rPr>
          <w:rStyle w:val="Znakapoznpodarou"/>
          <w:sz w:val="16"/>
          <w:szCs w:val="16"/>
        </w:rPr>
        <w:footnoteRef/>
      </w:r>
      <w:r w:rsidRPr="00FF3A92">
        <w:rPr>
          <w:sz w:val="16"/>
          <w:szCs w:val="16"/>
        </w:rPr>
        <w:t xml:space="preserve"> Název a popis </w:t>
      </w:r>
      <w:r w:rsidR="00411CF3">
        <w:rPr>
          <w:sz w:val="16"/>
          <w:szCs w:val="16"/>
        </w:rPr>
        <w:t xml:space="preserve">zvolených </w:t>
      </w:r>
      <w:r w:rsidRPr="00FF3A92">
        <w:rPr>
          <w:sz w:val="16"/>
          <w:szCs w:val="16"/>
        </w:rPr>
        <w:t>KA sem bude převeden z žádosti o podporu.</w:t>
      </w:r>
    </w:p>
  </w:footnote>
  <w:footnote w:id="5">
    <w:p w14:paraId="01469C13" w14:textId="77777777" w:rsidR="00ED3E1E" w:rsidRPr="00231B17" w:rsidRDefault="00ED3E1E" w:rsidP="00C42283">
      <w:pPr>
        <w:pStyle w:val="Textpoznpodarou"/>
        <w:spacing w:before="0"/>
        <w:rPr>
          <w:sz w:val="16"/>
          <w:szCs w:val="16"/>
        </w:rPr>
      </w:pPr>
      <w:r w:rsidRPr="00231B17">
        <w:rPr>
          <w:rStyle w:val="Znakapoznpodarou"/>
          <w:sz w:val="16"/>
          <w:szCs w:val="16"/>
        </w:rPr>
        <w:footnoteRef/>
      </w:r>
      <w:r w:rsidRPr="00231B17">
        <w:rPr>
          <w:sz w:val="16"/>
          <w:szCs w:val="16"/>
        </w:rPr>
        <w:t xml:space="preserve"> </w:t>
      </w:r>
      <w:r>
        <w:rPr>
          <w:sz w:val="16"/>
          <w:szCs w:val="16"/>
        </w:rPr>
        <w:t>Pro úpravy a změny v</w:t>
      </w:r>
      <w:r w:rsidRPr="00231B17">
        <w:rPr>
          <w:sz w:val="16"/>
          <w:szCs w:val="16"/>
        </w:rPr>
        <w:t xml:space="preserve"> plánovaných výstup</w:t>
      </w:r>
      <w:r>
        <w:rPr>
          <w:sz w:val="16"/>
          <w:szCs w:val="16"/>
        </w:rPr>
        <w:t>ech</w:t>
      </w:r>
      <w:r w:rsidRPr="00231B17">
        <w:rPr>
          <w:sz w:val="16"/>
          <w:szCs w:val="16"/>
        </w:rPr>
        <w:t xml:space="preserve"> klíčových aktivit </w:t>
      </w:r>
      <w:r>
        <w:rPr>
          <w:sz w:val="16"/>
          <w:szCs w:val="16"/>
        </w:rPr>
        <w:t>jsou závazná ustanovení v kapitolách 7.2.1.1 a 7.4.2.2 PpŽP – specifická část.</w:t>
      </w:r>
    </w:p>
  </w:footnote>
  <w:footnote w:id="6">
    <w:p w14:paraId="313044DC" w14:textId="77777777" w:rsidR="00F305B8" w:rsidRPr="00770443" w:rsidRDefault="00F305B8" w:rsidP="007C65D2">
      <w:pPr>
        <w:pStyle w:val="Poznmkypodarou"/>
        <w:spacing w:before="0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Údaje vyplňuje žadatel v IS KP21+ na záložce Indikátory.</w:t>
      </w:r>
    </w:p>
  </w:footnote>
  <w:footnote w:id="7">
    <w:p w14:paraId="23CE69D1" w14:textId="77777777" w:rsidR="00F305B8" w:rsidRPr="00770443" w:rsidRDefault="00F305B8" w:rsidP="007C65D2">
      <w:pPr>
        <w:pStyle w:val="Poznmkypodarou"/>
        <w:spacing w:before="0"/>
      </w:pPr>
      <w:r w:rsidRPr="00770443">
        <w:rPr>
          <w:rStyle w:val="Znakapoznpodarou"/>
          <w:rFonts w:cs="Calibri"/>
        </w:rPr>
        <w:footnoteRef/>
      </w:r>
      <w:r w:rsidRPr="00770443">
        <w:t xml:space="preserve"> Údaje vyplňuje žadatel v IS KP21+ v souladu s uživatelskou příručkou na záložce Rozpočet.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D55F5"/>
    <w:multiLevelType w:val="hybridMultilevel"/>
    <w:tmpl w:val="A2CAD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0C4D"/>
    <w:multiLevelType w:val="hybridMultilevel"/>
    <w:tmpl w:val="2E0E1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4"/>
  </w:num>
  <w:num w:numId="5" w16cid:durableId="168564534">
    <w:abstractNumId w:val="2"/>
  </w:num>
  <w:num w:numId="6" w16cid:durableId="1057164437">
    <w:abstractNumId w:val="6"/>
  </w:num>
  <w:num w:numId="7" w16cid:durableId="373845218">
    <w:abstractNumId w:val="7"/>
  </w:num>
  <w:num w:numId="8" w16cid:durableId="981620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21AFD"/>
    <w:rsid w:val="00032EA4"/>
    <w:rsid w:val="00045425"/>
    <w:rsid w:val="00054A83"/>
    <w:rsid w:val="00085026"/>
    <w:rsid w:val="0009581A"/>
    <w:rsid w:val="00095E13"/>
    <w:rsid w:val="000C345E"/>
    <w:rsid w:val="000E1578"/>
    <w:rsid w:val="0010035A"/>
    <w:rsid w:val="00114769"/>
    <w:rsid w:val="00114C23"/>
    <w:rsid w:val="00122E7D"/>
    <w:rsid w:val="00124B82"/>
    <w:rsid w:val="00127CF4"/>
    <w:rsid w:val="00130172"/>
    <w:rsid w:val="001518E0"/>
    <w:rsid w:val="00154717"/>
    <w:rsid w:val="00161617"/>
    <w:rsid w:val="00161FFE"/>
    <w:rsid w:val="0019135A"/>
    <w:rsid w:val="00192E95"/>
    <w:rsid w:val="00193838"/>
    <w:rsid w:val="001D50F8"/>
    <w:rsid w:val="00205E8E"/>
    <w:rsid w:val="00212249"/>
    <w:rsid w:val="002157A5"/>
    <w:rsid w:val="00227760"/>
    <w:rsid w:val="00240BF1"/>
    <w:rsid w:val="00281E2E"/>
    <w:rsid w:val="002A01DA"/>
    <w:rsid w:val="002A67D0"/>
    <w:rsid w:val="002C2D56"/>
    <w:rsid w:val="002C7BE2"/>
    <w:rsid w:val="002D6D4C"/>
    <w:rsid w:val="002E4FE8"/>
    <w:rsid w:val="002F7CF9"/>
    <w:rsid w:val="00333704"/>
    <w:rsid w:val="003337E5"/>
    <w:rsid w:val="003359FF"/>
    <w:rsid w:val="003965C9"/>
    <w:rsid w:val="003C46BE"/>
    <w:rsid w:val="003C66FC"/>
    <w:rsid w:val="003C67A3"/>
    <w:rsid w:val="003C71BA"/>
    <w:rsid w:val="003E2234"/>
    <w:rsid w:val="00411CF3"/>
    <w:rsid w:val="00445D8B"/>
    <w:rsid w:val="004538FE"/>
    <w:rsid w:val="004662A2"/>
    <w:rsid w:val="00496716"/>
    <w:rsid w:val="004B23F7"/>
    <w:rsid w:val="004C4791"/>
    <w:rsid w:val="004F655A"/>
    <w:rsid w:val="00514F5C"/>
    <w:rsid w:val="00540834"/>
    <w:rsid w:val="00554FEB"/>
    <w:rsid w:val="00573E54"/>
    <w:rsid w:val="00581783"/>
    <w:rsid w:val="005830D7"/>
    <w:rsid w:val="005830DC"/>
    <w:rsid w:val="00590117"/>
    <w:rsid w:val="005A2220"/>
    <w:rsid w:val="005B1F7E"/>
    <w:rsid w:val="005E0FD1"/>
    <w:rsid w:val="005F194B"/>
    <w:rsid w:val="005F5657"/>
    <w:rsid w:val="00605A88"/>
    <w:rsid w:val="00642805"/>
    <w:rsid w:val="00643506"/>
    <w:rsid w:val="00645874"/>
    <w:rsid w:val="006652D0"/>
    <w:rsid w:val="00675AEB"/>
    <w:rsid w:val="006D0408"/>
    <w:rsid w:val="006E0312"/>
    <w:rsid w:val="006F1B93"/>
    <w:rsid w:val="007466B1"/>
    <w:rsid w:val="00747175"/>
    <w:rsid w:val="007975C3"/>
    <w:rsid w:val="007A74C8"/>
    <w:rsid w:val="007B1B2A"/>
    <w:rsid w:val="007C4763"/>
    <w:rsid w:val="007C65D2"/>
    <w:rsid w:val="007F10ED"/>
    <w:rsid w:val="007F4F78"/>
    <w:rsid w:val="00831EAC"/>
    <w:rsid w:val="0085324C"/>
    <w:rsid w:val="00866748"/>
    <w:rsid w:val="008B531A"/>
    <w:rsid w:val="008B721A"/>
    <w:rsid w:val="008F5355"/>
    <w:rsid w:val="00912332"/>
    <w:rsid w:val="00912A10"/>
    <w:rsid w:val="00951B61"/>
    <w:rsid w:val="009569C8"/>
    <w:rsid w:val="0096356C"/>
    <w:rsid w:val="00970CE5"/>
    <w:rsid w:val="009740D5"/>
    <w:rsid w:val="00993189"/>
    <w:rsid w:val="009C725F"/>
    <w:rsid w:val="009E0315"/>
    <w:rsid w:val="009E78E3"/>
    <w:rsid w:val="009F4DF8"/>
    <w:rsid w:val="00A01894"/>
    <w:rsid w:val="00A06CE0"/>
    <w:rsid w:val="00A22567"/>
    <w:rsid w:val="00A22E1B"/>
    <w:rsid w:val="00A404D4"/>
    <w:rsid w:val="00A4355E"/>
    <w:rsid w:val="00A45DA2"/>
    <w:rsid w:val="00AA4996"/>
    <w:rsid w:val="00AB270D"/>
    <w:rsid w:val="00AE0ADF"/>
    <w:rsid w:val="00AF089F"/>
    <w:rsid w:val="00B06A91"/>
    <w:rsid w:val="00B12607"/>
    <w:rsid w:val="00B159BE"/>
    <w:rsid w:val="00B16F6E"/>
    <w:rsid w:val="00B23142"/>
    <w:rsid w:val="00B353D7"/>
    <w:rsid w:val="00B540B2"/>
    <w:rsid w:val="00B90C5A"/>
    <w:rsid w:val="00BA4D8E"/>
    <w:rsid w:val="00BC7389"/>
    <w:rsid w:val="00BD4751"/>
    <w:rsid w:val="00BD607C"/>
    <w:rsid w:val="00BE0E21"/>
    <w:rsid w:val="00BE2289"/>
    <w:rsid w:val="00BE607E"/>
    <w:rsid w:val="00C04C73"/>
    <w:rsid w:val="00C1430E"/>
    <w:rsid w:val="00C42283"/>
    <w:rsid w:val="00C46E41"/>
    <w:rsid w:val="00C54E7B"/>
    <w:rsid w:val="00C60A28"/>
    <w:rsid w:val="00C75572"/>
    <w:rsid w:val="00C87F0C"/>
    <w:rsid w:val="00C90E7C"/>
    <w:rsid w:val="00C924A8"/>
    <w:rsid w:val="00C95DC0"/>
    <w:rsid w:val="00CA00FC"/>
    <w:rsid w:val="00CA200A"/>
    <w:rsid w:val="00CC0292"/>
    <w:rsid w:val="00CC6FF7"/>
    <w:rsid w:val="00CC77CD"/>
    <w:rsid w:val="00CE3205"/>
    <w:rsid w:val="00CF19EA"/>
    <w:rsid w:val="00D261FA"/>
    <w:rsid w:val="00D32F2D"/>
    <w:rsid w:val="00D4229E"/>
    <w:rsid w:val="00D52667"/>
    <w:rsid w:val="00D56337"/>
    <w:rsid w:val="00D629EA"/>
    <w:rsid w:val="00D65C9F"/>
    <w:rsid w:val="00D81639"/>
    <w:rsid w:val="00D94896"/>
    <w:rsid w:val="00DB3364"/>
    <w:rsid w:val="00E06E3F"/>
    <w:rsid w:val="00E11216"/>
    <w:rsid w:val="00E15170"/>
    <w:rsid w:val="00E21754"/>
    <w:rsid w:val="00E57A8B"/>
    <w:rsid w:val="00E71B5A"/>
    <w:rsid w:val="00EA0C52"/>
    <w:rsid w:val="00EA5AE8"/>
    <w:rsid w:val="00EB4E3D"/>
    <w:rsid w:val="00ED3E1E"/>
    <w:rsid w:val="00EE3BB3"/>
    <w:rsid w:val="00F036A7"/>
    <w:rsid w:val="00F05483"/>
    <w:rsid w:val="00F07BA8"/>
    <w:rsid w:val="00F17105"/>
    <w:rsid w:val="00F17324"/>
    <w:rsid w:val="00F26CB2"/>
    <w:rsid w:val="00F305B8"/>
    <w:rsid w:val="00F41652"/>
    <w:rsid w:val="00F60EBD"/>
    <w:rsid w:val="00F624FB"/>
    <w:rsid w:val="00F76278"/>
    <w:rsid w:val="00F81009"/>
    <w:rsid w:val="00FA3976"/>
    <w:rsid w:val="00FA74C2"/>
    <w:rsid w:val="00FC7D8E"/>
    <w:rsid w:val="00FD1596"/>
    <w:rsid w:val="00FE2F34"/>
    <w:rsid w:val="00FE7F2C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D56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A06CE0"/>
    <w:rPr>
      <w:color w:val="0563C1" w:themeColor="hyperlink"/>
      <w:u w:val="single"/>
    </w:rPr>
  </w:style>
  <w:style w:type="character" w:customStyle="1" w:styleId="cf01">
    <w:name w:val="cf01"/>
    <w:basedOn w:val="Standardnpsmoodstavce"/>
    <w:rsid w:val="00240BF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15OPMSMT0001-78-25060</_dlc_DocId>
    <_dlc_DocIdUrl xmlns="0104a4cd-1400-468e-be1b-c7aad71d7d5a">
      <Url>https://op.msmt.cz/_layouts/15/DocIdRedir.aspx?ID=15OPMSMT0001-78-25060</Url>
      <Description>15OPMSMT0001-78-25060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81DC2-AF2E-4B03-B7BC-303161CE86D5}">
  <ds:schemaRefs>
    <ds:schemaRef ds:uri="http://purl.org/dc/terms/"/>
    <ds:schemaRef ds:uri="0104a4cd-1400-468e-be1b-c7aad71d7d5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A1080EB-F118-4DE0-8560-D047B0C18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Janoušek Petr</cp:lastModifiedBy>
  <cp:revision>2</cp:revision>
  <cp:lastPrinted>2022-03-15T15:20:00Z</cp:lastPrinted>
  <dcterms:created xsi:type="dcterms:W3CDTF">2023-06-14T12:28:00Z</dcterms:created>
  <dcterms:modified xsi:type="dcterms:W3CDTF">2023-06-14T12:28:00Z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25cee2fb-b506-4060-b0f6-805113ee9586</vt:lpwstr>
  </property>
</Properties>
</file>