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68283EA7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 xml:space="preserve">pro výzvu: č. </w:t>
      </w:r>
      <w:r w:rsidR="002C32A8" w:rsidRPr="002C32A8">
        <w:rPr>
          <w:rFonts w:asciiTheme="minorHAnsi" w:eastAsia="Times New Roman" w:hAnsiTheme="minorHAnsi" w:cstheme="minorHAnsi"/>
        </w:rPr>
        <w:t>02_23_020</w:t>
      </w:r>
      <w:r w:rsidR="002C32A8">
        <w:rPr>
          <w:color w:val="000000"/>
        </w:rPr>
        <w:t xml:space="preserve"> </w:t>
      </w:r>
      <w:r w:rsidR="002C32A8">
        <w:rPr>
          <w:rFonts w:asciiTheme="minorHAnsi" w:eastAsia="Times New Roman" w:hAnsiTheme="minorHAnsi" w:cstheme="minorHAnsi"/>
        </w:rPr>
        <w:t>Mezisektorová spolupráce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4CE567A6" w14:textId="778FA34D" w:rsidR="0050604A" w:rsidRPr="00B94EF2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0036936A" w14:textId="47BFA5E3" w:rsidR="002C32A8" w:rsidRPr="002C32A8" w:rsidRDefault="0050604A" w:rsidP="002C32A8">
      <w:pPr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Ve výzvě </w:t>
      </w:r>
      <w:r w:rsidR="00E54F87">
        <w:rPr>
          <w:sz w:val="20"/>
          <w:szCs w:val="20"/>
        </w:rPr>
        <w:t>Mezisektrorová spolupráce</w:t>
      </w:r>
      <w:r w:rsidRPr="00F45D0B">
        <w:rPr>
          <w:sz w:val="20"/>
          <w:szCs w:val="20"/>
        </w:rPr>
        <w:t xml:space="preserve"> musí být každá žádost o podporu </w:t>
      </w:r>
      <w:r w:rsidR="002C32A8" w:rsidRPr="002C32A8">
        <w:rPr>
          <w:b/>
          <w:bCs/>
          <w:sz w:val="20"/>
          <w:szCs w:val="20"/>
        </w:rPr>
        <w:t xml:space="preserve">v souladu s alespoň jednou doménou výzkumné a inovační specializace nebo alespoň jednou RIS3 misí </w:t>
      </w:r>
      <w:r w:rsidR="002C32A8" w:rsidRPr="002C32A8">
        <w:rPr>
          <w:sz w:val="20"/>
          <w:szCs w:val="20"/>
        </w:rPr>
        <w:t xml:space="preserve">definovanou v Příloze 1 (verze 4) Národní RIS3 strategie „Karty tematických oblastí“, která je přílohou č. 3 výzvy. </w:t>
      </w:r>
    </w:p>
    <w:p w14:paraId="57706AF1" w14:textId="0EC394F7" w:rsidR="002C32A8" w:rsidRPr="002C32A8" w:rsidRDefault="002C32A8" w:rsidP="002C32A8">
      <w:pPr>
        <w:jc w:val="both"/>
        <w:rPr>
          <w:sz w:val="20"/>
          <w:szCs w:val="20"/>
        </w:rPr>
      </w:pPr>
      <w:r w:rsidRPr="002C32A8">
        <w:rPr>
          <w:sz w:val="20"/>
          <w:szCs w:val="20"/>
        </w:rPr>
        <w:t xml:space="preserve">Konkrétně: žádost o podporu musí být zaměřena na výzkum/vývoj alespoň jedné z klíčových technologií (KETs) a nově vznikajících technologií a/nebo výzkum/vývoj v alespoň jednom ze strategických VaVaI témat v aplikačních odvětvích a/nebo výzkum/vývoj v alespoň jednom z témat v oblasti společenských a humanitních věd (SHUV) definovaných pro danou doménu specializace </w:t>
      </w:r>
      <w:bookmarkStart w:id="1" w:name="_Hlk104278081"/>
      <w:r w:rsidRPr="002C32A8">
        <w:rPr>
          <w:sz w:val="20"/>
          <w:szCs w:val="20"/>
        </w:rPr>
        <w:t>a/nebo výzkum/vývoj přispívající k alespoň jednomu cíli RIS3 mise</w:t>
      </w:r>
      <w:bookmarkEnd w:id="1"/>
      <w:r w:rsidRPr="002C32A8">
        <w:rPr>
          <w:sz w:val="20"/>
          <w:szCs w:val="20"/>
        </w:rPr>
        <w:t xml:space="preserve">. </w:t>
      </w:r>
    </w:p>
    <w:p w14:paraId="071861CC" w14:textId="74395B4C" w:rsidR="0091437C" w:rsidRPr="00A43F7F" w:rsidRDefault="0091437C" w:rsidP="002C32A8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4523B25E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</w:t>
      </w:r>
      <w:r w:rsidR="003358A6">
        <w:rPr>
          <w:sz w:val="20"/>
          <w:szCs w:val="20"/>
        </w:rPr>
        <w:t>ch</w:t>
      </w:r>
      <w:r w:rsidR="0091437C" w:rsidRPr="00EA42CC">
        <w:rPr>
          <w:sz w:val="20"/>
          <w:szCs w:val="20"/>
        </w:rPr>
        <w:t xml:space="preserve"> kritéri</w:t>
      </w:r>
      <w:r w:rsidR="003358A6">
        <w:rPr>
          <w:sz w:val="20"/>
          <w:szCs w:val="20"/>
        </w:rPr>
        <w:t>í</w:t>
      </w:r>
      <w:r w:rsidR="009534F2">
        <w:rPr>
          <w:sz w:val="20"/>
          <w:szCs w:val="20"/>
        </w:rPr>
        <w:t xml:space="preserve"> </w:t>
      </w:r>
      <w:r w:rsidR="0091437C" w:rsidRPr="00EA42CC">
        <w:rPr>
          <w:b/>
          <w:bCs/>
          <w:sz w:val="20"/>
          <w:szCs w:val="20"/>
        </w:rPr>
        <w:t>V</w:t>
      </w:r>
      <w:r w:rsidR="003358A6">
        <w:rPr>
          <w:b/>
          <w:bCs/>
          <w:sz w:val="20"/>
          <w:szCs w:val="20"/>
        </w:rPr>
        <w:t>12.1-12.4</w:t>
      </w:r>
      <w:r w:rsidR="00120777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>soulad projektu s konkrétními strategickými tématy VaVaI a/nebo KETs a nově vznikajícími technologiemi a/nebo 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>žlutě označí</w:t>
      </w:r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lastRenderedPageBreak/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r w:rsidR="00147E71" w:rsidRPr="000C1462">
        <w:rPr>
          <w:i w:val="0"/>
          <w:iCs w:val="0"/>
          <w:color w:val="auto"/>
        </w:rPr>
        <w:t>provazba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2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4"/>
        <w:gridCol w:w="3936"/>
        <w:gridCol w:w="1307"/>
      </w:tblGrid>
      <w:tr w:rsidR="00746538" w:rsidRPr="00D32F2B" w14:paraId="0488A0E2" w14:textId="60D86E53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636D5C" w:rsidRPr="00D32F2B" w14:paraId="7C2CFB21" w14:textId="77777777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3B58D0EC" w14:textId="6D82C28F" w:rsidR="00636D5C" w:rsidRPr="00636D5C" w:rsidRDefault="00636D5C" w:rsidP="00636D5C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636D5C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636D5C">
              <w:rPr>
                <w:sz w:val="16"/>
                <w:szCs w:val="16"/>
              </w:rPr>
              <w:t>Zvýšení inovační výkonnosti firem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</w:tcPr>
          <w:p w14:paraId="5953BC55" w14:textId="6809BAFE" w:rsidR="00636D5C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A03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5186D292" w14:textId="77777777" w:rsidR="00636D5C" w:rsidRPr="00636D5C" w:rsidRDefault="00636D5C" w:rsidP="00636D5C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636D5C">
              <w:rPr>
                <w:sz w:val="16"/>
                <w:szCs w:val="16"/>
              </w:rPr>
              <w:t>Zlepšení fungování inovačních ekosystémů na národní i regionální úrovni</w:t>
            </w:r>
          </w:p>
          <w:p w14:paraId="7C6CF778" w14:textId="77777777" w:rsidR="00636D5C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7B5EBAB0" w14:textId="119E3505" w:rsidR="00636D5C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30 %</w:t>
            </w:r>
          </w:p>
        </w:tc>
      </w:tr>
      <w:tr w:rsidR="00800187" w:rsidRPr="00D32F2B" w14:paraId="1F6DB172" w14:textId="77777777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23D9B64" w:rsidR="00746538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6C2448A1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E54F87">
        <w:rPr>
          <w:i/>
          <w:iCs/>
          <w:sz w:val="20"/>
          <w:szCs w:val="20"/>
        </w:rPr>
        <w:t>Mezisektorová spolupráce</w:t>
      </w:r>
      <w:r w:rsidRPr="00A00E2A">
        <w:rPr>
          <w:i/>
          <w:iCs/>
          <w:sz w:val="20"/>
          <w:szCs w:val="20"/>
        </w:rPr>
        <w:t xml:space="preserve"> 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>ýzvy. Tato část Přílohy je předvyplněna ze strany ŘO a není zapotřebí ji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3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19EA2D15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provazba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3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 xml:space="preserve">navázanými </w:t>
      </w:r>
      <w:r w:rsidR="009B7870" w:rsidRPr="00031077">
        <w:rPr>
          <w:i w:val="0"/>
          <w:iCs w:val="0"/>
          <w:color w:val="auto"/>
        </w:rPr>
        <w:t xml:space="preserve">číselníky „RIS3 </w:t>
      </w:r>
      <w:r w:rsidR="00FB18F3" w:rsidRPr="00031077">
        <w:rPr>
          <w:i w:val="0"/>
          <w:iCs w:val="0"/>
          <w:color w:val="auto"/>
        </w:rPr>
        <w:t xml:space="preserve">Strategická </w:t>
      </w:r>
      <w:r w:rsidR="009B7870" w:rsidRPr="00031077">
        <w:rPr>
          <w:i w:val="0"/>
          <w:iCs w:val="0"/>
          <w:color w:val="auto"/>
        </w:rPr>
        <w:t>VaVaI témata v doméně specializace“</w:t>
      </w:r>
      <w:r w:rsidR="00EF6BEF" w:rsidRPr="00031077">
        <w:rPr>
          <w:i w:val="0"/>
          <w:iCs w:val="0"/>
          <w:color w:val="auto"/>
        </w:rPr>
        <w:t xml:space="preserve"> (předmětem číselníku jsou strategická VaVaI témata v aplikačních odvětvích)</w:t>
      </w:r>
      <w:r w:rsidR="009B7870" w:rsidRPr="00031077">
        <w:rPr>
          <w:i w:val="0"/>
          <w:iCs w:val="0"/>
          <w:color w:val="auto"/>
        </w:rPr>
        <w:t>, „RIS3 KETs“ a „RIS3 témata VaVaI v oblasti SHUV“</w:t>
      </w:r>
      <w:r w:rsidR="00920881" w:rsidRPr="00031077">
        <w:rPr>
          <w:i w:val="0"/>
          <w:iCs w:val="0"/>
          <w:color w:val="auto"/>
        </w:rPr>
        <w:t>, viz infografika výše</w:t>
      </w:r>
      <w:r w:rsidRPr="00031077">
        <w:rPr>
          <w:i w:val="0"/>
          <w:iCs w:val="0"/>
          <w:color w:val="auto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Zelené technologie, bioekonomika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lastRenderedPageBreak/>
        <w:t>Pokud bude projekt svým VaV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jakém poměru je VaV zaměření projektu relevantní pro jednotlivé vybrané domény (součet 100 %).</w:t>
      </w:r>
    </w:p>
    <w:p w14:paraId="066437DB" w14:textId="223856E7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4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r w:rsidRPr="001A1E77">
        <w:rPr>
          <w:i w:val="0"/>
          <w:iCs w:val="0"/>
          <w:color w:val="auto"/>
        </w:rPr>
        <w:t xml:space="preserve">provazba s číselníkem </w:t>
      </w:r>
      <w:r w:rsidRPr="00031077">
        <w:rPr>
          <w:i w:val="0"/>
          <w:iCs w:val="0"/>
          <w:color w:val="auto"/>
        </w:rPr>
        <w:t>„RIS3 VaVaI téma k doméně specializace</w:t>
      </w:r>
      <w:r w:rsidRPr="001A1E77"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 xml:space="preserve">v aplik.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(Machine Tools)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(smart grids)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(Cyber-Physical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Cybersec</w:t>
            </w:r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Data-driven economy</w:t>
            </w:r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U-Space</w:t>
            </w:r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Telemedicína, eHEALTH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přístupu Design Thinking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Zelené technologie, bioekonomika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Bioekonomika</w:t>
            </w:r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21C99ED4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lastRenderedPageBreak/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>ke strategickým VaVaI</w:t>
      </w:r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VaVaI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2299018C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5A01BA">
        <w:rPr>
          <w:rFonts w:cstheme="minorHAnsi"/>
          <w:sz w:val="20"/>
          <w:szCs w:val="20"/>
        </w:rPr>
        <w:t xml:space="preserve">Jakým způsobem a jak významně je projekt zaměřen na výzkum/vývoj ve strategickém tématu/tématech VaVaI v aplikačních odvětvích definovaných pro doménu/domény specializace RIS3, nebo jakým způsobem a jak významně cílí na využití v praxi ve strategickém tématu/tématech VaVaI v aplikačních odvětvích definovaných pro domény specializace RIS3. </w:t>
      </w:r>
    </w:p>
    <w:p w14:paraId="18CE5C3A" w14:textId="3F03AAB3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5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>
        <w:rPr>
          <w:i w:val="0"/>
          <w:iCs w:val="0"/>
          <w:color w:val="auto"/>
        </w:rPr>
        <w:t>RIS3 KETs“</w:t>
      </w:r>
      <w:bookmarkEnd w:id="5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5C349DF4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KETs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VaV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2A24E673" w14:textId="4059DC83" w:rsidR="00CF3AFD" w:rsidRPr="006D26E7" w:rsidRDefault="00CF3AFD" w:rsidP="0067312A">
      <w:pPr>
        <w:jc w:val="both"/>
        <w:rPr>
          <w:rFonts w:cstheme="minorHAnsi"/>
          <w:i/>
          <w:i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5A01BA">
        <w:rPr>
          <w:rFonts w:cstheme="minorHAnsi"/>
          <w:sz w:val="20"/>
          <w:szCs w:val="20"/>
        </w:rPr>
        <w:t>Jakým způsobem a jak významně je projekt zaměřen na výzkum/vývoj klíčových technologií (KETs) nebo nově vznikajících technologií definovaných pro domény specializace RIS3.</w:t>
      </w:r>
      <w:r w:rsidR="00FA0FEE">
        <w:rPr>
          <w:rFonts w:cstheme="minorHAnsi"/>
          <w:sz w:val="20"/>
          <w:szCs w:val="20"/>
        </w:rPr>
        <w:t xml:space="preserve"> </w:t>
      </w:r>
      <w:r w:rsidR="00FA0FEE"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="00FA0FEE"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>RIS3 témata VaVaI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35542156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lastRenderedPageBreak/>
        <w:t xml:space="preserve">Podrobnosti k tématům VaVaI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VaVaI témat) </w:t>
      </w:r>
      <w:r w:rsidR="00EB794D" w:rsidRPr="00EB794D">
        <w:rPr>
          <w:rFonts w:cstheme="minorHAnsi"/>
          <w:i/>
          <w:sz w:val="20"/>
          <w:szCs w:val="20"/>
        </w:rPr>
        <w:t>v Příloze 1 Národní RIS3 strategie - Karty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</w:t>
      </w:r>
      <w:r w:rsidR="00343F4F">
        <w:rPr>
          <w:rFonts w:cstheme="minorHAnsi"/>
          <w:i/>
          <w:color w:val="auto"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9762243" w14:textId="75D31909" w:rsidR="005A01BA" w:rsidRDefault="00CF3AFD" w:rsidP="005A01B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>:</w:t>
      </w:r>
      <w:r w:rsidR="005A01BA" w:rsidRPr="005A01BA">
        <w:rPr>
          <w:rFonts w:cstheme="minorHAnsi"/>
          <w:sz w:val="20"/>
          <w:szCs w:val="20"/>
        </w:rPr>
        <w:t xml:space="preserve"> </w:t>
      </w:r>
      <w:r w:rsidR="005A01BA">
        <w:rPr>
          <w:rFonts w:cstheme="minorHAnsi"/>
          <w:sz w:val="20"/>
          <w:szCs w:val="20"/>
        </w:rPr>
        <w:t xml:space="preserve">Jakým způsobem a jak významně je projekt zaměřen na výzkum/vývoj v tématu/tématech v oblasti SHUV definovaných pro domény specializace RIS. </w:t>
      </w:r>
    </w:p>
    <w:p w14:paraId="151F8171" w14:textId="340D1B0A" w:rsidR="006D26E7" w:rsidRDefault="006D26E7" w:rsidP="0067312A">
      <w:pPr>
        <w:spacing w:after="80"/>
        <w:jc w:val="both"/>
        <w:rPr>
          <w:rFonts w:cstheme="minorHAnsi"/>
          <w:sz w:val="20"/>
          <w:szCs w:val="20"/>
        </w:rPr>
      </w:pP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77777777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Pr="001A1E77">
        <w:rPr>
          <w:i w:val="0"/>
          <w:iCs w:val="0"/>
          <w:color w:val="auto"/>
        </w:rPr>
        <w:t>provazba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FB18F3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>Pokud bude projekt svým VaV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55F523E8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>Příloze 1 Národní RIS3 strategie - Karty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409179BA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="005A01BA">
        <w:rPr>
          <w:rFonts w:cstheme="minorHAnsi"/>
          <w:sz w:val="20"/>
          <w:szCs w:val="20"/>
        </w:rPr>
        <w:t>Jakým způsobem a jak významně je projekt zaměřen na výzkum/vývoj přispívající k dosažení cílů RIS3 mise/misí.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434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DC4D" w14:textId="77777777" w:rsidR="007B3FD5" w:rsidRDefault="007B3FD5" w:rsidP="005715E1">
      <w:pPr>
        <w:spacing w:after="0" w:line="240" w:lineRule="auto"/>
      </w:pPr>
      <w:r>
        <w:separator/>
      </w:r>
    </w:p>
  </w:endnote>
  <w:endnote w:type="continuationSeparator" w:id="0">
    <w:p w14:paraId="1EAF7A61" w14:textId="77777777" w:rsidR="007B3FD5" w:rsidRDefault="007B3FD5" w:rsidP="005715E1">
      <w:pPr>
        <w:spacing w:after="0" w:line="240" w:lineRule="auto"/>
      </w:pPr>
      <w:r>
        <w:continuationSeparator/>
      </w:r>
    </w:p>
  </w:endnote>
  <w:endnote w:type="continuationNotice" w:id="1">
    <w:p w14:paraId="2E9953EF" w14:textId="77777777" w:rsidR="007B3FD5" w:rsidRDefault="007B3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EndPr/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6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7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1B28" w14:textId="77777777" w:rsidR="007B3FD5" w:rsidRDefault="007B3FD5" w:rsidP="005715E1">
      <w:pPr>
        <w:spacing w:after="0" w:line="240" w:lineRule="auto"/>
      </w:pPr>
      <w:r>
        <w:separator/>
      </w:r>
    </w:p>
  </w:footnote>
  <w:footnote w:type="continuationSeparator" w:id="0">
    <w:p w14:paraId="2BE51F9D" w14:textId="77777777" w:rsidR="007B3FD5" w:rsidRDefault="007B3FD5" w:rsidP="005715E1">
      <w:pPr>
        <w:spacing w:after="0" w:line="240" w:lineRule="auto"/>
      </w:pPr>
      <w:r>
        <w:continuationSeparator/>
      </w:r>
    </w:p>
  </w:footnote>
  <w:footnote w:type="continuationNotice" w:id="1">
    <w:p w14:paraId="1B82102A" w14:textId="77777777" w:rsidR="007B3FD5" w:rsidRDefault="007B3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D5D2D"/>
    <w:multiLevelType w:val="hybridMultilevel"/>
    <w:tmpl w:val="08BED2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2"/>
  </w:num>
  <w:num w:numId="2" w16cid:durableId="1610044878">
    <w:abstractNumId w:val="4"/>
  </w:num>
  <w:num w:numId="3" w16cid:durableId="1799176651">
    <w:abstractNumId w:val="5"/>
  </w:num>
  <w:num w:numId="4" w16cid:durableId="597173370">
    <w:abstractNumId w:val="0"/>
  </w:num>
  <w:num w:numId="5" w16cid:durableId="2041472996">
    <w:abstractNumId w:val="3"/>
  </w:num>
  <w:num w:numId="6" w16cid:durableId="105473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20F88"/>
    <w:rsid w:val="00031077"/>
    <w:rsid w:val="00054858"/>
    <w:rsid w:val="000773B1"/>
    <w:rsid w:val="00097D38"/>
    <w:rsid w:val="000C1462"/>
    <w:rsid w:val="000E6D3D"/>
    <w:rsid w:val="001106FC"/>
    <w:rsid w:val="00115A42"/>
    <w:rsid w:val="00120777"/>
    <w:rsid w:val="00144CB0"/>
    <w:rsid w:val="00147E71"/>
    <w:rsid w:val="00151C6D"/>
    <w:rsid w:val="001907C9"/>
    <w:rsid w:val="001A1E77"/>
    <w:rsid w:val="001F14C0"/>
    <w:rsid w:val="00235F68"/>
    <w:rsid w:val="002403B1"/>
    <w:rsid w:val="00265C52"/>
    <w:rsid w:val="002A2615"/>
    <w:rsid w:val="002B7E70"/>
    <w:rsid w:val="002C32A8"/>
    <w:rsid w:val="003069C6"/>
    <w:rsid w:val="00320346"/>
    <w:rsid w:val="0032483D"/>
    <w:rsid w:val="00324CEF"/>
    <w:rsid w:val="00331C97"/>
    <w:rsid w:val="003358A6"/>
    <w:rsid w:val="00343F4F"/>
    <w:rsid w:val="003B50BC"/>
    <w:rsid w:val="003B755E"/>
    <w:rsid w:val="003C24D8"/>
    <w:rsid w:val="003C5BBE"/>
    <w:rsid w:val="003F55A8"/>
    <w:rsid w:val="003F6DC4"/>
    <w:rsid w:val="00434B9A"/>
    <w:rsid w:val="0046058A"/>
    <w:rsid w:val="00465071"/>
    <w:rsid w:val="004B5238"/>
    <w:rsid w:val="004B6B21"/>
    <w:rsid w:val="0050604A"/>
    <w:rsid w:val="005271FF"/>
    <w:rsid w:val="00532B59"/>
    <w:rsid w:val="00551AB1"/>
    <w:rsid w:val="005715E1"/>
    <w:rsid w:val="005A01BA"/>
    <w:rsid w:val="005A26FD"/>
    <w:rsid w:val="005D76BE"/>
    <w:rsid w:val="005E2372"/>
    <w:rsid w:val="0060424B"/>
    <w:rsid w:val="00636D5C"/>
    <w:rsid w:val="00661E49"/>
    <w:rsid w:val="0067312A"/>
    <w:rsid w:val="006A5679"/>
    <w:rsid w:val="006D26E7"/>
    <w:rsid w:val="006E0ED3"/>
    <w:rsid w:val="006E469A"/>
    <w:rsid w:val="006F24DB"/>
    <w:rsid w:val="0072049D"/>
    <w:rsid w:val="00746538"/>
    <w:rsid w:val="007817F2"/>
    <w:rsid w:val="007B3FD5"/>
    <w:rsid w:val="007D2BA9"/>
    <w:rsid w:val="00800187"/>
    <w:rsid w:val="00841816"/>
    <w:rsid w:val="00865AFC"/>
    <w:rsid w:val="008663F2"/>
    <w:rsid w:val="008B129F"/>
    <w:rsid w:val="008D3DA1"/>
    <w:rsid w:val="008E28A5"/>
    <w:rsid w:val="008F2A84"/>
    <w:rsid w:val="0090753C"/>
    <w:rsid w:val="0091437C"/>
    <w:rsid w:val="00920881"/>
    <w:rsid w:val="00921894"/>
    <w:rsid w:val="009534F2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94EF2"/>
    <w:rsid w:val="00BD36EB"/>
    <w:rsid w:val="00BE5272"/>
    <w:rsid w:val="00BE7E92"/>
    <w:rsid w:val="00C04059"/>
    <w:rsid w:val="00C15F9B"/>
    <w:rsid w:val="00C4564A"/>
    <w:rsid w:val="00C4665F"/>
    <w:rsid w:val="00CF3AFD"/>
    <w:rsid w:val="00CF5E3D"/>
    <w:rsid w:val="00D360DC"/>
    <w:rsid w:val="00E13734"/>
    <w:rsid w:val="00E24DDA"/>
    <w:rsid w:val="00E25168"/>
    <w:rsid w:val="00E31CB7"/>
    <w:rsid w:val="00E54F87"/>
    <w:rsid w:val="00E556CF"/>
    <w:rsid w:val="00E86446"/>
    <w:rsid w:val="00E909A3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A017B"/>
    <w:rsid w:val="00FA0FEE"/>
    <w:rsid w:val="00FB18F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o.cz/assets/cz/podnikani/ris3-strategie/dokumenty/2022/1/RIS3-Strategie-_A_RIS3-Strategie_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15OPMSMT0001-78-25352</_dlc_DocId>
    <_dlc_DocIdUrl xmlns="0104a4cd-1400-468e-be1b-c7aad71d7d5a">
      <Url>https://op.msmt.cz/_layouts/15/DocIdRedir.aspx?ID=15OPMSMT0001-78-25352</Url>
      <Description>15OPMSMT0001-78-25352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5D7F6-0A51-4CD9-8A3D-DBE7E155D4C6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2023-06-27T07:01:00Z</dcterms:created>
  <dcterms:modified xsi:type="dcterms:W3CDTF">2023-06-27T07:01:00Z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67b886f8-991a-4b70-9815-e45e06ff4f50</vt:lpwstr>
  </property>
</Properties>
</file>