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E7C69F4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B2727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B2727F">
        <w:rPr>
          <w:rFonts w:asciiTheme="minorHAnsi" w:eastAsia="Times New Roman" w:hAnsiTheme="minorHAnsi" w:cstheme="minorHAnsi"/>
        </w:rPr>
        <w:t>1</w:t>
      </w:r>
      <w:r w:rsidR="00390F67">
        <w:rPr>
          <w:rFonts w:asciiTheme="minorHAnsi" w:eastAsia="Times New Roman" w:hAnsiTheme="minorHAnsi" w:cstheme="minorHAnsi"/>
        </w:rPr>
        <w:t>9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390F67" w:rsidRPr="00390F67">
        <w:rPr>
          <w:rFonts w:asciiTheme="minorHAnsi" w:eastAsia="Times New Roman" w:hAnsiTheme="minorHAnsi" w:cstheme="minorHAnsi"/>
        </w:rPr>
        <w:t>PODPORA PREGRADUÁLNÍ PŘÍPRAVY BUDOUCÍCH UČITELŮ A UČITELEK</w:t>
      </w:r>
    </w:p>
    <w:p w14:paraId="55AE780A" w14:textId="77777777" w:rsidR="0040459F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(jiného subjektu než školy či školského zařízení</w:t>
      </w:r>
      <w:r w:rsidR="00B2727F">
        <w:rPr>
          <w:rStyle w:val="Znakapoznpodarou"/>
          <w:rFonts w:asciiTheme="minorHAnsi" w:eastAsia="Times New Roman" w:hAnsiTheme="minorHAnsi" w:cstheme="minorHAnsi"/>
        </w:rPr>
        <w:footnoteReference w:id="1"/>
      </w:r>
      <w:r w:rsidR="00B2727F">
        <w:rPr>
          <w:rFonts w:asciiTheme="minorHAnsi" w:eastAsia="Times New Roman" w:hAnsiTheme="minorHAnsi" w:cstheme="minorHAnsi"/>
        </w:rPr>
        <w:t xml:space="preserve">)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</w:t>
      </w:r>
      <w:r w:rsidR="005325B4">
        <w:rPr>
          <w:rFonts w:asciiTheme="minorHAnsi" w:eastAsia="Times New Roman" w:hAnsiTheme="minorHAnsi" w:cstheme="minorHAnsi"/>
        </w:rPr>
        <w:t> </w:t>
      </w:r>
      <w:r w:rsidR="00E06EB5">
        <w:rPr>
          <w:rFonts w:asciiTheme="minorHAnsi" w:eastAsia="Times New Roman" w:hAnsiTheme="minorHAnsi" w:cstheme="minorHAnsi"/>
        </w:rPr>
        <w:t>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4568A436" w14:textId="6CC17B92" w:rsidR="0005478A" w:rsidRPr="0005478A" w:rsidRDefault="00B2727F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95641FC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5111399C" w14:textId="39C7E52D" w:rsidR="00954662" w:rsidRDefault="00D92374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8A60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projektu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V případě pochybností poskytovatele </w:t>
      </w:r>
      <w:r w:rsidR="00954662">
        <w:rPr>
          <w:rFonts w:asciiTheme="minorHAnsi" w:hAnsiTheme="minorHAnsi"/>
        </w:rPr>
        <w:t xml:space="preserve">podpory </w:t>
      </w:r>
      <w:r w:rsidR="00954662" w:rsidRPr="00137D83">
        <w:rPr>
          <w:rFonts w:asciiTheme="minorHAnsi" w:hAnsiTheme="minorHAnsi"/>
        </w:rPr>
        <w:t xml:space="preserve">o správnosti či pravdivosti poskytnutých údajů či </w:t>
      </w:r>
      <w:r w:rsidR="00954662">
        <w:rPr>
          <w:rFonts w:asciiTheme="minorHAnsi" w:hAnsiTheme="minorHAnsi"/>
        </w:rPr>
        <w:t>pro potřeby</w:t>
      </w:r>
      <w:r w:rsidR="00954662" w:rsidRPr="00137D83">
        <w:rPr>
          <w:rFonts w:asciiTheme="minorHAnsi" w:hAnsiTheme="minorHAnsi"/>
        </w:rPr>
        <w:t xml:space="preserve"> budoucích kontrol</w:t>
      </w:r>
      <w:r w:rsidR="00954662">
        <w:rPr>
          <w:rFonts w:asciiTheme="minorHAnsi" w:hAnsiTheme="minorHAnsi"/>
        </w:rPr>
        <w:t xml:space="preserve"> je </w:t>
      </w:r>
      <w:r w:rsidR="008A6033">
        <w:rPr>
          <w:rFonts w:asciiTheme="minorHAnsi" w:hAnsiTheme="minorHAnsi"/>
        </w:rPr>
        <w:t>partner s finančním příspěvkem</w:t>
      </w:r>
      <w:r w:rsidR="00954662">
        <w:rPr>
          <w:rFonts w:asciiTheme="minorHAnsi" w:hAnsiTheme="minorHAnsi"/>
        </w:rPr>
        <w:t xml:space="preserve"> na základě výzvy poskytovatele podpory </w:t>
      </w:r>
      <w:r w:rsidR="00954662" w:rsidRPr="00137D83">
        <w:rPr>
          <w:rFonts w:asciiTheme="minorHAnsi" w:hAnsiTheme="minorHAnsi"/>
        </w:rPr>
        <w:t xml:space="preserve">povinen uvedené údaje </w:t>
      </w:r>
      <w:r w:rsidR="00F247D8">
        <w:rPr>
          <w:rFonts w:asciiTheme="minorHAnsi" w:hAnsiTheme="minorHAnsi"/>
        </w:rPr>
        <w:t xml:space="preserve">a prohlášení </w:t>
      </w:r>
      <w:r w:rsidR="00954662" w:rsidRPr="00137D83">
        <w:rPr>
          <w:rFonts w:asciiTheme="minorHAnsi" w:hAnsiTheme="minorHAnsi"/>
        </w:rPr>
        <w:t>doložit/prokázat</w:t>
      </w:r>
      <w:r w:rsidR="00954662">
        <w:rPr>
          <w:rFonts w:asciiTheme="minorHAnsi" w:hAnsiTheme="minorHAnsi"/>
        </w:rPr>
        <w:t>/vysvětlit</w:t>
      </w:r>
      <w:r w:rsidR="00954662"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D74740" w:rsidRPr="00C44F6D" w14:paraId="220F18CF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3D623DE7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7653A7B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5F12B7">
              <w:rPr>
                <w:rFonts w:asciiTheme="minorHAnsi" w:eastAsia="Calibri" w:hAnsiTheme="minorHAnsi" w:cstheme="minorHAnsi"/>
                <w:b/>
              </w:rPr>
              <w:t>subjektu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301EA278" w14:textId="62C3A948" w:rsidR="00AD5665" w:rsidRPr="00137D83" w:rsidRDefault="002A569A" w:rsidP="00D92374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AD5665"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1839AFEA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73707C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25C94957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28CEE827" w14:textId="66FC4B48" w:rsidR="00B0386F" w:rsidRPr="0095346B" w:rsidRDefault="00ED6FB2" w:rsidP="00ED6FB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0C9C8B98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73707C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003FACFC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73707C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7ABB79AA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534C8B97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32B8DB50" w:rsidR="001225A8" w:rsidRDefault="00584420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</w:t>
            </w:r>
            <w:r w:rsidRPr="0028558C">
              <w:rPr>
                <w:rFonts w:asciiTheme="minorHAnsi" w:hAnsiTheme="minorHAnsi"/>
              </w:rPr>
              <w:lastRenderedPageBreak/>
              <w:t>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EndPr/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73707C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6EB7C3A0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4E517812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0403E8" w:rsidRPr="0095346B" w14:paraId="082C7C9C" w14:textId="77777777" w:rsidTr="00936EAF">
        <w:tc>
          <w:tcPr>
            <w:tcW w:w="5104" w:type="dxa"/>
            <w:shd w:val="clear" w:color="auto" w:fill="E7E6E6" w:themeFill="background2"/>
          </w:tcPr>
          <w:p w14:paraId="0130F2D4" w14:textId="4CDAA63A" w:rsidR="000403E8" w:rsidRPr="004B0621" w:rsidRDefault="000403E8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0403E8">
              <w:rPr>
                <w:rFonts w:asciiTheme="minorHAnsi" w:hAnsiTheme="minorHAnsi"/>
              </w:rPr>
              <w:t>Je podpora poskytnutá do odvětví, které je liberalizované a v němž existuje nebo může existovat hospodářská soutěž?</w:t>
            </w:r>
          </w:p>
        </w:tc>
        <w:tc>
          <w:tcPr>
            <w:tcW w:w="3997" w:type="dxa"/>
          </w:tcPr>
          <w:p w14:paraId="4DE05959" w14:textId="07719F90" w:rsidR="000403E8" w:rsidRDefault="0073707C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2552287"/>
                <w:placeholder>
                  <w:docPart w:val="DA0B6C43234340B58814E184243AFF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403E8" w:rsidRPr="00B978C1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32D09D3A" w14:textId="77777777" w:rsidR="000403E8" w:rsidRPr="000C3357" w:rsidRDefault="000403E8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</w:tc>
      </w:tr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264B3E49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náklady a 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73707C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284B0A2D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175AECA6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lastRenderedPageBreak/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7F386D09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lastRenderedPageBreak/>
              <w:t xml:space="preserve">Zdůvodněte, proč podporou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</w:t>
            </w:r>
            <w:r w:rsidR="000403E8">
              <w:rPr>
                <w:rFonts w:asciiTheme="minorHAnsi" w:hAnsiTheme="minorHAnsi"/>
              </w:rPr>
              <w:t> </w:t>
            </w:r>
            <w:r w:rsidRPr="00FB6D49">
              <w:rPr>
                <w:rFonts w:asciiTheme="minorHAnsi" w:hAnsiTheme="minorHAnsi"/>
              </w:rPr>
              <w:t>projektu nedochází k narušení soutěže (např.:</w:t>
            </w:r>
          </w:p>
          <w:p w14:paraId="0FA8386B" w14:textId="2899447B" w:rsidR="00FB6D49" w:rsidRDefault="000A6586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EndPr/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73707C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3BEF548D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69EA19DA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289CF7C5" w14:textId="77777777" w:rsidR="00B52F07" w:rsidRDefault="00B52F07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079D5B2" w14:textId="55FB66A0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29749C5A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73707C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12326B8B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1DB2992E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6A9D13C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dopad na zahraniční spotřebitele (např. může přilákat zákazníky z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73707C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2954EB34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jsou určeny pro tuzemské uživatele s ohledem na specifické potřeby 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obla</w:t>
            </w:r>
            <w:r w:rsidR="00AF18FC">
              <w:rPr>
                <w:rFonts w:asciiTheme="minorHAnsi" w:hAnsiTheme="minorHAnsi"/>
                <w:i/>
              </w:rPr>
              <w:t xml:space="preserve">sti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0E6F571C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projektu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AF18FC">
              <w:rPr>
                <w:rFonts w:asciiTheme="minorHAnsi" w:hAnsiTheme="minorHAnsi"/>
              </w:rPr>
              <w:t>em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73707C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683FA9D2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Mají aktivity realizované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73707C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6DA5C792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AF18FC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pouze na omezeném území ČR.</w:t>
            </w:r>
          </w:p>
          <w:p w14:paraId="2D33F8E5" w14:textId="3C04FE3B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AF18FC" w:rsidRPr="0095346B" w14:paraId="577D23A6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24F9041A" w14:textId="0A82DA9F" w:rsidR="00AF18FC" w:rsidRPr="00CF0C63" w:rsidRDefault="00AF18FC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</w:rPr>
              <w:lastRenderedPageBreak/>
              <w:t>J</w:t>
            </w:r>
            <w:r>
              <w:rPr>
                <w:rFonts w:asciiTheme="minorHAnsi" w:hAnsiTheme="minorHAnsi"/>
              </w:rPr>
              <w:t>e</w:t>
            </w:r>
            <w:r w:rsidRPr="00AF18FC">
              <w:rPr>
                <w:rFonts w:asciiTheme="minorHAnsi" w:hAnsiTheme="minorHAnsi"/>
              </w:rPr>
              <w:t xml:space="preserve"> partne</w:t>
            </w:r>
            <w:r>
              <w:rPr>
                <w:rFonts w:asciiTheme="minorHAnsi" w:hAnsiTheme="minorHAnsi"/>
              </w:rPr>
              <w:t>r</w:t>
            </w:r>
            <w:r w:rsidRPr="00AF18FC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3997" w:type="dxa"/>
          </w:tcPr>
          <w:p w14:paraId="001F1C5C" w14:textId="1D857722" w:rsidR="00AF18FC" w:rsidRDefault="0073707C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135761BE09D143A387B5621A3FA8E1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F18F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440A974" w14:textId="573BCE45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Ne – znamená, že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0FB17C6B" w14:textId="60CEFE74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partn</w:t>
            </w:r>
            <w:r w:rsidR="00BB73B5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448FB0C4" w14:textId="7EC87203" w:rsidR="00AF18FC" w:rsidRDefault="00AF18FC" w:rsidP="00AF18F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poskytována konkrétním pobočkám či pracovníkům partnera a nemůže dojít k přelití podpor do jiných činností a poboček partnera, zahraniční aktivity jsou odděleny od aktivit realizovaných v rámci projektu apod.)</w:t>
            </w:r>
            <w:r w:rsidR="00526555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79A3133B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73707C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71AA49D7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16614866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</w:t>
            </w:r>
            <w:r w:rsidR="005D3CCA">
              <w:rPr>
                <w:rFonts w:asciiTheme="minorHAnsi" w:hAnsiTheme="minorHAnsi"/>
                <w:i/>
              </w:rPr>
              <w:t xml:space="preserve">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4F7A8B2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</w:t>
            </w:r>
            <w:r w:rsidR="00AF18FC">
              <w:rPr>
                <w:rFonts w:asciiTheme="minorHAnsi" w:hAnsiTheme="minorHAnsi"/>
              </w:rPr>
              <w:t> </w:t>
            </w:r>
            <w:r w:rsidRPr="007C3CE9">
              <w:rPr>
                <w:rFonts w:asciiTheme="minorHAnsi" w:hAnsiTheme="minorHAnsi"/>
              </w:rPr>
              <w:t>projektu pouze lokální dopad (např.:</w:t>
            </w:r>
          </w:p>
          <w:p w14:paraId="0432741D" w14:textId="34D50542" w:rsidR="007C3CE9" w:rsidRDefault="000A6586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0A6586">
              <w:rPr>
                <w:rFonts w:asciiTheme="minorHAnsi" w:hAnsiTheme="minorHAnsi"/>
              </w:rPr>
              <w:t>partner</w:t>
            </w:r>
            <w:r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3BEC7A19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>;</w:t>
            </w:r>
          </w:p>
          <w:p w14:paraId="106727D5" w14:textId="334D094C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 xml:space="preserve">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EndPr/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307699E0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73707C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2FE06E55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realizovaných v rámci projektu pouze lokální dopad.</w:t>
            </w:r>
          </w:p>
          <w:p w14:paraId="5BA3B5D7" w14:textId="03D4E9BC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BA6D47" w14:textId="3BB965D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182B431D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722F8A75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48E47200" w:rsidR="00EF02F1" w:rsidRDefault="0073707C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lze</w:t>
      </w:r>
      <w:r w:rsidR="00650C16">
        <w:rPr>
          <w:rFonts w:asciiTheme="minorHAnsi" w:hAnsiTheme="minorHAnsi"/>
          <w:b/>
        </w:rPr>
        <w:t xml:space="preserve"> </w:t>
      </w:r>
      <w:r w:rsidR="00B52F07">
        <w:rPr>
          <w:rFonts w:asciiTheme="minorHAnsi" w:hAnsiTheme="minorHAnsi"/>
          <w:b/>
        </w:rPr>
        <w:t xml:space="preserve">partnerovi projektu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4A8D7DFD" w14:textId="77777777" w:rsidR="00F247D8" w:rsidRPr="00900694" w:rsidRDefault="0073707C" w:rsidP="00F247D8">
      <w:pPr>
        <w:autoSpaceDE w:val="0"/>
        <w:autoSpaceDN w:val="0"/>
        <w:adjustRightInd w:val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0C228B" w:rsidRPr="000C228B">
        <w:rPr>
          <w:rFonts w:asciiTheme="minorHAnsi" w:hAnsiTheme="minorHAnsi"/>
        </w:rPr>
        <w:t xml:space="preserve">Partner projektu prohlašuje, že nelze vyloučit kumulativní naplnění znaků veřejné podpory ve smyslu čl. 107 odst. 1 Smlouvy o </w:t>
      </w:r>
      <w:r w:rsidR="000C228B" w:rsidRPr="000C228B">
        <w:rPr>
          <w:rFonts w:asciiTheme="minorHAnsi" w:hAnsiTheme="minorHAnsi"/>
        </w:rPr>
        <w:lastRenderedPageBreak/>
        <w:t xml:space="preserve">fungování EU. </w:t>
      </w:r>
      <w:r w:rsidR="00F247D8" w:rsidRPr="00176C70">
        <w:rPr>
          <w:rFonts w:asciiTheme="minorHAnsi" w:hAnsiTheme="minorHAnsi"/>
        </w:rPr>
        <w:t xml:space="preserve">Vzhledem k tomu, že výzva neumožňuje aplikaci výjimky ze zákazu veřejné podpory, </w:t>
      </w:r>
      <w:r w:rsidR="00F247D8" w:rsidRPr="00176C70">
        <w:rPr>
          <w:rFonts w:asciiTheme="minorHAnsi" w:hAnsiTheme="minorHAnsi"/>
          <w:b/>
          <w:bCs/>
        </w:rPr>
        <w:t>podpora nemůže být partnerovi projektu poskytnuta</w:t>
      </w:r>
      <w:r w:rsidR="00F247D8" w:rsidRPr="00176C70">
        <w:rPr>
          <w:rFonts w:asciiTheme="minorHAnsi" w:hAnsiTheme="minorHAnsi"/>
        </w:rPr>
        <w:t>.</w:t>
      </w:r>
    </w:p>
    <w:p w14:paraId="7B6EA4C3" w14:textId="31272BED" w:rsidR="009F42BF" w:rsidRDefault="009F42BF" w:rsidP="00F247D8">
      <w:pPr>
        <w:ind w:left="284" w:hanging="284"/>
        <w:rPr>
          <w:rFonts w:asciiTheme="minorHAnsi" w:hAnsiTheme="minorHAnsi"/>
        </w:rPr>
      </w:pPr>
    </w:p>
    <w:p w14:paraId="05536686" w14:textId="6A82EC8A" w:rsidR="00D74740" w:rsidRPr="00606201" w:rsidRDefault="00B20DFA" w:rsidP="00606201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5237A419" w14:textId="77777777" w:rsidR="00CA0D50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B4B832C" w14:textId="77777777" w:rsidR="00606201" w:rsidRPr="00C80F4D" w:rsidRDefault="00606201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544511E3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FAE" w14:textId="77777777" w:rsidR="002A4383" w:rsidRDefault="002A4383" w:rsidP="00CE3205">
      <w:r>
        <w:separator/>
      </w:r>
    </w:p>
  </w:endnote>
  <w:endnote w:type="continuationSeparator" w:id="0">
    <w:p w14:paraId="06E57920" w14:textId="77777777" w:rsidR="002A4383" w:rsidRDefault="002A438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6D8" w14:textId="77777777" w:rsidR="002A4383" w:rsidRDefault="002A4383" w:rsidP="00CE3205">
      <w:r>
        <w:separator/>
      </w:r>
    </w:p>
  </w:footnote>
  <w:footnote w:type="continuationSeparator" w:id="0">
    <w:p w14:paraId="0BD7A2CA" w14:textId="77777777" w:rsidR="002A4383" w:rsidRDefault="002A4383" w:rsidP="00CE3205">
      <w:r>
        <w:continuationSeparator/>
      </w:r>
    </w:p>
  </w:footnote>
  <w:footnote w:id="1">
    <w:p w14:paraId="545D7FB9" w14:textId="2893B3E6" w:rsidR="00B2727F" w:rsidRPr="00B2727F" w:rsidRDefault="00B2727F">
      <w:pPr>
        <w:pStyle w:val="Textpoznpodarou"/>
        <w:rPr>
          <w:sz w:val="20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2727F">
        <w:rPr>
          <w:sz w:val="20"/>
          <w:szCs w:val="18"/>
        </w:rPr>
        <w:t>Školy či školská zařízení mají svůj samostatný vzor Prohlášení.</w:t>
      </w:r>
    </w:p>
  </w:footnote>
  <w:footnote w:id="2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2AE58F16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primární činnosti výzkumných organizací a vysokých škol dle odst. </w:t>
      </w:r>
      <w:r w:rsidR="00F83FCB">
        <w:rPr>
          <w:rFonts w:asciiTheme="minorHAnsi" w:hAnsiTheme="minorHAnsi" w:cstheme="minorHAnsi"/>
          <w:sz w:val="18"/>
          <w:szCs w:val="18"/>
        </w:rPr>
        <w:t>20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pro státní podporu výzkumu, vývoje a inovací (20</w:t>
      </w:r>
      <w:r w:rsidR="00F83FCB">
        <w:rPr>
          <w:rFonts w:asciiTheme="minorHAnsi" w:hAnsiTheme="minorHAnsi" w:cstheme="minorHAnsi"/>
          <w:sz w:val="18"/>
          <w:szCs w:val="18"/>
        </w:rPr>
        <w:t>22</w:t>
      </w:r>
      <w:r w:rsidRPr="0041756E">
        <w:rPr>
          <w:rFonts w:asciiTheme="minorHAnsi" w:hAnsiTheme="minorHAnsi" w:cstheme="minorHAnsi"/>
          <w:sz w:val="18"/>
          <w:szCs w:val="18"/>
        </w:rPr>
        <w:t xml:space="preserve">/C </w:t>
      </w:r>
      <w:r w:rsidR="00F83FCB">
        <w:rPr>
          <w:rFonts w:asciiTheme="minorHAnsi" w:hAnsiTheme="minorHAnsi" w:cstheme="minorHAnsi"/>
          <w:sz w:val="18"/>
          <w:szCs w:val="18"/>
        </w:rPr>
        <w:t>414</w:t>
      </w:r>
      <w:r w:rsidRPr="0041756E">
        <w:rPr>
          <w:rFonts w:asciiTheme="minorHAnsi" w:hAnsiTheme="minorHAnsi" w:cstheme="minorHAnsi"/>
          <w:sz w:val="18"/>
          <w:szCs w:val="18"/>
        </w:rPr>
        <w:t>/01, dále též „Rámec</w:t>
      </w:r>
      <w:r w:rsidR="00F83FCB">
        <w:rPr>
          <w:rFonts w:asciiTheme="minorHAnsi" w:hAnsiTheme="minorHAnsi" w:cstheme="minorHAnsi"/>
          <w:sz w:val="18"/>
          <w:szCs w:val="18"/>
        </w:rPr>
        <w:t xml:space="preserve"> VaVaI</w:t>
      </w:r>
      <w:r w:rsidRPr="0041756E">
        <w:rPr>
          <w:rFonts w:asciiTheme="minorHAnsi" w:hAnsiTheme="minorHAnsi" w:cstheme="minorHAnsi"/>
          <w:sz w:val="18"/>
          <w:szCs w:val="18"/>
        </w:rPr>
        <w:t>“),</w:t>
      </w:r>
    </w:p>
    <w:p w14:paraId="1540B114" w14:textId="2EE29A5B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</w:t>
      </w:r>
      <w:r w:rsidR="00F83FCB">
        <w:rPr>
          <w:rFonts w:asciiTheme="minorHAnsi" w:hAnsiTheme="minorHAnsi" w:cstheme="minorHAnsi"/>
          <w:sz w:val="18"/>
          <w:szCs w:val="18"/>
        </w:rPr>
        <w:t>1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3CF171DF" w14:textId="128E98D8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jsou podniky vymezeny jako subjekty, které vykonávají hospodářskou činnost, bez ohledu na jejich právní </w:t>
      </w:r>
      <w:r w:rsidR="00D24838">
        <w:rPr>
          <w:rFonts w:cs="Arial"/>
          <w:sz w:val="18"/>
          <w:szCs w:val="18"/>
        </w:rPr>
        <w:t>formu</w:t>
      </w:r>
      <w:r w:rsidRPr="000926BF">
        <w:rPr>
          <w:rFonts w:cs="Arial"/>
          <w:sz w:val="18"/>
          <w:szCs w:val="18"/>
        </w:rPr>
        <w:t xml:space="preserve">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4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228B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1F0169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48B1"/>
    <w:rsid w:val="002A4383"/>
    <w:rsid w:val="002A569A"/>
    <w:rsid w:val="002B4B98"/>
    <w:rsid w:val="002C0E22"/>
    <w:rsid w:val="0030706C"/>
    <w:rsid w:val="003123D5"/>
    <w:rsid w:val="003359FF"/>
    <w:rsid w:val="003765F5"/>
    <w:rsid w:val="00390633"/>
    <w:rsid w:val="00390F67"/>
    <w:rsid w:val="00392B71"/>
    <w:rsid w:val="003A0E33"/>
    <w:rsid w:val="003E5E4E"/>
    <w:rsid w:val="004023E2"/>
    <w:rsid w:val="0040459F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961A4"/>
    <w:rsid w:val="004B0621"/>
    <w:rsid w:val="004C4791"/>
    <w:rsid w:val="004E1960"/>
    <w:rsid w:val="005059B2"/>
    <w:rsid w:val="0051201B"/>
    <w:rsid w:val="005238D3"/>
    <w:rsid w:val="00526555"/>
    <w:rsid w:val="005325B4"/>
    <w:rsid w:val="005659C9"/>
    <w:rsid w:val="00584420"/>
    <w:rsid w:val="00585210"/>
    <w:rsid w:val="005B7EB9"/>
    <w:rsid w:val="005C6EB3"/>
    <w:rsid w:val="005D3CCA"/>
    <w:rsid w:val="005E0046"/>
    <w:rsid w:val="005E700A"/>
    <w:rsid w:val="005F12B7"/>
    <w:rsid w:val="005F194B"/>
    <w:rsid w:val="00601D8C"/>
    <w:rsid w:val="00606201"/>
    <w:rsid w:val="00643506"/>
    <w:rsid w:val="00650C16"/>
    <w:rsid w:val="00651362"/>
    <w:rsid w:val="006600F6"/>
    <w:rsid w:val="006A00DC"/>
    <w:rsid w:val="006B1A43"/>
    <w:rsid w:val="006D0408"/>
    <w:rsid w:val="006F1B93"/>
    <w:rsid w:val="00707CAD"/>
    <w:rsid w:val="00720D12"/>
    <w:rsid w:val="0073255E"/>
    <w:rsid w:val="00733CBD"/>
    <w:rsid w:val="0073707C"/>
    <w:rsid w:val="0074796B"/>
    <w:rsid w:val="007526CC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A1C2B"/>
    <w:rsid w:val="008A6033"/>
    <w:rsid w:val="008B721A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B6360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18FC"/>
    <w:rsid w:val="00AF7ECE"/>
    <w:rsid w:val="00B0386F"/>
    <w:rsid w:val="00B12607"/>
    <w:rsid w:val="00B16F6E"/>
    <w:rsid w:val="00B20DFA"/>
    <w:rsid w:val="00B25C74"/>
    <w:rsid w:val="00B2727F"/>
    <w:rsid w:val="00B35218"/>
    <w:rsid w:val="00B52F07"/>
    <w:rsid w:val="00B540B2"/>
    <w:rsid w:val="00B80733"/>
    <w:rsid w:val="00B90C5A"/>
    <w:rsid w:val="00BA4D8E"/>
    <w:rsid w:val="00BB27D9"/>
    <w:rsid w:val="00BB73B5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24838"/>
    <w:rsid w:val="00D27F03"/>
    <w:rsid w:val="00D32FC9"/>
    <w:rsid w:val="00D4017E"/>
    <w:rsid w:val="00D45135"/>
    <w:rsid w:val="00D65C9F"/>
    <w:rsid w:val="00D71D29"/>
    <w:rsid w:val="00D74740"/>
    <w:rsid w:val="00D81F92"/>
    <w:rsid w:val="00D85CC9"/>
    <w:rsid w:val="00D92374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50600"/>
    <w:rsid w:val="00E769BF"/>
    <w:rsid w:val="00E94D74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247D8"/>
    <w:rsid w:val="00F412EA"/>
    <w:rsid w:val="00F60EBD"/>
    <w:rsid w:val="00F83FCB"/>
    <w:rsid w:val="00F924DB"/>
    <w:rsid w:val="00FB4B7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A0B6C43234340B58814E184243A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4ED57-9682-4E64-A9F9-67B61649FEA4}"/>
      </w:docPartPr>
      <w:docPartBody>
        <w:p w:rsidR="0059721D" w:rsidRDefault="00BF0E65" w:rsidP="00BF0E65">
          <w:pPr>
            <w:pStyle w:val="DA0B6C43234340B58814E184243AFF4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35761BE09D143A387B5621A3FA8E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5D44-B8B0-4F24-B16B-A211390B34DC}"/>
      </w:docPartPr>
      <w:docPartBody>
        <w:p w:rsidR="0059721D" w:rsidRDefault="00BF0E65" w:rsidP="00BF0E65">
          <w:pPr>
            <w:pStyle w:val="135761BE09D143A387B5621A3FA8E19D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9721D"/>
    <w:rsid w:val="005B0656"/>
    <w:rsid w:val="00660EB3"/>
    <w:rsid w:val="00687FC4"/>
    <w:rsid w:val="00774745"/>
    <w:rsid w:val="00853451"/>
    <w:rsid w:val="00AF11BA"/>
    <w:rsid w:val="00BE71AC"/>
    <w:rsid w:val="00BF0E65"/>
    <w:rsid w:val="00C935A9"/>
    <w:rsid w:val="00CF329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E65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DA0B6C43234340B58814E184243AFF40">
    <w:name w:val="DA0B6C43234340B58814E184243AFF40"/>
    <w:rsid w:val="00BF0E65"/>
  </w:style>
  <w:style w:type="paragraph" w:customStyle="1" w:styleId="135761BE09D143A387B5621A3FA8E19D">
    <w:name w:val="135761BE09D143A387B5621A3FA8E19D"/>
    <w:rsid w:val="00BF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15OPMSMT0001-78-25059</_dlc_DocId>
    <_dlc_DocIdUrl xmlns="0104a4cd-1400-468e-be1b-c7aad71d7d5a">
      <Url>https://op.msmt.cz/_layouts/15/DocIdRedir.aspx?ID=15OPMSMT0001-78-25059</Url>
      <Description>15OPMSMT0001-78-25059</Description>
    </_dlc_DocIdUrl>
  </documentManagement>
</p:properties>
</file>

<file path=customXml/itemProps1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568A8-5043-4D23-AC0F-1F0FC7A47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4D146-2F24-483E-9547-DA3C02DEB1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320538-7F62-4AF9-8A25-028AB88624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886B70-3397-40BF-A5BE-5E9F8D09A4F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2023-06-26T05:00:00Z</dcterms:created>
  <dcterms:modified xsi:type="dcterms:W3CDTF">2023-06-26T05:00:00Z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3b34c4a9-709f-4b60-8f37-23f1e38e659e</vt:lpwstr>
  </property>
</Properties>
</file>