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DB1C" w14:textId="77777777" w:rsidR="009E3FEE" w:rsidRDefault="009E3FEE" w:rsidP="009E3FEE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="Times New Roman" w:hAnsi="Calibri" w:cstheme="minorBidi"/>
          <w:caps/>
          <w:color w:val="173271"/>
          <w:sz w:val="24"/>
          <w:szCs w:val="22"/>
        </w:rPr>
      </w:pPr>
      <w:bookmarkStart w:id="0" w:name="_Toc442200546"/>
      <w:r w:rsidRPr="009E3FEE">
        <w:rPr>
          <w:rFonts w:ascii="Calibri" w:eastAsia="Times New Roman" w:hAnsi="Calibri" w:cstheme="minorBidi"/>
          <w:caps/>
          <w:color w:val="173271"/>
          <w:sz w:val="24"/>
          <w:szCs w:val="22"/>
        </w:rPr>
        <w:t>Příloha žádosti o podporu z OP JAK</w:t>
      </w:r>
      <w:bookmarkEnd w:id="0"/>
    </w:p>
    <w:p w14:paraId="59100A83" w14:textId="3178BC61" w:rsidR="00A87FEF" w:rsidRDefault="00A87FEF" w:rsidP="009E3FEE">
      <w:pPr>
        <w:tabs>
          <w:tab w:val="left" w:pos="5790"/>
        </w:tabs>
        <w:spacing w:before="240" w:after="240" w:line="240" w:lineRule="auto"/>
        <w:outlineLvl w:val="0"/>
        <w:rPr>
          <w:rFonts w:ascii="Calibri" w:eastAsia="Calibri" w:hAnsi="Calibri" w:cs="Times New Roman"/>
          <w:b/>
          <w:caps/>
          <w:color w:val="173271"/>
        </w:rPr>
      </w:pPr>
      <w:r w:rsidRPr="00A87FEF">
        <w:rPr>
          <w:rFonts w:ascii="Calibri" w:eastAsia="Calibri" w:hAnsi="Calibri" w:cs="Times New Roman"/>
          <w:b/>
          <w:caps/>
          <w:color w:val="173271"/>
        </w:rPr>
        <w:t>Výzv</w:t>
      </w:r>
      <w:r w:rsidR="00782A17">
        <w:rPr>
          <w:rFonts w:ascii="Calibri" w:eastAsia="Calibri" w:hAnsi="Calibri" w:cs="Times New Roman"/>
          <w:b/>
          <w:caps/>
          <w:color w:val="173271"/>
        </w:rPr>
        <w:t>A</w:t>
      </w:r>
      <w:r w:rsidRPr="00A87FEF">
        <w:rPr>
          <w:rFonts w:ascii="Calibri" w:eastAsia="Calibri" w:hAnsi="Calibri" w:cs="Times New Roman"/>
          <w:b/>
          <w:caps/>
          <w:color w:val="173271"/>
        </w:rPr>
        <w:t xml:space="preserve"> Podpora pregraduální příravy budoucích učitelů a učitelek</w:t>
      </w:r>
      <w:r w:rsidR="009E3FEE">
        <w:rPr>
          <w:rFonts w:ascii="Calibri" w:eastAsia="Calibri" w:hAnsi="Calibri" w:cs="Times New Roman"/>
          <w:b/>
          <w:caps/>
          <w:color w:val="173271"/>
        </w:rPr>
        <w:t xml:space="preserve"> </w:t>
      </w:r>
      <w:r w:rsidRPr="00A87FEF">
        <w:rPr>
          <w:rFonts w:ascii="Calibri" w:eastAsia="Calibri" w:hAnsi="Calibri" w:cs="Times New Roman"/>
          <w:b/>
          <w:caps/>
          <w:color w:val="173271"/>
        </w:rPr>
        <w:t>02_23_01</w:t>
      </w:r>
      <w:r>
        <w:rPr>
          <w:rFonts w:ascii="Calibri" w:eastAsia="Calibri" w:hAnsi="Calibri" w:cs="Times New Roman"/>
          <w:b/>
          <w:caps/>
          <w:color w:val="173271"/>
        </w:rPr>
        <w:t>9</w:t>
      </w:r>
    </w:p>
    <w:p w14:paraId="419497B9" w14:textId="55CA0E09" w:rsidR="009E3FEE" w:rsidRPr="009E3FEE" w:rsidRDefault="009E3FEE" w:rsidP="009E3FEE">
      <w:pPr>
        <w:tabs>
          <w:tab w:val="left" w:pos="5790"/>
        </w:tabs>
        <w:spacing w:before="240" w:after="240" w:line="240" w:lineRule="auto"/>
        <w:outlineLvl w:val="0"/>
        <w:rPr>
          <w:rFonts w:ascii="Calibri" w:eastAsia="Calibri" w:hAnsi="Calibri" w:cs="Times New Roman"/>
          <w:b/>
          <w:caps/>
          <w:color w:val="173271"/>
          <w:sz w:val="28"/>
        </w:rPr>
      </w:pPr>
      <w:r>
        <w:rPr>
          <w:rFonts w:ascii="Calibri" w:eastAsia="Calibri" w:hAnsi="Calibri" w:cs="Times New Roman"/>
          <w:b/>
          <w:caps/>
          <w:color w:val="173271"/>
          <w:sz w:val="28"/>
        </w:rPr>
        <w:t>P</w:t>
      </w:r>
      <w:r w:rsidRPr="008F62D0">
        <w:rPr>
          <w:rFonts w:ascii="Calibri" w:eastAsia="Calibri" w:hAnsi="Calibri" w:cs="Times New Roman"/>
          <w:b/>
          <w:caps/>
          <w:color w:val="173271"/>
          <w:sz w:val="28"/>
        </w:rPr>
        <w:t>o</w:t>
      </w:r>
      <w:r>
        <w:rPr>
          <w:rFonts w:ascii="Calibri" w:eastAsia="Calibri" w:hAnsi="Calibri" w:cs="Times New Roman"/>
          <w:b/>
          <w:caps/>
          <w:color w:val="173271"/>
          <w:sz w:val="28"/>
        </w:rPr>
        <w:t>PIS KLíčových aktivit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E1959" w:rsidRPr="008F62D0" w14:paraId="1AEFE622" w14:textId="77777777" w:rsidTr="001D555D">
        <w:trPr>
          <w:trHeight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45C1A7D9" w:rsidR="009E1959" w:rsidRPr="008F62D0" w:rsidRDefault="009E1959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 xml:space="preserve">Název </w:t>
            </w:r>
            <w:r>
              <w:rPr>
                <w:rFonts w:ascii="Calibri" w:eastAsia="Calibri" w:hAnsi="Calibri" w:cs="Calibri"/>
                <w:b/>
              </w:rPr>
              <w:t>žadatele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/>
            </w:tcBorders>
          </w:tcPr>
          <w:p w14:paraId="7600E220" w14:textId="67F0D8D7" w:rsidR="009E1959" w:rsidRPr="009E1959" w:rsidRDefault="009E1959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szCs w:val="28"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 xml:space="preserve">shoduje se s IS KP21+ </w:t>
            </w:r>
          </w:p>
        </w:tc>
      </w:tr>
      <w:tr w:rsidR="009E1959" w:rsidRPr="008F62D0" w14:paraId="712EAB9C" w14:textId="77777777" w:rsidTr="009B4D48">
        <w:trPr>
          <w:trHeight w:val="394"/>
        </w:trPr>
        <w:tc>
          <w:tcPr>
            <w:tcW w:w="339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9E1959" w:rsidRPr="008F62D0" w:rsidRDefault="009E1959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670" w:type="dxa"/>
            <w:tcBorders>
              <w:left w:val="single" w:sz="4" w:space="0" w:color="FFFFFF"/>
            </w:tcBorders>
          </w:tcPr>
          <w:p w14:paraId="1AF9834C" w14:textId="1DBB8B85" w:rsidR="009E1959" w:rsidRPr="009E1959" w:rsidRDefault="009E1959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szCs w:val="28"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 xml:space="preserve">shoduje se s IS KP21+ </w:t>
            </w:r>
          </w:p>
        </w:tc>
      </w:tr>
      <w:tr w:rsidR="00DC705F" w:rsidRPr="008F62D0" w14:paraId="4A58440D" w14:textId="77777777" w:rsidTr="009B4D48">
        <w:trPr>
          <w:trHeight w:val="394"/>
        </w:trPr>
        <w:tc>
          <w:tcPr>
            <w:tcW w:w="339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29857187" w14:textId="01045F04" w:rsidR="00DC705F" w:rsidRPr="008F62D0" w:rsidRDefault="00DC705F" w:rsidP="009E1959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partnera/partnerů projektu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auto"/>
            </w:tcBorders>
          </w:tcPr>
          <w:p w14:paraId="7F611464" w14:textId="1AC0B43C" w:rsidR="00DC705F" w:rsidRPr="009E1959" w:rsidRDefault="00DC705F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E1959">
              <w:rPr>
                <w:rFonts w:asciiTheme="minorHAnsi" w:hAnsiTheme="minorHAnsi" w:cstheme="minorHAnsi"/>
                <w:i/>
                <w:iCs/>
              </w:rPr>
              <w:t>shoduje se s IS KP21+</w:t>
            </w:r>
          </w:p>
        </w:tc>
      </w:tr>
    </w:tbl>
    <w:p w14:paraId="047CF7AA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3261988" w14:textId="247D6AC1" w:rsidR="009E1959" w:rsidRPr="009B4D48" w:rsidRDefault="009E1959" w:rsidP="009E1959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9B4D48">
        <w:rPr>
          <w:rFonts w:asciiTheme="minorHAnsi" w:hAnsiTheme="minorHAnsi" w:cstheme="minorHAnsi"/>
          <w:i/>
          <w:iCs/>
        </w:rPr>
        <w:t xml:space="preserve">Obsah </w:t>
      </w:r>
      <w:r w:rsidR="008D2D39">
        <w:rPr>
          <w:rFonts w:asciiTheme="minorHAnsi" w:hAnsiTheme="minorHAnsi" w:cstheme="minorHAnsi"/>
          <w:i/>
          <w:iCs/>
        </w:rPr>
        <w:t xml:space="preserve">této </w:t>
      </w:r>
      <w:r w:rsidRPr="009B4D48">
        <w:rPr>
          <w:rFonts w:asciiTheme="minorHAnsi" w:hAnsiTheme="minorHAnsi" w:cstheme="minorHAnsi"/>
          <w:i/>
          <w:iCs/>
        </w:rPr>
        <w:t>přílohy musí být v souladu s obsahem žádosti o podporu vč. všech příloh. Vybrané části Popis</w:t>
      </w:r>
      <w:r w:rsidR="005454B8">
        <w:rPr>
          <w:rFonts w:asciiTheme="minorHAnsi" w:hAnsiTheme="minorHAnsi" w:cstheme="minorHAnsi"/>
          <w:i/>
          <w:iCs/>
        </w:rPr>
        <w:t>u</w:t>
      </w:r>
      <w:r w:rsidRPr="009B4D48">
        <w:rPr>
          <w:rFonts w:asciiTheme="minorHAnsi" w:hAnsiTheme="minorHAnsi" w:cstheme="minorHAnsi"/>
          <w:i/>
          <w:iCs/>
        </w:rPr>
        <w:t xml:space="preserve"> klíčových aktivit</w:t>
      </w:r>
      <w:r w:rsidR="00863313">
        <w:rPr>
          <w:rFonts w:asciiTheme="minorHAnsi" w:hAnsiTheme="minorHAnsi" w:cstheme="minorHAnsi"/>
          <w:i/>
          <w:iCs/>
        </w:rPr>
        <w:t xml:space="preserve"> (část</w:t>
      </w:r>
      <w:r w:rsidRPr="009B4D48">
        <w:rPr>
          <w:rFonts w:asciiTheme="minorHAnsi" w:hAnsiTheme="minorHAnsi" w:cstheme="minorHAnsi"/>
          <w:i/>
          <w:iCs/>
        </w:rPr>
        <w:t xml:space="preserve"> </w:t>
      </w:r>
      <w:r w:rsidR="00863313">
        <w:rPr>
          <w:rFonts w:asciiTheme="minorHAnsi" w:hAnsiTheme="minorHAnsi" w:cstheme="minorHAnsi"/>
          <w:i/>
          <w:iCs/>
        </w:rPr>
        <w:t xml:space="preserve">II. </w:t>
      </w:r>
      <w:r w:rsidR="00FB142A">
        <w:rPr>
          <w:rFonts w:asciiTheme="minorHAnsi" w:hAnsiTheme="minorHAnsi" w:cstheme="minorHAnsi"/>
          <w:i/>
          <w:iCs/>
        </w:rPr>
        <w:t>B a III</w:t>
      </w:r>
      <w:r w:rsidR="00863313">
        <w:rPr>
          <w:rFonts w:asciiTheme="minorHAnsi" w:hAnsiTheme="minorHAnsi" w:cstheme="minorHAnsi"/>
          <w:i/>
          <w:iCs/>
        </w:rPr>
        <w:t>.</w:t>
      </w:r>
      <w:r w:rsidR="00FB142A">
        <w:rPr>
          <w:rFonts w:asciiTheme="minorHAnsi" w:hAnsiTheme="minorHAnsi" w:cstheme="minorHAnsi"/>
          <w:i/>
          <w:iCs/>
        </w:rPr>
        <w:t xml:space="preserve">) </w:t>
      </w:r>
      <w:r w:rsidR="008D2D39">
        <w:rPr>
          <w:rFonts w:asciiTheme="minorHAnsi" w:hAnsiTheme="minorHAnsi" w:cstheme="minorHAnsi"/>
          <w:i/>
          <w:iCs/>
        </w:rPr>
        <w:t>se</w:t>
      </w:r>
      <w:r w:rsidRPr="009B4D48">
        <w:rPr>
          <w:rFonts w:asciiTheme="minorHAnsi" w:hAnsiTheme="minorHAnsi" w:cstheme="minorHAnsi"/>
          <w:i/>
          <w:iCs/>
        </w:rPr>
        <w:t xml:space="preserve"> v případě podpořené žádosti o podporu </w:t>
      </w:r>
      <w:r w:rsidR="008D2D39">
        <w:rPr>
          <w:rFonts w:asciiTheme="minorHAnsi" w:hAnsiTheme="minorHAnsi" w:cstheme="minorHAnsi"/>
          <w:i/>
          <w:iCs/>
        </w:rPr>
        <w:t xml:space="preserve">stanou </w:t>
      </w:r>
      <w:r w:rsidRPr="009B4D48">
        <w:rPr>
          <w:rFonts w:asciiTheme="minorHAnsi" w:hAnsiTheme="minorHAnsi" w:cstheme="minorHAnsi"/>
          <w:i/>
          <w:iCs/>
        </w:rPr>
        <w:t xml:space="preserve">součástí </w:t>
      </w:r>
      <w:r w:rsidR="00370638">
        <w:rPr>
          <w:rFonts w:asciiTheme="minorHAnsi" w:hAnsiTheme="minorHAnsi" w:cstheme="minorHAnsi"/>
          <w:i/>
          <w:iCs/>
        </w:rPr>
        <w:t xml:space="preserve">dokumentu </w:t>
      </w:r>
      <w:r w:rsidRPr="009B4D48">
        <w:rPr>
          <w:rFonts w:asciiTheme="minorHAnsi" w:hAnsiTheme="minorHAnsi" w:cstheme="minorHAnsi"/>
          <w:i/>
          <w:iCs/>
        </w:rPr>
        <w:t>Základní parametry projektu (dále jen ZPP), kter</w:t>
      </w:r>
      <w:r w:rsidR="00370638">
        <w:rPr>
          <w:rFonts w:asciiTheme="minorHAnsi" w:hAnsiTheme="minorHAnsi" w:cstheme="minorHAnsi"/>
          <w:i/>
          <w:iCs/>
        </w:rPr>
        <w:t>ý</w:t>
      </w:r>
      <w:r w:rsidRPr="009B4D48">
        <w:rPr>
          <w:rFonts w:asciiTheme="minorHAnsi" w:hAnsiTheme="minorHAnsi" w:cstheme="minorHAnsi"/>
          <w:i/>
          <w:iCs/>
        </w:rPr>
        <w:t xml:space="preserve"> je přílohou </w:t>
      </w:r>
      <w:r w:rsidR="00863313">
        <w:rPr>
          <w:rFonts w:asciiTheme="minorHAnsi" w:hAnsiTheme="minorHAnsi" w:cstheme="minorHAnsi"/>
          <w:i/>
          <w:iCs/>
        </w:rPr>
        <w:t>p</w:t>
      </w:r>
      <w:r w:rsidR="00863313" w:rsidRPr="00863313">
        <w:rPr>
          <w:rFonts w:asciiTheme="minorHAnsi" w:hAnsiTheme="minorHAnsi" w:cstheme="minorHAnsi"/>
          <w:i/>
          <w:iCs/>
        </w:rPr>
        <w:t>rávn</w:t>
      </w:r>
      <w:r w:rsidR="00863313">
        <w:rPr>
          <w:rFonts w:asciiTheme="minorHAnsi" w:hAnsiTheme="minorHAnsi" w:cstheme="minorHAnsi"/>
          <w:i/>
          <w:iCs/>
        </w:rPr>
        <w:t>íh</w:t>
      </w:r>
      <w:r w:rsidR="00863313" w:rsidRPr="00863313">
        <w:rPr>
          <w:rFonts w:asciiTheme="minorHAnsi" w:hAnsiTheme="minorHAnsi" w:cstheme="minorHAnsi"/>
          <w:i/>
          <w:iCs/>
        </w:rPr>
        <w:t>o akt</w:t>
      </w:r>
      <w:r w:rsidR="00863313">
        <w:rPr>
          <w:rFonts w:asciiTheme="minorHAnsi" w:hAnsiTheme="minorHAnsi" w:cstheme="minorHAnsi"/>
          <w:i/>
          <w:iCs/>
        </w:rPr>
        <w:t>u</w:t>
      </w:r>
      <w:r w:rsidR="00863313" w:rsidRPr="00863313">
        <w:rPr>
          <w:rFonts w:asciiTheme="minorHAnsi" w:hAnsiTheme="minorHAnsi" w:cstheme="minorHAnsi"/>
          <w:i/>
          <w:iCs/>
        </w:rPr>
        <w:t xml:space="preserve"> o</w:t>
      </w:r>
      <w:r w:rsidR="00863313">
        <w:rPr>
          <w:rFonts w:asciiTheme="minorHAnsi" w:hAnsiTheme="minorHAnsi" w:cstheme="minorHAnsi"/>
          <w:i/>
          <w:iCs/>
        </w:rPr>
        <w:t> </w:t>
      </w:r>
      <w:r w:rsidR="00863313" w:rsidRPr="00863313">
        <w:rPr>
          <w:rFonts w:asciiTheme="minorHAnsi" w:hAnsiTheme="minorHAnsi" w:cstheme="minorHAnsi"/>
          <w:i/>
          <w:iCs/>
        </w:rPr>
        <w:t>poskytnutí/převodu podpory</w:t>
      </w:r>
      <w:r w:rsidRPr="009B4D48">
        <w:rPr>
          <w:rFonts w:asciiTheme="minorHAnsi" w:hAnsiTheme="minorHAnsi" w:cstheme="minorHAnsi"/>
          <w:i/>
          <w:iCs/>
        </w:rPr>
        <w:t xml:space="preserve">. Texty </w:t>
      </w:r>
      <w:r w:rsidR="00FB142A">
        <w:rPr>
          <w:rFonts w:asciiTheme="minorHAnsi" w:hAnsiTheme="minorHAnsi" w:cstheme="minorHAnsi"/>
          <w:i/>
          <w:iCs/>
        </w:rPr>
        <w:t>v části</w:t>
      </w:r>
      <w:r w:rsidR="009421F3">
        <w:rPr>
          <w:rFonts w:asciiTheme="minorHAnsi" w:hAnsiTheme="minorHAnsi" w:cstheme="minorHAnsi"/>
          <w:i/>
          <w:iCs/>
        </w:rPr>
        <w:t xml:space="preserve"> </w:t>
      </w:r>
      <w:r w:rsidR="00863313">
        <w:rPr>
          <w:rFonts w:asciiTheme="minorHAnsi" w:hAnsiTheme="minorHAnsi" w:cstheme="minorHAnsi"/>
          <w:i/>
          <w:iCs/>
        </w:rPr>
        <w:t xml:space="preserve">I. a části II. </w:t>
      </w:r>
      <w:r w:rsidR="009421F3">
        <w:rPr>
          <w:rFonts w:asciiTheme="minorHAnsi" w:hAnsiTheme="minorHAnsi" w:cstheme="minorHAnsi"/>
          <w:i/>
          <w:iCs/>
        </w:rPr>
        <w:t>A</w:t>
      </w:r>
      <w:r w:rsidR="00FB142A">
        <w:rPr>
          <w:rFonts w:asciiTheme="minorHAnsi" w:hAnsiTheme="minorHAnsi" w:cstheme="minorHAnsi"/>
          <w:i/>
          <w:iCs/>
        </w:rPr>
        <w:t xml:space="preserve"> slouží pro </w:t>
      </w:r>
      <w:r w:rsidR="009421F3">
        <w:rPr>
          <w:rFonts w:asciiTheme="minorHAnsi" w:hAnsiTheme="minorHAnsi" w:cstheme="minorHAnsi"/>
          <w:i/>
          <w:iCs/>
        </w:rPr>
        <w:t>potřeby hodnocení</w:t>
      </w:r>
      <w:r w:rsidR="00FB142A">
        <w:rPr>
          <w:rFonts w:asciiTheme="minorHAnsi" w:hAnsiTheme="minorHAnsi" w:cstheme="minorHAnsi"/>
          <w:i/>
          <w:iCs/>
        </w:rPr>
        <w:t xml:space="preserve">, </w:t>
      </w:r>
      <w:r w:rsidR="00027610">
        <w:rPr>
          <w:rFonts w:asciiTheme="minorHAnsi" w:hAnsiTheme="minorHAnsi" w:cstheme="minorHAnsi"/>
          <w:i/>
          <w:iCs/>
        </w:rPr>
        <w:t xml:space="preserve">neduplikujte </w:t>
      </w:r>
      <w:r w:rsidR="001367A1">
        <w:rPr>
          <w:rFonts w:asciiTheme="minorHAnsi" w:hAnsiTheme="minorHAnsi" w:cstheme="minorHAnsi"/>
          <w:i/>
          <w:iCs/>
        </w:rPr>
        <w:t xml:space="preserve">je </w:t>
      </w:r>
      <w:r w:rsidR="00027610">
        <w:rPr>
          <w:rFonts w:asciiTheme="minorHAnsi" w:hAnsiTheme="minorHAnsi" w:cstheme="minorHAnsi"/>
          <w:i/>
          <w:iCs/>
        </w:rPr>
        <w:t xml:space="preserve">s informacemi </w:t>
      </w:r>
      <w:r w:rsidR="00027610" w:rsidRPr="009B4D48">
        <w:rPr>
          <w:rFonts w:asciiTheme="minorHAnsi" w:hAnsiTheme="minorHAnsi" w:cstheme="minorHAnsi"/>
          <w:i/>
          <w:iCs/>
        </w:rPr>
        <w:t>v žádosti o podporu v IS KP21+</w:t>
      </w:r>
      <w:r w:rsidRPr="009B4D48">
        <w:rPr>
          <w:rFonts w:asciiTheme="minorHAnsi" w:hAnsiTheme="minorHAnsi" w:cstheme="minorHAnsi"/>
          <w:i/>
          <w:iCs/>
        </w:rPr>
        <w:t>, raději se odkažte na konkrétní obrazovku žádosti.</w:t>
      </w:r>
    </w:p>
    <w:p w14:paraId="4935FAAA" w14:textId="46447C96" w:rsidR="008F62D0" w:rsidRPr="009B4D48" w:rsidRDefault="009E1959" w:rsidP="009E1959">
      <w:pPr>
        <w:tabs>
          <w:tab w:val="left" w:pos="5790"/>
        </w:tabs>
        <w:spacing w:before="120" w:after="120" w:line="240" w:lineRule="auto"/>
        <w:jc w:val="both"/>
        <w:rPr>
          <w:rFonts w:asciiTheme="minorHAnsi" w:hAnsiTheme="minorHAnsi" w:cstheme="minorHAnsi"/>
          <w:i/>
        </w:rPr>
      </w:pPr>
      <w:r w:rsidRPr="009B4D48">
        <w:rPr>
          <w:rFonts w:asciiTheme="minorHAnsi" w:hAnsiTheme="minorHAnsi" w:cstheme="minorHAnsi"/>
          <w:b/>
          <w:bCs/>
          <w:i/>
          <w:iCs/>
        </w:rPr>
        <w:t>Dokument vypracujte stručně, přehledně a věcně</w:t>
      </w:r>
      <w:r w:rsidRPr="009B4D48">
        <w:rPr>
          <w:rFonts w:asciiTheme="minorHAnsi" w:hAnsiTheme="minorHAnsi" w:cstheme="minorHAnsi"/>
          <w:i/>
          <w:iCs/>
        </w:rPr>
        <w:t xml:space="preserve">. </w:t>
      </w:r>
      <w:r w:rsidRPr="009B4D48">
        <w:rPr>
          <w:rFonts w:asciiTheme="minorHAnsi" w:hAnsiTheme="minorHAnsi" w:cstheme="minorHAnsi"/>
          <w:i/>
        </w:rPr>
        <w:t xml:space="preserve"> </w:t>
      </w:r>
    </w:p>
    <w:p w14:paraId="7564E6CA" w14:textId="148B334F" w:rsidR="009E1959" w:rsidRPr="009B4D48" w:rsidRDefault="009E1959" w:rsidP="009E1959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9B4D48">
        <w:rPr>
          <w:rFonts w:asciiTheme="minorHAnsi" w:hAnsiTheme="minorHAnsi" w:cstheme="minorHAnsi"/>
          <w:i/>
          <w:iCs/>
        </w:rPr>
        <w:t>Návod k vyplnění jednotlivých část</w:t>
      </w:r>
      <w:r w:rsidR="00370638">
        <w:rPr>
          <w:rFonts w:asciiTheme="minorHAnsi" w:hAnsiTheme="minorHAnsi" w:cstheme="minorHAnsi"/>
          <w:i/>
          <w:iCs/>
        </w:rPr>
        <w:t>í</w:t>
      </w:r>
      <w:r w:rsidRPr="009B4D48">
        <w:rPr>
          <w:rFonts w:asciiTheme="minorHAnsi" w:hAnsiTheme="minorHAnsi" w:cstheme="minorHAnsi"/>
          <w:i/>
          <w:iCs/>
        </w:rPr>
        <w:t xml:space="preserve"> přílohy Popis klíčových aktivit psaný kurzívou před finalizací odstraňte z dokumentu.</w:t>
      </w:r>
    </w:p>
    <w:p w14:paraId="3FED6AA9" w14:textId="548056DD" w:rsidR="009E1959" w:rsidRDefault="00FE3DBF" w:rsidP="00FE3DBF">
      <w:pPr>
        <w:pStyle w:val="OM-Nadpis1"/>
        <w:numPr>
          <w:ilvl w:val="0"/>
          <w:numId w:val="11"/>
        </w:numPr>
      </w:pPr>
      <w:bookmarkStart w:id="1" w:name="_Toc71031495"/>
      <w:bookmarkStart w:id="2" w:name="_Toc71032267"/>
      <w:bookmarkStart w:id="3" w:name="_Toc71032552"/>
      <w:bookmarkStart w:id="4" w:name="_Toc71039148"/>
      <w:bookmarkStart w:id="5" w:name="_Toc71039191"/>
      <w:bookmarkStart w:id="6" w:name="_Toc71039817"/>
      <w:bookmarkStart w:id="7" w:name="_Toc71039862"/>
      <w:bookmarkStart w:id="8" w:name="_Toc85791246"/>
      <w:bookmarkStart w:id="9" w:name="_Toc106803207"/>
      <w:bookmarkStart w:id="10" w:name="_Toc126251190"/>
      <w:r>
        <w:t xml:space="preserve">POVINNé </w:t>
      </w:r>
      <w:r w:rsidR="009E1959" w:rsidRPr="00532C68">
        <w:t>aktivity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9E1959" w:rsidRPr="00532C68">
        <w:t xml:space="preserve"> </w:t>
      </w:r>
    </w:p>
    <w:p w14:paraId="2141A609" w14:textId="01D9DC65" w:rsidR="00FE3DBF" w:rsidRDefault="00FE3DBF" w:rsidP="005562E7">
      <w:pPr>
        <w:pStyle w:val="OM-Nadpis2"/>
        <w:numPr>
          <w:ilvl w:val="0"/>
          <w:numId w:val="13"/>
        </w:numPr>
      </w:pPr>
      <w:r>
        <w:t>KA 1 – Řízení projektu</w:t>
      </w:r>
    </w:p>
    <w:p w14:paraId="113E5441" w14:textId="77777777" w:rsidR="003A41BA" w:rsidRDefault="003F7F29" w:rsidP="003F7F29">
      <w:pPr>
        <w:pStyle w:val="Normlnpsmo"/>
        <w:rPr>
          <w:i/>
        </w:rPr>
      </w:pPr>
      <w:r w:rsidRPr="00D03D84">
        <w:rPr>
          <w:i/>
        </w:rPr>
        <w:t xml:space="preserve">Uveďte detailní informace k aktivitě Řízení projektu, které </w:t>
      </w:r>
      <w:r w:rsidRPr="00502B49">
        <w:rPr>
          <w:b/>
          <w:bCs/>
          <w:i/>
        </w:rPr>
        <w:t>nejsou uvedeny</w:t>
      </w:r>
      <w:r w:rsidRPr="00D03D84">
        <w:rPr>
          <w:i/>
        </w:rPr>
        <w:t xml:space="preserve"> v příloze Realizační tým a</w:t>
      </w:r>
      <w:r w:rsidR="00370638">
        <w:rPr>
          <w:i/>
        </w:rPr>
        <w:t> </w:t>
      </w:r>
      <w:r w:rsidRPr="00D03D84">
        <w:rPr>
          <w:i/>
        </w:rPr>
        <w:t>v</w:t>
      </w:r>
      <w:r w:rsidR="00370638">
        <w:rPr>
          <w:i/>
        </w:rPr>
        <w:t> </w:t>
      </w:r>
      <w:r w:rsidRPr="00D03D84">
        <w:rPr>
          <w:i/>
        </w:rPr>
        <w:t xml:space="preserve">IS KP21+ na obrazovce Klíčové aktivity. </w:t>
      </w:r>
    </w:p>
    <w:p w14:paraId="57F497A3" w14:textId="191930DD" w:rsidR="003F7F29" w:rsidRPr="00D03D84" w:rsidRDefault="003F7F29" w:rsidP="003F7F29">
      <w:pPr>
        <w:pStyle w:val="Normlnpsmo"/>
        <w:rPr>
          <w:i/>
        </w:rPr>
      </w:pPr>
      <w:r>
        <w:rPr>
          <w:i/>
        </w:rPr>
        <w:t>Z</w:t>
      </w:r>
      <w:r w:rsidRPr="003F7F29">
        <w:rPr>
          <w:i/>
        </w:rPr>
        <w:t>důvodněte velikost a strukturu</w:t>
      </w:r>
      <w:r>
        <w:rPr>
          <w:i/>
        </w:rPr>
        <w:t xml:space="preserve"> </w:t>
      </w:r>
      <w:r w:rsidRPr="003F7F29">
        <w:rPr>
          <w:i/>
        </w:rPr>
        <w:t>odbornéh</w:t>
      </w:r>
      <w:r w:rsidR="00024F26">
        <w:rPr>
          <w:i/>
        </w:rPr>
        <w:t>o týmu (r</w:t>
      </w:r>
      <w:r w:rsidRPr="003F7F29">
        <w:rPr>
          <w:i/>
        </w:rPr>
        <w:t>ozsah vybraných pozic ať již co do počtu pracovníků, rozsahu FTE či délky – počtu měsíců – zapojení v</w:t>
      </w:r>
      <w:r w:rsidR="00024F26">
        <w:rPr>
          <w:i/>
        </w:rPr>
        <w:t> </w:t>
      </w:r>
      <w:r w:rsidRPr="003F7F29">
        <w:rPr>
          <w:i/>
        </w:rPr>
        <w:t>projektu</w:t>
      </w:r>
      <w:r w:rsidR="00024F26">
        <w:rPr>
          <w:i/>
        </w:rPr>
        <w:t xml:space="preserve"> apod.</w:t>
      </w:r>
      <w:r w:rsidRPr="003F7F29">
        <w:rPr>
          <w:i/>
        </w:rPr>
        <w:t>). Popište zkušenost odborného týmu s</w:t>
      </w:r>
      <w:r w:rsidR="00502B49">
        <w:rPr>
          <w:i/>
        </w:rPr>
        <w:t> </w:t>
      </w:r>
      <w:r w:rsidRPr="003F7F29">
        <w:rPr>
          <w:i/>
        </w:rPr>
        <w:t>problematikou, kterou projekt řeší (popis lze doplnit odkazem na Výběrová kritéria / CV přiložená k</w:t>
      </w:r>
      <w:r w:rsidR="00502B49">
        <w:rPr>
          <w:i/>
        </w:rPr>
        <w:t> </w:t>
      </w:r>
      <w:r w:rsidRPr="003F7F29">
        <w:rPr>
          <w:i/>
        </w:rPr>
        <w:t>žádosti o podporu).</w:t>
      </w:r>
      <w:r w:rsidR="00024F26">
        <w:rPr>
          <w:i/>
        </w:rPr>
        <w:t xml:space="preserve"> </w:t>
      </w:r>
      <w:r w:rsidR="00A11F75">
        <w:rPr>
          <w:i/>
        </w:rPr>
        <w:t>V případě potřeby lze doplnit i další informace k administrativnímu týmu.</w:t>
      </w:r>
    </w:p>
    <w:p w14:paraId="69EB0C7A" w14:textId="322099C7" w:rsidR="00FE3DBF" w:rsidRPr="00B85595" w:rsidRDefault="00BC1909" w:rsidP="00B85595">
      <w:pPr>
        <w:pStyle w:val="OM-odrky2rove"/>
        <w:numPr>
          <w:ilvl w:val="0"/>
          <w:numId w:val="0"/>
        </w:numPr>
      </w:pPr>
      <w:r w:rsidRPr="00B85595">
        <w:t>……</w:t>
      </w:r>
    </w:p>
    <w:p w14:paraId="7E143316" w14:textId="0835391E" w:rsidR="00FE3DBF" w:rsidRDefault="00FE3DBF" w:rsidP="00FE3DBF">
      <w:pPr>
        <w:pStyle w:val="OM-Nadpis1"/>
        <w:numPr>
          <w:ilvl w:val="0"/>
          <w:numId w:val="11"/>
        </w:numPr>
      </w:pPr>
      <w:r>
        <w:t>POvinně volitelné aktivity</w:t>
      </w:r>
    </w:p>
    <w:p w14:paraId="1436BE75" w14:textId="77777777" w:rsidR="00802174" w:rsidRDefault="00FE3DBF" w:rsidP="00FE3DBF">
      <w:pPr>
        <w:pStyle w:val="OM-Normln"/>
        <w:rPr>
          <w:i/>
          <w:iCs/>
        </w:rPr>
      </w:pPr>
      <w:r>
        <w:rPr>
          <w:i/>
          <w:iCs/>
        </w:rPr>
        <w:t>V této části textu uveďte podrobnou s</w:t>
      </w:r>
      <w:r w:rsidRPr="00D970A1">
        <w:rPr>
          <w:i/>
          <w:iCs/>
        </w:rPr>
        <w:t>pecifikac</w:t>
      </w:r>
      <w:r>
        <w:rPr>
          <w:i/>
          <w:iCs/>
        </w:rPr>
        <w:t>i</w:t>
      </w:r>
      <w:r w:rsidRPr="00D970A1">
        <w:rPr>
          <w:i/>
          <w:iCs/>
        </w:rPr>
        <w:t xml:space="preserve"> témat/činností, které budou prostřednictvím klíčových aktivit (dále i „KA“) řešeny/realizovány. </w:t>
      </w:r>
      <w:r>
        <w:rPr>
          <w:i/>
          <w:iCs/>
        </w:rPr>
        <w:t>KA</w:t>
      </w:r>
      <w:r w:rsidRPr="00D970A1">
        <w:rPr>
          <w:i/>
          <w:iCs/>
        </w:rPr>
        <w:t xml:space="preserve"> </w:t>
      </w:r>
      <w:r>
        <w:rPr>
          <w:i/>
          <w:iCs/>
        </w:rPr>
        <w:t>definujte</w:t>
      </w:r>
      <w:r w:rsidRPr="00D970A1">
        <w:rPr>
          <w:i/>
          <w:iCs/>
        </w:rPr>
        <w:t xml:space="preserve"> v</w:t>
      </w:r>
      <w:r>
        <w:rPr>
          <w:i/>
          <w:iCs/>
        </w:rPr>
        <w:t> jednotlivých podkapitolách (viz naznačený vzor níže)</w:t>
      </w:r>
      <w:r w:rsidRPr="00D970A1">
        <w:rPr>
          <w:i/>
          <w:iCs/>
        </w:rPr>
        <w:t xml:space="preserve">. </w:t>
      </w:r>
    </w:p>
    <w:p w14:paraId="7F1411B8" w14:textId="1904F527" w:rsidR="00802174" w:rsidRDefault="00802174" w:rsidP="00802174">
      <w:pPr>
        <w:pStyle w:val="OM-Normln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Každý projekt musí obsahovat alespoň jeden výstup, který bude převeden do ZPP, zároveň každá klíčová aktivita musí obsahovat alespoň jeden výstup, který bude převeden do ZPP. </w:t>
      </w:r>
    </w:p>
    <w:p w14:paraId="3FF8AC91" w14:textId="68C5047A" w:rsidR="00802174" w:rsidRDefault="00802174" w:rsidP="00802174">
      <w:pPr>
        <w:pStyle w:val="OM-Normln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V případě plánovaných výstupů obdobného charakteru, musí být všechny tyto výstupy uvedeny mezi výstupy (tj. pokud bude upraven studijní program</w:t>
      </w:r>
      <w:r w:rsidR="00782A17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 xml:space="preserve">který bude výstupem, musí být všechny upravené studijní programy označeny za výstup). </w:t>
      </w:r>
    </w:p>
    <w:p w14:paraId="250DED05" w14:textId="09CAB469" w:rsidR="00802174" w:rsidRDefault="00802174" w:rsidP="00802174">
      <w:pPr>
        <w:pStyle w:val="OM-Normln"/>
        <w:rPr>
          <w:i/>
          <w:iCs/>
        </w:rPr>
      </w:pPr>
      <w:r w:rsidRPr="007C59FA">
        <w:rPr>
          <w:rFonts w:ascii="Calibri" w:hAnsi="Calibri" w:cs="Calibri"/>
          <w:i/>
        </w:rPr>
        <w:t xml:space="preserve">Jednotlivé výstupy je žadatel oprávněn sdružit do funkčních celků. Funkční celky je následně možné označit za </w:t>
      </w:r>
      <w:r>
        <w:rPr>
          <w:rFonts w:ascii="Calibri" w:hAnsi="Calibri" w:cs="Calibri"/>
          <w:i/>
        </w:rPr>
        <w:t>výst</w:t>
      </w:r>
      <w:r w:rsidRPr="007C59FA">
        <w:rPr>
          <w:rFonts w:ascii="Calibri" w:hAnsi="Calibri" w:cs="Calibri"/>
          <w:i/>
        </w:rPr>
        <w:t>upy projektu.</w:t>
      </w:r>
    </w:p>
    <w:p w14:paraId="5EE4DD0C" w14:textId="79298F0D" w:rsidR="00FE3DBF" w:rsidRDefault="00FD3C3F" w:rsidP="00FE3DBF">
      <w:pPr>
        <w:pStyle w:val="OM-Normln"/>
        <w:rPr>
          <w:i/>
          <w:iCs/>
        </w:rPr>
      </w:pPr>
      <w:r>
        <w:rPr>
          <w:i/>
          <w:iCs/>
        </w:rPr>
        <w:t>Hodnoticí komise může dílčí výstup klíčové aktivity označit za výstup, který bude převeden do ZPP.</w:t>
      </w:r>
    </w:p>
    <w:p w14:paraId="23786E06" w14:textId="5FF30D65" w:rsidR="001B3099" w:rsidRPr="00024F26" w:rsidRDefault="001B3099" w:rsidP="001B3099">
      <w:pPr>
        <w:spacing w:after="12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cs-CZ"/>
        </w:rPr>
      </w:pP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Text v této kapitole rozdělte na 2 </w:t>
      </w:r>
      <w:r w:rsidR="005454B8"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části</w:t>
      </w:r>
      <w:r w:rsidR="005454B8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– text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nad rámečkem a text v rámečku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: </w:t>
      </w:r>
    </w:p>
    <w:p w14:paraId="48F86D0C" w14:textId="5878E057" w:rsidR="001B3099" w:rsidRPr="00024F26" w:rsidRDefault="001B3099" w:rsidP="00F3093B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</w:pP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Text nad rámečkem slouží pro potřeby hodnocení</w:t>
      </w:r>
      <w:r w:rsidR="008D2D39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, 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v této části je předpokládán detailnější popis aktivit a souvislostí. </w:t>
      </w:r>
      <w:r w:rsidR="00024F26" w:rsidRPr="00024F26">
        <w:rPr>
          <w:rFonts w:asciiTheme="minorHAnsi" w:hAnsiTheme="minorHAnsi" w:cstheme="minorHAnsi"/>
          <w:i/>
          <w:iCs/>
        </w:rPr>
        <w:t>Klíčové aktivity lze v</w:t>
      </w:r>
      <w:r w:rsidR="00024F26">
        <w:rPr>
          <w:rFonts w:asciiTheme="minorHAnsi" w:hAnsiTheme="minorHAnsi" w:cstheme="minorHAnsi"/>
          <w:i/>
          <w:iCs/>
        </w:rPr>
        <w:t> této části</w:t>
      </w:r>
      <w:r w:rsidR="00024F26" w:rsidRPr="00024F26">
        <w:rPr>
          <w:rFonts w:asciiTheme="minorHAnsi" w:hAnsiTheme="minorHAnsi" w:cstheme="minorHAnsi"/>
          <w:i/>
          <w:iCs/>
        </w:rPr>
        <w:t> textu pro přehlednost dále dělit/strukturovat.</w:t>
      </w:r>
    </w:p>
    <w:p w14:paraId="5F81159B" w14:textId="00936A8F" w:rsidR="001B3099" w:rsidRPr="00024F26" w:rsidRDefault="001B3099" w:rsidP="00F3093B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bookmarkStart w:id="11" w:name="_Hlk137208953"/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Text uvedený v rámečku bude sloužit v případě úspěšné žádosti o podporu jako podklad pro ZPP, které jsou přílohou </w:t>
      </w:r>
      <w:r w:rsid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p</w:t>
      </w:r>
      <w:r w:rsidR="00863313" w:rsidRP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rávní</w:t>
      </w:r>
      <w:r w:rsid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ho</w:t>
      </w:r>
      <w:r w:rsidR="00863313" w:rsidRP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akt</w:t>
      </w:r>
      <w:r w:rsid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>u</w:t>
      </w:r>
      <w:r w:rsidR="00863313" w:rsidRPr="00863313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o poskytnutí/převodu podpory</w:t>
      </w:r>
      <w:r w:rsidRPr="00024F26">
        <w:rPr>
          <w:rFonts w:asciiTheme="minorHAnsi" w:eastAsia="Times New Roman" w:hAnsiTheme="minorHAnsi" w:cstheme="minorHAnsi"/>
          <w:b/>
          <w:bCs/>
          <w:i/>
          <w:szCs w:val="20"/>
          <w:lang w:eastAsia="cs-CZ"/>
        </w:rPr>
        <w:t xml:space="preserve"> (více viz PpŽP – obecná část). </w:t>
      </w:r>
      <w:bookmarkEnd w:id="11"/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Text v rámečku z tohoto důvodu formulujte stručně a s adekvátní mírou detailu. Tento text bude jako součást </w:t>
      </w:r>
      <w:r w:rsidR="00863313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právního aktu o poskytnutí/převodu podpory </w:t>
      </w:r>
      <w:r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>podléhat nejpřísnějšímu režimu schvalování změn</w:t>
      </w:r>
      <w:bookmarkStart w:id="12" w:name="_Hlk135044377"/>
      <w:r w:rsidR="00BC1909"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 (podrobněji viz </w:t>
      </w:r>
      <w:r w:rsidR="0051766D">
        <w:rPr>
          <w:rFonts w:asciiTheme="minorHAnsi" w:eastAsia="Times New Roman" w:hAnsiTheme="minorHAnsi" w:cstheme="minorHAnsi"/>
          <w:i/>
          <w:szCs w:val="20"/>
          <w:lang w:eastAsia="cs-CZ"/>
        </w:rPr>
        <w:t xml:space="preserve">text v rámečku </w:t>
      </w:r>
      <w:r w:rsidR="00BC1909" w:rsidRPr="00024F26">
        <w:rPr>
          <w:rFonts w:asciiTheme="minorHAnsi" w:eastAsia="Times New Roman" w:hAnsiTheme="minorHAnsi" w:cstheme="minorHAnsi"/>
          <w:i/>
          <w:szCs w:val="20"/>
          <w:lang w:eastAsia="cs-CZ"/>
        </w:rPr>
        <w:t>níže).</w:t>
      </w:r>
    </w:p>
    <w:bookmarkEnd w:id="12"/>
    <w:p w14:paraId="03EF2CCA" w14:textId="68BF40AB" w:rsidR="00FE3DBF" w:rsidRPr="00753763" w:rsidRDefault="00FE3DBF" w:rsidP="00FE3DBF">
      <w:pPr>
        <w:pStyle w:val="OM-Nadpis2"/>
      </w:pPr>
      <w:r>
        <w:t xml:space="preserve">KA 2 </w:t>
      </w:r>
      <w:r w:rsidR="005562E7">
        <w:t xml:space="preserve">– </w:t>
      </w:r>
      <w:r w:rsidR="005562E7" w:rsidRPr="005562E7">
        <w:rPr>
          <w:i/>
          <w:iCs/>
        </w:rPr>
        <w:t>„název KA“</w:t>
      </w:r>
    </w:p>
    <w:p w14:paraId="0C20CF78" w14:textId="23A98E74" w:rsidR="00753763" w:rsidRPr="00753763" w:rsidRDefault="00753763" w:rsidP="00BC1909">
      <w:pPr>
        <w:pStyle w:val="OM-Nadpis1"/>
        <w:numPr>
          <w:ilvl w:val="0"/>
          <w:numId w:val="19"/>
        </w:numPr>
        <w:ind w:left="284" w:hanging="284"/>
        <w:rPr>
          <w:sz w:val="24"/>
          <w:szCs w:val="24"/>
        </w:rPr>
      </w:pPr>
      <w:bookmarkStart w:id="13" w:name="_Hlk135045448"/>
      <w:r w:rsidRPr="00753763">
        <w:rPr>
          <w:sz w:val="24"/>
          <w:szCs w:val="24"/>
        </w:rPr>
        <w:t>Popis pro potřeby hodnocení:</w:t>
      </w:r>
    </w:p>
    <w:p w14:paraId="1F189CAD" w14:textId="411FA887" w:rsidR="00753763" w:rsidRPr="00B85595" w:rsidRDefault="00753763" w:rsidP="00B85595">
      <w:pPr>
        <w:pStyle w:val="OM-odrky2rove"/>
        <w:numPr>
          <w:ilvl w:val="0"/>
          <w:numId w:val="0"/>
        </w:numPr>
      </w:pPr>
      <w:r w:rsidRPr="00B85595">
        <w:t>…..</w:t>
      </w:r>
    </w:p>
    <w:p w14:paraId="0A0F55BA" w14:textId="53E1974A" w:rsidR="00753763" w:rsidRPr="00753763" w:rsidRDefault="00753763" w:rsidP="00BC1909">
      <w:pPr>
        <w:pStyle w:val="OM-Nadpis1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53763">
        <w:rPr>
          <w:sz w:val="24"/>
          <w:szCs w:val="24"/>
        </w:rPr>
        <w:t>TEXT pro ZPP</w:t>
      </w:r>
      <w:r w:rsidR="00BC1909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763" w:rsidRPr="00C45674" w14:paraId="73952CAC" w14:textId="77777777" w:rsidTr="00D03D84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50EEC8AB" w14:textId="3E6EE7C8" w:rsidR="00753763" w:rsidRPr="00C45674" w:rsidRDefault="00753763" w:rsidP="00D03D84">
            <w:pPr>
              <w:pStyle w:val="OM-Normln"/>
              <w:rPr>
                <w:b/>
              </w:rPr>
            </w:pPr>
            <w:r w:rsidRPr="00B41983">
              <w:rPr>
                <w:b/>
                <w:color w:val="FFFFFF" w:themeColor="background1"/>
                <w:sz w:val="24"/>
                <w:szCs w:val="24"/>
              </w:rPr>
              <w:t>Klíčov</w:t>
            </w:r>
            <w:r w:rsidR="00BC1909">
              <w:rPr>
                <w:b/>
                <w:color w:val="FFFFFF" w:themeColor="background1"/>
                <w:sz w:val="24"/>
                <w:szCs w:val="24"/>
              </w:rPr>
              <w:t xml:space="preserve">á </w:t>
            </w:r>
            <w:r w:rsidRPr="00B41983">
              <w:rPr>
                <w:b/>
                <w:color w:val="FFFFFF" w:themeColor="background1"/>
                <w:sz w:val="24"/>
                <w:szCs w:val="24"/>
              </w:rPr>
              <w:t>aktivit</w:t>
            </w:r>
            <w:r w:rsidR="00BC1909">
              <w:rPr>
                <w:b/>
                <w:color w:val="FFFFFF" w:themeColor="background1"/>
                <w:sz w:val="24"/>
                <w:szCs w:val="24"/>
              </w:rPr>
              <w:t>a 2</w:t>
            </w:r>
            <w:r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41983">
              <w:rPr>
                <w:b/>
                <w:bCs/>
                <w:color w:val="FFFFFF" w:themeColor="background1"/>
              </w:rPr>
              <w:t>– text k převodu do ZPP</w:t>
            </w:r>
            <w:r w:rsidR="0002761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3763" w14:paraId="37A3B612" w14:textId="77777777" w:rsidTr="00A52550">
        <w:trPr>
          <w:trHeight w:val="1975"/>
        </w:trPr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0573E7FA" w14:textId="77777777" w:rsidR="00A52550" w:rsidRPr="00093482" w:rsidRDefault="00A52550" w:rsidP="00A52550">
            <w:pPr>
              <w:pStyle w:val="Textkomente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3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3391CF8" w14:textId="77777777" w:rsidR="00357DCA" w:rsidRPr="00357DCA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357DCA">
              <w:rPr>
                <w:i/>
                <w:iCs/>
              </w:rPr>
              <w:t xml:space="preserve">Uvádějte zde </w:t>
            </w:r>
            <w:r w:rsidRPr="00357DCA">
              <w:rPr>
                <w:b/>
                <w:bCs/>
                <w:i/>
                <w:iCs/>
              </w:rPr>
              <w:t>pouze povinně volitelné aktivity</w:t>
            </w:r>
            <w:r w:rsidRPr="00357DCA">
              <w:rPr>
                <w:i/>
                <w:iCs/>
              </w:rPr>
              <w:t xml:space="preserve"> (KA 1 - Řízení projektu není převáděna do ZPP).</w:t>
            </w:r>
          </w:p>
          <w:p w14:paraId="311932DB" w14:textId="77777777" w:rsidR="00357DCA" w:rsidRPr="00753763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KA popisujte </w:t>
            </w:r>
            <w:r w:rsidRPr="00753763">
              <w:rPr>
                <w:b/>
                <w:bCs/>
                <w:i/>
                <w:iCs/>
              </w:rPr>
              <w:t>pouze na úrovni celých KA projektu</w:t>
            </w:r>
            <w:r w:rsidRPr="00753763">
              <w:rPr>
                <w:i/>
                <w:iCs/>
              </w:rPr>
              <w:t xml:space="preserve"> (úroveň KA 2, KA 3, K 4 atd.), počet KA rozšiřte nad rámec vzoru níže dle po</w:t>
            </w:r>
            <w:r>
              <w:rPr>
                <w:i/>
                <w:iCs/>
              </w:rPr>
              <w:t>čtu vybraných povinně volitelných aktivit v žádosti o podporu</w:t>
            </w:r>
            <w:r w:rsidRPr="00753763">
              <w:rPr>
                <w:i/>
                <w:iCs/>
              </w:rPr>
              <w:t>.</w:t>
            </w:r>
          </w:p>
          <w:p w14:paraId="4A97137F" w14:textId="413A65FA" w:rsidR="00A52550" w:rsidRDefault="00A52550" w:rsidP="00A52550">
            <w:pPr>
              <w:pStyle w:val="OM-odrky2rove"/>
              <w:numPr>
                <w:ilvl w:val="0"/>
                <w:numId w:val="18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Pole </w:t>
            </w:r>
            <w:r w:rsidR="002F3814">
              <w:rPr>
                <w:i/>
                <w:iCs/>
              </w:rPr>
              <w:t xml:space="preserve">doporučujeme </w:t>
            </w:r>
            <w:r w:rsidRPr="001B3099">
              <w:rPr>
                <w:i/>
                <w:iCs/>
              </w:rPr>
              <w:t>vyplň</w:t>
            </w:r>
            <w:r w:rsidR="002F3814">
              <w:rPr>
                <w:i/>
                <w:iCs/>
              </w:rPr>
              <w:t xml:space="preserve">ovat </w:t>
            </w:r>
            <w:r w:rsidRPr="00753763">
              <w:rPr>
                <w:b/>
                <w:bCs/>
                <w:i/>
                <w:iCs/>
              </w:rPr>
              <w:t>v trpném rodě</w:t>
            </w:r>
            <w:r w:rsidRPr="001B3099">
              <w:rPr>
                <w:i/>
                <w:iCs/>
              </w:rPr>
              <w:t xml:space="preserve"> (např. „bude provedeno/vydáno/uspořádáno“ apod.).</w:t>
            </w:r>
          </w:p>
          <w:p w14:paraId="20D3D963" w14:textId="77777777" w:rsidR="00A52550" w:rsidRPr="001B3099" w:rsidRDefault="00A52550" w:rsidP="00A52550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Uvádějte </w:t>
            </w:r>
            <w:r w:rsidRPr="00753763">
              <w:rPr>
                <w:b/>
                <w:bCs/>
                <w:i/>
                <w:iCs/>
              </w:rPr>
              <w:t>pouze nejpodstatnější informace</w:t>
            </w:r>
            <w:r w:rsidRPr="001B3099">
              <w:rPr>
                <w:i/>
                <w:iCs/>
              </w:rPr>
              <w:t>, neuvádějte odkazy na další přílohy, internetové odkazy nebo vazby na jiné projekty.</w:t>
            </w:r>
          </w:p>
          <w:p w14:paraId="255C44AB" w14:textId="77777777" w:rsidR="00357DCA" w:rsidRDefault="00357DCA" w:rsidP="00A52550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357DCA">
              <w:rPr>
                <w:i/>
                <w:iCs/>
              </w:rPr>
              <w:t>Neuvádějte konkrétní čísla a počty, pokud nejsou cílem klíčové aktivity.</w:t>
            </w:r>
          </w:p>
          <w:p w14:paraId="5AF0369C" w14:textId="2A5AC100" w:rsidR="00A52550" w:rsidRPr="00753763" w:rsidRDefault="00A52550" w:rsidP="00A52550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</w:pPr>
            <w:r w:rsidRPr="00370638">
              <w:rPr>
                <w:b/>
                <w:bCs/>
                <w:i/>
                <w:iCs/>
                <w:u w:val="single"/>
              </w:rPr>
              <w:t>Ne</w:t>
            </w:r>
            <w:r w:rsidRPr="00370638">
              <w:rPr>
                <w:i/>
                <w:iCs/>
              </w:rPr>
              <w:t>uvádějte zde výstupy/produkty KA.</w:t>
            </w:r>
            <w:r w:rsidRPr="00753763">
              <w:rPr>
                <w:i/>
                <w:iCs/>
              </w:rPr>
              <w:t xml:space="preserve"> Do ZPP budou převáděny </w:t>
            </w:r>
            <w:r>
              <w:rPr>
                <w:i/>
                <w:iCs/>
              </w:rPr>
              <w:t xml:space="preserve">všechny </w:t>
            </w:r>
            <w:r w:rsidRPr="00753763">
              <w:rPr>
                <w:i/>
                <w:iCs/>
              </w:rPr>
              <w:t xml:space="preserve">výstupy, které jsou </w:t>
            </w:r>
            <w:r>
              <w:rPr>
                <w:i/>
                <w:iCs/>
              </w:rPr>
              <w:t>v </w:t>
            </w:r>
            <w:r w:rsidRPr="00753763">
              <w:rPr>
                <w:i/>
                <w:iCs/>
              </w:rPr>
              <w:t xml:space="preserve">projektu </w:t>
            </w:r>
            <w:r>
              <w:rPr>
                <w:i/>
                <w:iCs/>
              </w:rPr>
              <w:t xml:space="preserve">plánovány </w:t>
            </w:r>
            <w:r w:rsidRPr="00753763">
              <w:rPr>
                <w:i/>
                <w:iCs/>
              </w:rPr>
              <w:t>a které jsou předmětem samostatné kap.</w:t>
            </w:r>
            <w:r>
              <w:rPr>
                <w:i/>
                <w:iCs/>
              </w:rPr>
              <w:t xml:space="preserve"> III </w:t>
            </w:r>
            <w:r w:rsidRPr="00753763">
              <w:rPr>
                <w:i/>
                <w:iCs/>
              </w:rPr>
              <w:t>– „</w:t>
            </w:r>
            <w:r>
              <w:rPr>
                <w:i/>
                <w:iCs/>
              </w:rPr>
              <w:t>P</w:t>
            </w:r>
            <w:r w:rsidRPr="00753763">
              <w:rPr>
                <w:i/>
                <w:iCs/>
              </w:rPr>
              <w:t>lánované výstupy/produkty</w:t>
            </w:r>
            <w:r>
              <w:rPr>
                <w:i/>
                <w:iCs/>
              </w:rPr>
              <w:t>“</w:t>
            </w:r>
            <w:r w:rsidRPr="00753763">
              <w:rPr>
                <w:i/>
                <w:iCs/>
              </w:rPr>
              <w:t>.</w:t>
            </w:r>
          </w:p>
          <w:p w14:paraId="6CAA94DF" w14:textId="77777777" w:rsidR="00BC1909" w:rsidRDefault="00A52550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Tyto instrukce psané kurzívou, po vyplnění </w:t>
            </w:r>
            <w:r>
              <w:rPr>
                <w:i/>
                <w:iCs/>
              </w:rPr>
              <w:t xml:space="preserve">přílohy </w:t>
            </w:r>
            <w:r w:rsidRPr="00753763">
              <w:rPr>
                <w:i/>
                <w:iCs/>
              </w:rPr>
              <w:t>odstraňte</w:t>
            </w:r>
            <w:r w:rsidR="00370638">
              <w:rPr>
                <w:i/>
                <w:iCs/>
              </w:rPr>
              <w:t>.</w:t>
            </w:r>
          </w:p>
          <w:p w14:paraId="5AB2AA85" w14:textId="77777777" w:rsidR="00027610" w:rsidRDefault="00027610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</w:p>
          <w:p w14:paraId="380F19F1" w14:textId="77777777" w:rsidR="00027610" w:rsidRPr="00B85595" w:rsidRDefault="00027610" w:rsidP="00A52550">
            <w:pPr>
              <w:pStyle w:val="OM-odrky2rove"/>
              <w:numPr>
                <w:ilvl w:val="0"/>
                <w:numId w:val="0"/>
              </w:numPr>
            </w:pPr>
            <w:r w:rsidRPr="00B85595">
              <w:t>…</w:t>
            </w:r>
            <w:r w:rsidR="00EB122A" w:rsidRPr="00B85595">
              <w:t>…</w:t>
            </w:r>
          </w:p>
          <w:p w14:paraId="26481D95" w14:textId="3162D842" w:rsidR="00357DCA" w:rsidRDefault="00357DCA" w:rsidP="00A52550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</w:tbl>
    <w:bookmarkEnd w:id="13"/>
    <w:p w14:paraId="5BAFECFF" w14:textId="4727904C" w:rsidR="008F62D0" w:rsidRPr="00BC1909" w:rsidRDefault="005562E7" w:rsidP="005562E7">
      <w:pPr>
        <w:pStyle w:val="OM-Nadpis2"/>
      </w:pPr>
      <w:r>
        <w:lastRenderedPageBreak/>
        <w:t xml:space="preserve">KA 3 - </w:t>
      </w:r>
      <w:r w:rsidRPr="005562E7">
        <w:rPr>
          <w:i/>
          <w:iCs/>
        </w:rPr>
        <w:t>„název KA“</w:t>
      </w:r>
    </w:p>
    <w:p w14:paraId="53D5816B" w14:textId="77777777" w:rsidR="00BC1909" w:rsidRPr="00753763" w:rsidRDefault="00BC1909" w:rsidP="00BC1909">
      <w:pPr>
        <w:pStyle w:val="OM-Nadpis1"/>
        <w:numPr>
          <w:ilvl w:val="0"/>
          <w:numId w:val="20"/>
        </w:numPr>
        <w:ind w:left="284" w:hanging="284"/>
        <w:rPr>
          <w:sz w:val="24"/>
          <w:szCs w:val="24"/>
        </w:rPr>
      </w:pPr>
      <w:bookmarkStart w:id="14" w:name="_Hlk135045559"/>
      <w:r w:rsidRPr="00753763">
        <w:rPr>
          <w:sz w:val="24"/>
          <w:szCs w:val="24"/>
        </w:rPr>
        <w:t>Popis pro potřeby hodnocení:</w:t>
      </w:r>
    </w:p>
    <w:bookmarkEnd w:id="14"/>
    <w:p w14:paraId="40D2C51B" w14:textId="1D289E4E" w:rsidR="00BC1909" w:rsidRPr="00E241D6" w:rsidRDefault="00BC1909" w:rsidP="00BC1909">
      <w:pPr>
        <w:pStyle w:val="OM-Nadpis1"/>
        <w:numPr>
          <w:ilvl w:val="0"/>
          <w:numId w:val="0"/>
        </w:numPr>
        <w:ind w:left="284" w:hanging="284"/>
        <w:rPr>
          <w:b w:val="0"/>
          <w:bCs w:val="0"/>
          <w:color w:val="auto"/>
          <w:sz w:val="22"/>
          <w:szCs w:val="22"/>
        </w:rPr>
      </w:pPr>
      <w:r w:rsidRPr="00E241D6">
        <w:rPr>
          <w:b w:val="0"/>
          <w:bCs w:val="0"/>
          <w:color w:val="auto"/>
          <w:sz w:val="22"/>
          <w:szCs w:val="22"/>
        </w:rPr>
        <w:t>…..</w:t>
      </w:r>
    </w:p>
    <w:p w14:paraId="70E0717A" w14:textId="77777777" w:rsidR="00BC1909" w:rsidRPr="00753763" w:rsidRDefault="00BC1909" w:rsidP="00BC1909">
      <w:pPr>
        <w:pStyle w:val="OM-Nadpis1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753763">
        <w:rPr>
          <w:sz w:val="24"/>
          <w:szCs w:val="24"/>
        </w:rPr>
        <w:t>TEXT pro ZPP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909" w:rsidRPr="00C45674" w14:paraId="3889B8D4" w14:textId="77777777" w:rsidTr="00D03D84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6D6E38E6" w14:textId="671DC663" w:rsidR="00BC1909" w:rsidRPr="00C45674" w:rsidRDefault="00BC1909" w:rsidP="00D03D84">
            <w:pPr>
              <w:pStyle w:val="OM-Normln"/>
              <w:rPr>
                <w:b/>
              </w:rPr>
            </w:pPr>
            <w:bookmarkStart w:id="15" w:name="_Hlk137208739"/>
            <w:r w:rsidRPr="00B41983">
              <w:rPr>
                <w:b/>
                <w:color w:val="FFFFFF" w:themeColor="background1"/>
                <w:sz w:val="24"/>
                <w:szCs w:val="24"/>
              </w:rPr>
              <w:t>Klíčov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á </w:t>
            </w:r>
            <w:r w:rsidRPr="00B41983">
              <w:rPr>
                <w:b/>
                <w:color w:val="FFFFFF" w:themeColor="background1"/>
                <w:sz w:val="24"/>
                <w:szCs w:val="24"/>
              </w:rPr>
              <w:t>aktivit</w:t>
            </w:r>
            <w:r>
              <w:rPr>
                <w:b/>
                <w:color w:val="FFFFFF" w:themeColor="background1"/>
                <w:sz w:val="24"/>
                <w:szCs w:val="24"/>
              </w:rPr>
              <w:t>a 3</w:t>
            </w:r>
            <w:r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41983">
              <w:rPr>
                <w:b/>
                <w:bCs/>
                <w:color w:val="FFFFFF" w:themeColor="background1"/>
              </w:rPr>
              <w:t>– text k převodu do ZPP</w:t>
            </w:r>
            <w:r w:rsidR="0002761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BC1909" w14:paraId="74013385" w14:textId="77777777" w:rsidTr="00D03D84"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69001BF6" w14:textId="77777777" w:rsidR="00A52550" w:rsidRPr="00093482" w:rsidRDefault="00A52550" w:rsidP="00A52550">
            <w:pPr>
              <w:pStyle w:val="Textkomente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3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96775DC" w14:textId="77777777" w:rsidR="00357DCA" w:rsidRPr="00357DCA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357DCA">
              <w:rPr>
                <w:i/>
                <w:iCs/>
              </w:rPr>
              <w:t xml:space="preserve">Uvádějte zde </w:t>
            </w:r>
            <w:r w:rsidRPr="00357DCA">
              <w:rPr>
                <w:b/>
                <w:bCs/>
                <w:i/>
                <w:iCs/>
              </w:rPr>
              <w:t>pouze povinně volitelné aktivity</w:t>
            </w:r>
            <w:r w:rsidRPr="00357DCA">
              <w:rPr>
                <w:i/>
                <w:iCs/>
              </w:rPr>
              <w:t xml:space="preserve"> (KA 1 - Řízení projektu není převáděna do ZPP).</w:t>
            </w:r>
          </w:p>
          <w:p w14:paraId="51215815" w14:textId="77777777" w:rsidR="00357DCA" w:rsidRPr="00753763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KA popisujte </w:t>
            </w:r>
            <w:r w:rsidRPr="00753763">
              <w:rPr>
                <w:b/>
                <w:bCs/>
                <w:i/>
                <w:iCs/>
              </w:rPr>
              <w:t>pouze na úrovni celých KA projektu</w:t>
            </w:r>
            <w:r w:rsidRPr="00753763">
              <w:rPr>
                <w:i/>
                <w:iCs/>
              </w:rPr>
              <w:t xml:space="preserve"> (úroveň KA 2, KA 3, K 4 atd.), počet KA rozšiřte nad rámec vzoru níže dle po</w:t>
            </w:r>
            <w:r>
              <w:rPr>
                <w:i/>
                <w:iCs/>
              </w:rPr>
              <w:t>čtu vybraných povinně volitelných aktivit v žádosti o podporu</w:t>
            </w:r>
            <w:r w:rsidRPr="00753763">
              <w:rPr>
                <w:i/>
                <w:iCs/>
              </w:rPr>
              <w:t>.</w:t>
            </w:r>
          </w:p>
          <w:p w14:paraId="073CEB55" w14:textId="46581745" w:rsidR="00357DCA" w:rsidRDefault="002F3814" w:rsidP="00357DCA">
            <w:pPr>
              <w:pStyle w:val="OM-odrky2rove"/>
              <w:numPr>
                <w:ilvl w:val="0"/>
                <w:numId w:val="18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Pole </w:t>
            </w:r>
            <w:r>
              <w:rPr>
                <w:i/>
                <w:iCs/>
              </w:rPr>
              <w:t xml:space="preserve">doporučujeme </w:t>
            </w:r>
            <w:r w:rsidRPr="001B3099">
              <w:rPr>
                <w:i/>
                <w:iCs/>
              </w:rPr>
              <w:t>vyplň</w:t>
            </w:r>
            <w:r>
              <w:rPr>
                <w:i/>
                <w:iCs/>
              </w:rPr>
              <w:t xml:space="preserve">ovat </w:t>
            </w:r>
            <w:r w:rsidR="00357DCA" w:rsidRPr="00753763">
              <w:rPr>
                <w:b/>
                <w:bCs/>
                <w:i/>
                <w:iCs/>
              </w:rPr>
              <w:t>v trpném rodě</w:t>
            </w:r>
            <w:r w:rsidR="00357DCA" w:rsidRPr="001B3099">
              <w:rPr>
                <w:i/>
                <w:iCs/>
              </w:rPr>
              <w:t xml:space="preserve"> (např. „bude provedeno/vydáno/uspořádáno“ apod.).</w:t>
            </w:r>
          </w:p>
          <w:p w14:paraId="471CDD37" w14:textId="77777777" w:rsidR="00357DCA" w:rsidRPr="001B3099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1B3099">
              <w:rPr>
                <w:i/>
                <w:iCs/>
              </w:rPr>
              <w:t xml:space="preserve">Uvádějte </w:t>
            </w:r>
            <w:r w:rsidRPr="00753763">
              <w:rPr>
                <w:b/>
                <w:bCs/>
                <w:i/>
                <w:iCs/>
              </w:rPr>
              <w:t>pouze nejpodstatnější informace</w:t>
            </w:r>
            <w:r w:rsidRPr="001B3099">
              <w:rPr>
                <w:i/>
                <w:iCs/>
              </w:rPr>
              <w:t>, neuvádějte odkazy na další přílohy, internetové odkazy nebo vazby na jiné projekty.</w:t>
            </w:r>
          </w:p>
          <w:p w14:paraId="395F6FCE" w14:textId="77777777" w:rsidR="00357DCA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  <w:rPr>
                <w:i/>
                <w:iCs/>
              </w:rPr>
            </w:pPr>
            <w:r w:rsidRPr="00357DCA">
              <w:rPr>
                <w:i/>
                <w:iCs/>
              </w:rPr>
              <w:t>Neuvádějte konkrétní čísla a počty, pokud nejsou cílem klíčové aktivity.</w:t>
            </w:r>
          </w:p>
          <w:p w14:paraId="1D511019" w14:textId="77777777" w:rsidR="00357DCA" w:rsidRPr="00753763" w:rsidRDefault="00357DCA" w:rsidP="00357DCA">
            <w:pPr>
              <w:pStyle w:val="OM-odrky2rove"/>
              <w:numPr>
                <w:ilvl w:val="1"/>
                <w:numId w:val="17"/>
              </w:numPr>
              <w:spacing w:after="0"/>
              <w:ind w:left="318" w:hanging="284"/>
            </w:pPr>
            <w:r w:rsidRPr="00370638">
              <w:rPr>
                <w:b/>
                <w:bCs/>
                <w:i/>
                <w:iCs/>
                <w:u w:val="single"/>
              </w:rPr>
              <w:t>Ne</w:t>
            </w:r>
            <w:r w:rsidRPr="00370638">
              <w:rPr>
                <w:i/>
                <w:iCs/>
              </w:rPr>
              <w:t>uvádějte zde výstupy/produkty KA.</w:t>
            </w:r>
            <w:r w:rsidRPr="00753763">
              <w:rPr>
                <w:i/>
                <w:iCs/>
              </w:rPr>
              <w:t xml:space="preserve"> Do ZPP budou převáděny </w:t>
            </w:r>
            <w:r>
              <w:rPr>
                <w:i/>
                <w:iCs/>
              </w:rPr>
              <w:t xml:space="preserve">všechny </w:t>
            </w:r>
            <w:r w:rsidRPr="00753763">
              <w:rPr>
                <w:i/>
                <w:iCs/>
              </w:rPr>
              <w:t xml:space="preserve">výstupy, které jsou </w:t>
            </w:r>
            <w:r>
              <w:rPr>
                <w:i/>
                <w:iCs/>
              </w:rPr>
              <w:t>v </w:t>
            </w:r>
            <w:r w:rsidRPr="00753763">
              <w:rPr>
                <w:i/>
                <w:iCs/>
              </w:rPr>
              <w:t xml:space="preserve">projektu </w:t>
            </w:r>
            <w:r>
              <w:rPr>
                <w:i/>
                <w:iCs/>
              </w:rPr>
              <w:t xml:space="preserve">plánovány </w:t>
            </w:r>
            <w:r w:rsidRPr="00753763">
              <w:rPr>
                <w:i/>
                <w:iCs/>
              </w:rPr>
              <w:t>a které jsou předmětem samostatné kap.</w:t>
            </w:r>
            <w:r>
              <w:rPr>
                <w:i/>
                <w:iCs/>
              </w:rPr>
              <w:t xml:space="preserve"> III </w:t>
            </w:r>
            <w:r w:rsidRPr="00753763">
              <w:rPr>
                <w:i/>
                <w:iCs/>
              </w:rPr>
              <w:t>– „</w:t>
            </w:r>
            <w:r>
              <w:rPr>
                <w:i/>
                <w:iCs/>
              </w:rPr>
              <w:t>P</w:t>
            </w:r>
            <w:r w:rsidRPr="00753763">
              <w:rPr>
                <w:i/>
                <w:iCs/>
              </w:rPr>
              <w:t>lánované výstupy/produkty</w:t>
            </w:r>
            <w:r>
              <w:rPr>
                <w:i/>
                <w:iCs/>
              </w:rPr>
              <w:t>“</w:t>
            </w:r>
            <w:r w:rsidRPr="00753763">
              <w:rPr>
                <w:i/>
                <w:iCs/>
              </w:rPr>
              <w:t>.</w:t>
            </w:r>
          </w:p>
          <w:p w14:paraId="49E355E4" w14:textId="77777777" w:rsidR="00357DCA" w:rsidRDefault="00357DCA" w:rsidP="00357DCA">
            <w:pPr>
              <w:pStyle w:val="OM-odrky2rove"/>
              <w:numPr>
                <w:ilvl w:val="0"/>
                <w:numId w:val="0"/>
              </w:numPr>
              <w:rPr>
                <w:i/>
                <w:iCs/>
              </w:rPr>
            </w:pPr>
            <w:r w:rsidRPr="00753763">
              <w:rPr>
                <w:i/>
                <w:iCs/>
              </w:rPr>
              <w:t xml:space="preserve">Tyto instrukce psané kurzívou, po vyplnění </w:t>
            </w:r>
            <w:r>
              <w:rPr>
                <w:i/>
                <w:iCs/>
              </w:rPr>
              <w:t xml:space="preserve">přílohy </w:t>
            </w:r>
            <w:r w:rsidRPr="00753763">
              <w:rPr>
                <w:i/>
                <w:iCs/>
              </w:rPr>
              <w:t>odstraňte</w:t>
            </w:r>
            <w:r>
              <w:rPr>
                <w:i/>
                <w:iCs/>
              </w:rPr>
              <w:t>.</w:t>
            </w:r>
          </w:p>
          <w:p w14:paraId="3A162B22" w14:textId="77777777" w:rsidR="00027610" w:rsidRDefault="00027610" w:rsidP="00EA707D">
            <w:pPr>
              <w:pStyle w:val="OM-odrky2rove"/>
              <w:numPr>
                <w:ilvl w:val="0"/>
                <w:numId w:val="0"/>
              </w:numPr>
              <w:ind w:left="502" w:hanging="360"/>
              <w:rPr>
                <w:i/>
                <w:iCs/>
              </w:rPr>
            </w:pPr>
          </w:p>
          <w:p w14:paraId="16847ECD" w14:textId="1ED194B7" w:rsidR="00027610" w:rsidRPr="00B85595" w:rsidRDefault="00027610" w:rsidP="00EA707D">
            <w:pPr>
              <w:pStyle w:val="OM-odrky2rove"/>
              <w:numPr>
                <w:ilvl w:val="0"/>
                <w:numId w:val="0"/>
              </w:numPr>
              <w:ind w:left="502" w:hanging="360"/>
            </w:pPr>
            <w:r w:rsidRPr="00B85595">
              <w:t>…….</w:t>
            </w:r>
          </w:p>
        </w:tc>
      </w:tr>
      <w:bookmarkEnd w:id="15"/>
    </w:tbl>
    <w:p w14:paraId="09766893" w14:textId="77777777" w:rsidR="006123D3" w:rsidRDefault="006123D3" w:rsidP="008F62D0"/>
    <w:p w14:paraId="0E773752" w14:textId="1B677227" w:rsidR="006123D3" w:rsidRDefault="006123D3" w:rsidP="00001C77">
      <w:pPr>
        <w:pStyle w:val="OM-Nadpis1"/>
        <w:numPr>
          <w:ilvl w:val="0"/>
          <w:numId w:val="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4"/>
          <w:szCs w:val="24"/>
        </w:rPr>
      </w:pPr>
      <w:r w:rsidRPr="006123D3">
        <w:rPr>
          <w:sz w:val="24"/>
          <w:szCs w:val="24"/>
        </w:rPr>
        <w:t>Cíle projektu</w:t>
      </w:r>
      <w:r>
        <w:rPr>
          <w:sz w:val="24"/>
          <w:szCs w:val="24"/>
        </w:rPr>
        <w:t xml:space="preserve"> </w:t>
      </w:r>
      <w:r w:rsidR="00084E38">
        <w:rPr>
          <w:sz w:val="24"/>
          <w:szCs w:val="24"/>
        </w:rPr>
        <w:t xml:space="preserve">pro IS KP21+ a </w:t>
      </w:r>
      <w:r>
        <w:rPr>
          <w:sz w:val="24"/>
          <w:szCs w:val="24"/>
        </w:rPr>
        <w:t>pro ZPP:</w:t>
      </w:r>
    </w:p>
    <w:p w14:paraId="462036D3" w14:textId="4144E980" w:rsidR="00D95AAF" w:rsidRPr="00ED3919" w:rsidRDefault="006123D3" w:rsidP="00001C77">
      <w:pPr>
        <w:pStyle w:val="OM-Nadpis1"/>
        <w:numPr>
          <w:ilvl w:val="0"/>
          <w:numId w:val="0"/>
        </w:numPr>
        <w:spacing w:before="120" w:after="120"/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</w:pP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Zde uveďte cíle projektu</w:t>
      </w:r>
      <w:r w:rsidR="00D95AAF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, tj. očekávaný cílový stav řešeného problému</w:t>
      </w:r>
      <w:r w:rsidR="00134D6B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 a u</w:t>
      </w: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 každého cíle uveďte, prostřednictvím kterých klíčových aktivit bude cíl</w:t>
      </w:r>
      <w:r w:rsidR="00134D6B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e</w:t>
      </w: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 dosaženo. </w:t>
      </w:r>
      <w:r w:rsidR="00D95AAF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Cíle formulujte tak, aby byla zřejmá změna, ke které realizací projektu dojde. Cíle musí být v souladu se zaměřením a cíli výzvy a musí odpovídat navrženým aktivitám, výstupům a výsledkům projektu. </w:t>
      </w: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Cílů musí být dosaženo do konce realizace projektu. </w:t>
      </w:r>
    </w:p>
    <w:p w14:paraId="5A663769" w14:textId="18016BFD" w:rsidR="00001C77" w:rsidRPr="00ED3919" w:rsidRDefault="00D95AAF" w:rsidP="00001C77">
      <w:pPr>
        <w:pStyle w:val="OM-Nadpis1"/>
        <w:numPr>
          <w:ilvl w:val="0"/>
          <w:numId w:val="0"/>
        </w:numPr>
        <w:spacing w:before="120" w:after="120"/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</w:pPr>
      <w:r w:rsidRPr="00ED3919">
        <w:rPr>
          <w:rFonts w:ascii="Calibri" w:eastAsia="Calibri" w:hAnsi="Calibri" w:cs="Calibri"/>
          <w:bCs w:val="0"/>
          <w:i/>
          <w:iCs/>
          <w:caps w:val="0"/>
          <w:color w:val="auto"/>
          <w:kern w:val="0"/>
          <w:sz w:val="22"/>
          <w:szCs w:val="22"/>
        </w:rPr>
        <w:t xml:space="preserve">Definované cíle a informaci, prostřednictvím kterých KA jich bude dosaženo </w:t>
      </w:r>
      <w:r w:rsidR="00134D6B" w:rsidRPr="00ED3919">
        <w:rPr>
          <w:rFonts w:ascii="Calibri" w:eastAsia="Calibri" w:hAnsi="Calibri" w:cs="Calibri"/>
          <w:bCs w:val="0"/>
          <w:i/>
          <w:iCs/>
          <w:caps w:val="0"/>
          <w:color w:val="auto"/>
          <w:kern w:val="0"/>
          <w:sz w:val="22"/>
          <w:szCs w:val="22"/>
        </w:rPr>
        <w:t>následně vložte také do žádosti o podporu v IS KP21+</w:t>
      </w: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 (záložka Popis projektu – Co je cílem projektu)</w:t>
      </w:r>
      <w:r w:rsidR="00C468DF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, tj. informace uvedené v této části a informace </w:t>
      </w:r>
      <w:r w:rsidR="00523867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na odpovídající záložce </w:t>
      </w:r>
      <w:r w:rsidR="00C468DF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v IS KP21+ musí být v souladu</w:t>
      </w:r>
      <w:r w:rsidR="00134D6B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. </w:t>
      </w:r>
      <w:r w:rsidR="00001C77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Cíle se stanou v případě úspěšné žádosti o</w:t>
      </w:r>
      <w:r w:rsidR="00C468DF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 </w:t>
      </w:r>
      <w:r w:rsidR="00001C77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podporu závaznou součástí ZPP, které jsou přílohou právního aktu o</w:t>
      </w: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 </w:t>
      </w:r>
      <w:r w:rsidR="00001C77"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>poskytnutí/převodu podpory (více viz PpŽP – obecná část).</w:t>
      </w:r>
    </w:p>
    <w:p w14:paraId="1E5DFDF1" w14:textId="31ECBD60" w:rsidR="00D95AAF" w:rsidRPr="00ED3919" w:rsidRDefault="00D95AAF" w:rsidP="00001C77">
      <w:pPr>
        <w:pStyle w:val="OM-Nadpis1"/>
        <w:numPr>
          <w:ilvl w:val="0"/>
          <w:numId w:val="0"/>
        </w:numPr>
        <w:spacing w:before="120" w:after="120"/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</w:pPr>
      <w:r w:rsidRPr="00ED3919">
        <w:rPr>
          <w:rFonts w:ascii="Calibri" w:eastAsia="Calibri" w:hAnsi="Calibri" w:cs="Calibri"/>
          <w:b w:val="0"/>
          <w:i/>
          <w:iCs/>
          <w:caps w:val="0"/>
          <w:color w:val="auto"/>
          <w:kern w:val="0"/>
          <w:sz w:val="22"/>
          <w:szCs w:val="22"/>
        </w:rPr>
        <w:t xml:space="preserve">Cíle doporučujeme formulovat obdobně, jak je uvedeno v příkladu níže: </w:t>
      </w:r>
    </w:p>
    <w:p w14:paraId="2BB70803" w14:textId="77777777" w:rsidR="00A92BC7" w:rsidRDefault="00A92BC7" w:rsidP="00001C77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i/>
          <w:iCs/>
        </w:rPr>
      </w:pPr>
    </w:p>
    <w:p w14:paraId="3DE11C72" w14:textId="09A57646" w:rsidR="00D95AAF" w:rsidRPr="00ED3919" w:rsidRDefault="00D95AAF" w:rsidP="00001C77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i/>
          <w:iCs/>
        </w:rPr>
      </w:pPr>
      <w:r w:rsidRPr="00ED3919">
        <w:rPr>
          <w:rFonts w:ascii="Calibri" w:eastAsia="Calibri" w:hAnsi="Calibri" w:cs="Calibri"/>
          <w:b/>
          <w:i/>
          <w:iCs/>
        </w:rPr>
        <w:lastRenderedPageBreak/>
        <w:t xml:space="preserve">Příklad: </w:t>
      </w:r>
    </w:p>
    <w:p w14:paraId="0F9EE856" w14:textId="36C8381B" w:rsidR="006123D3" w:rsidRPr="00ED3919" w:rsidRDefault="006123D3" w:rsidP="00001C77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i/>
          <w:iCs/>
        </w:rPr>
      </w:pPr>
      <w:r w:rsidRPr="00ED3919">
        <w:rPr>
          <w:rFonts w:ascii="Calibri" w:eastAsia="Calibri" w:hAnsi="Calibri" w:cs="Calibri"/>
          <w:b/>
          <w:i/>
          <w:iCs/>
        </w:rPr>
        <w:t>Cíl pro všechny projekty</w:t>
      </w:r>
      <w:r w:rsidR="00523867" w:rsidRPr="00ED3919">
        <w:rPr>
          <w:rFonts w:ascii="Calibri" w:eastAsia="Calibri" w:hAnsi="Calibri" w:cs="Calibri"/>
          <w:b/>
          <w:i/>
          <w:iCs/>
        </w:rPr>
        <w:t>, resp. všechny plánované povinně volitelné aktivity</w:t>
      </w:r>
      <w:r w:rsidRPr="00ED3919">
        <w:rPr>
          <w:rFonts w:ascii="Calibri" w:eastAsia="Calibri" w:hAnsi="Calibri" w:cs="Calibri"/>
          <w:b/>
          <w:bCs/>
          <w:i/>
          <w:iCs/>
        </w:rPr>
        <w:t>:</w:t>
      </w:r>
      <w:r w:rsidRPr="00ED3919">
        <w:rPr>
          <w:rFonts w:ascii="Calibri" w:eastAsia="Calibri" w:hAnsi="Calibri" w:cs="Calibri"/>
          <w:b/>
          <w:i/>
          <w:iCs/>
        </w:rPr>
        <w:t xml:space="preserve"> </w:t>
      </w:r>
    </w:p>
    <w:p w14:paraId="5E43D3DA" w14:textId="3BC99085" w:rsidR="006123D3" w:rsidRPr="00ED3919" w:rsidRDefault="006123D3" w:rsidP="00001C77">
      <w:pPr>
        <w:numPr>
          <w:ilvl w:val="0"/>
          <w:numId w:val="33"/>
        </w:num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/>
          <w:iCs/>
          <w:color w:val="000000"/>
        </w:rPr>
      </w:pPr>
      <w:r w:rsidRPr="00ED3919">
        <w:rPr>
          <w:rFonts w:ascii="Calibri" w:eastAsia="Calibri" w:hAnsi="Calibri" w:cs="Calibri"/>
          <w:i/>
          <w:iCs/>
          <w:color w:val="000000"/>
        </w:rPr>
        <w:t>Zvýšení kvality systému přípravy budoucích učitelů a učitelek</w:t>
      </w:r>
    </w:p>
    <w:p w14:paraId="03773121" w14:textId="1AB3C5C4" w:rsidR="00001C77" w:rsidRPr="00ED3919" w:rsidRDefault="00001C77" w:rsidP="00001C77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/>
          <w:iCs/>
          <w:color w:val="000000"/>
        </w:rPr>
      </w:pPr>
      <w:r w:rsidRPr="00ED3919">
        <w:rPr>
          <w:rFonts w:ascii="Calibri" w:eastAsia="Calibri" w:hAnsi="Calibri" w:cs="Calibri"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,</w:t>
      </w:r>
      <w:r w:rsidRPr="00337FF4">
        <w:rPr>
          <w:rFonts w:ascii="Calibri" w:eastAsia="Calibri" w:hAnsi="Calibri" w:cs="Calibri"/>
          <w:i/>
          <w:iCs/>
          <w:color w:val="000000"/>
        </w:rPr>
        <w:t xml:space="preserve"> </w:t>
      </w:r>
      <w:r w:rsidR="00955CB7" w:rsidRPr="00337FF4">
        <w:rPr>
          <w:rFonts w:ascii="Calibri" w:eastAsia="Calibri" w:hAnsi="Calibri" w:cs="Calibri"/>
          <w:i/>
          <w:iCs/>
          <w:color w:val="000000"/>
        </w:rPr>
        <w:t>případně</w:t>
      </w:r>
      <w:r w:rsidR="00955CB7">
        <w:rPr>
          <w:rFonts w:ascii="Calibri" w:eastAsia="Calibri" w:hAnsi="Calibri" w:cs="Calibri"/>
          <w:color w:val="000000"/>
        </w:rPr>
        <w:t xml:space="preserve"> </w:t>
      </w:r>
      <w:r w:rsidRPr="00ED3919">
        <w:rPr>
          <w:rFonts w:ascii="Calibri" w:eastAsia="Calibri" w:hAnsi="Calibri" w:cs="Calibri"/>
          <w:i/>
          <w:iCs/>
          <w:color w:val="000000"/>
        </w:rPr>
        <w:t>KA …, …</w:t>
      </w:r>
    </w:p>
    <w:p w14:paraId="1A928F7D" w14:textId="77777777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i/>
          <w:iCs/>
        </w:rPr>
      </w:pPr>
    </w:p>
    <w:p w14:paraId="6B233D44" w14:textId="1C90356D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ED3919">
        <w:rPr>
          <w:rFonts w:ascii="Calibri" w:eastAsia="Calibri" w:hAnsi="Calibri" w:cs="Calibri"/>
          <w:b/>
          <w:bCs/>
          <w:i/>
          <w:iCs/>
        </w:rPr>
        <w:t>Další cíle dle žadatelem vybraných povinně volitelných aktivit</w:t>
      </w:r>
      <w:r w:rsidR="00001C77" w:rsidRPr="00ED3919">
        <w:rPr>
          <w:rFonts w:ascii="Calibri" w:eastAsia="Calibri" w:hAnsi="Calibri" w:cs="Calibri"/>
          <w:b/>
          <w:bCs/>
          <w:i/>
          <w:iCs/>
        </w:rPr>
        <w:t>:</w:t>
      </w:r>
    </w:p>
    <w:p w14:paraId="06EEE7CC" w14:textId="77777777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 xml:space="preserve">V případě povinně volitelné aktivity 2: </w:t>
      </w:r>
    </w:p>
    <w:p w14:paraId="163F2E6A" w14:textId="77777777" w:rsidR="006123D3" w:rsidRPr="00ED3919" w:rsidRDefault="006123D3" w:rsidP="006123D3">
      <w:pPr>
        <w:numPr>
          <w:ilvl w:val="0"/>
          <w:numId w:val="31"/>
        </w:numPr>
        <w:tabs>
          <w:tab w:val="left" w:pos="5790"/>
        </w:tabs>
        <w:autoSpaceDE w:val="0"/>
        <w:autoSpaceDN w:val="0"/>
        <w:spacing w:before="120" w:after="0" w:line="240" w:lineRule="auto"/>
        <w:jc w:val="both"/>
        <w:rPr>
          <w:rFonts w:ascii="Calibri" w:eastAsia="Calibri" w:hAnsi="Calibri" w:cs="Arial"/>
          <w:i/>
          <w:iCs/>
          <w:color w:val="000000"/>
          <w:lang w:eastAsia="cs-CZ"/>
        </w:rPr>
      </w:pPr>
      <w:r w:rsidRPr="00ED3919">
        <w:rPr>
          <w:rFonts w:ascii="Calibri" w:eastAsia="Calibri" w:hAnsi="Calibri" w:cs="Times New Roman"/>
          <w:i/>
          <w:iCs/>
          <w:color w:val="000000"/>
        </w:rPr>
        <w:t>Zkvalitnění studijních programů zaměřených na přípravu budoucích učitelů na základě rozšíření práce fakult se společným kompetenčním rámcem absolventa a/nebo rozšíření fakultami realizované evaluace přípravy budoucích učitelů</w:t>
      </w:r>
    </w:p>
    <w:p w14:paraId="10E45FEB" w14:textId="77777777" w:rsidR="006123D3" w:rsidRPr="00ED3919" w:rsidRDefault="006123D3" w:rsidP="006123D3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Calibri" w:eastAsia="Calibri" w:hAnsi="Calibri" w:cs="Calibri"/>
          <w:i/>
          <w:iCs/>
          <w:color w:val="000000"/>
        </w:rPr>
      </w:pPr>
      <w:r w:rsidRPr="00ED3919">
        <w:rPr>
          <w:rFonts w:ascii="Calibri" w:eastAsia="Calibri" w:hAnsi="Calibri" w:cs="Calibri"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.</w:t>
      </w:r>
    </w:p>
    <w:p w14:paraId="244071D2" w14:textId="77777777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 případě povinně volitelné aktivity 3:</w:t>
      </w:r>
    </w:p>
    <w:p w14:paraId="575B48A6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i/>
          <w:iCs/>
          <w:color w:val="000000"/>
        </w:rPr>
      </w:pPr>
      <w:r w:rsidRPr="00ED3919">
        <w:rPr>
          <w:rFonts w:ascii="Calibri" w:eastAsia="Calibri" w:hAnsi="Calibri" w:cs="Calibri"/>
          <w:i/>
          <w:iCs/>
          <w:color w:val="000000"/>
        </w:rPr>
        <w:t>Vytvoření/inovace vzdělávacího programu pro provázející učitele a jeho pilotní ověření</w:t>
      </w:r>
    </w:p>
    <w:p w14:paraId="63FEED75" w14:textId="77777777" w:rsidR="006123D3" w:rsidRPr="00ED3919" w:rsidRDefault="006123D3" w:rsidP="006123D3">
      <w:pPr>
        <w:tabs>
          <w:tab w:val="left" w:pos="709"/>
          <w:tab w:val="left" w:pos="5790"/>
        </w:tabs>
        <w:autoSpaceDE w:val="0"/>
        <w:autoSpaceDN w:val="0"/>
        <w:adjustRightInd w:val="0"/>
        <w:spacing w:before="60" w:after="0" w:line="240" w:lineRule="auto"/>
        <w:ind w:left="357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ab/>
        <w:t xml:space="preserve">prostřednictvím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</w:rPr>
        <w:t>.</w:t>
      </w:r>
    </w:p>
    <w:p w14:paraId="45E88396" w14:textId="77777777" w:rsidR="006123D3" w:rsidRPr="00ED3919" w:rsidRDefault="006123D3" w:rsidP="006123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 případě povinně volitelné aktivity 4:</w:t>
      </w:r>
    </w:p>
    <w:p w14:paraId="040CE26B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jc w:val="both"/>
        <w:rPr>
          <w:rFonts w:ascii="Calibri" w:eastAsia="Calibri" w:hAnsi="Calibri" w:cs="Calibri"/>
          <w:i/>
          <w:iCs/>
          <w:color w:val="000000"/>
        </w:rPr>
      </w:pPr>
      <w:r w:rsidRPr="00ED3919">
        <w:rPr>
          <w:rFonts w:ascii="Calibri" w:eastAsia="Calibri" w:hAnsi="Calibri" w:cs="Calibri"/>
          <w:i/>
          <w:iCs/>
          <w:color w:val="000000"/>
        </w:rPr>
        <w:t xml:space="preserve">Rozšíření kompetencí VŠ pedagogů a studentů VŠ absolvováním krátkodobých skupinových společných výjezdů do zahraničí </w:t>
      </w:r>
    </w:p>
    <w:p w14:paraId="7D56DCF0" w14:textId="77777777" w:rsidR="006123D3" w:rsidRPr="00ED3919" w:rsidRDefault="006123D3" w:rsidP="006123D3">
      <w:pPr>
        <w:tabs>
          <w:tab w:val="left" w:pos="709"/>
          <w:tab w:val="left" w:pos="5790"/>
        </w:tabs>
        <w:autoSpaceDE w:val="0"/>
        <w:autoSpaceDN w:val="0"/>
        <w:adjustRightInd w:val="0"/>
        <w:spacing w:before="60" w:after="0" w:line="240" w:lineRule="auto"/>
        <w:ind w:left="357"/>
        <w:jc w:val="both"/>
        <w:rPr>
          <w:rFonts w:ascii="Calibri" w:eastAsia="Calibri" w:hAnsi="Calibri" w:cs="Calibri"/>
          <w:i/>
          <w:iCs/>
        </w:rPr>
      </w:pPr>
      <w:bookmarkStart w:id="16" w:name="_Hlk134535387"/>
      <w:r w:rsidRPr="00ED3919">
        <w:rPr>
          <w:rFonts w:ascii="Calibri" w:eastAsia="Calibri" w:hAnsi="Calibri" w:cs="Calibri"/>
          <w:i/>
          <w:iCs/>
        </w:rPr>
        <w:tab/>
        <w:t xml:space="preserve">prostřednictvím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</w:rPr>
        <w:t>.</w:t>
      </w:r>
    </w:p>
    <w:bookmarkEnd w:id="16"/>
    <w:p w14:paraId="0866DAA0" w14:textId="77777777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 případě povinně volitelné aktivity 5:</w:t>
      </w:r>
    </w:p>
    <w:p w14:paraId="6CDDF447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>Zvýšení míry internacionalizace fakult zaměstnáním zahraničních akademických pracovníků</w:t>
      </w:r>
    </w:p>
    <w:p w14:paraId="19F144ED" w14:textId="77777777" w:rsidR="006123D3" w:rsidRPr="00ED3919" w:rsidRDefault="006123D3" w:rsidP="006123D3">
      <w:pPr>
        <w:spacing w:before="60" w:after="0" w:line="240" w:lineRule="auto"/>
        <w:ind w:left="425" w:firstLine="284"/>
        <w:jc w:val="both"/>
        <w:rPr>
          <w:rFonts w:ascii="Calibri" w:eastAsia="Calibri" w:hAnsi="Calibri" w:cs="Calibri"/>
          <w:bCs/>
          <w:i/>
          <w:iCs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.</w:t>
      </w:r>
    </w:p>
    <w:p w14:paraId="57EDF8C2" w14:textId="77777777" w:rsidR="006123D3" w:rsidRPr="00ED3919" w:rsidRDefault="006123D3" w:rsidP="006123D3">
      <w:pPr>
        <w:tabs>
          <w:tab w:val="left" w:pos="57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 případě povinně volitelné aktivity 6:</w:t>
      </w:r>
    </w:p>
    <w:p w14:paraId="5F6D2150" w14:textId="53A8BDDD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ind w:left="721" w:hanging="295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>Zvýšení odborných kompetencí VŠ pedagogů a</w:t>
      </w:r>
      <w:r w:rsidR="00ED3919">
        <w:rPr>
          <w:rFonts w:ascii="Calibri" w:eastAsia="Calibri" w:hAnsi="Calibri" w:cs="Calibri"/>
          <w:bCs/>
          <w:i/>
          <w:iCs/>
          <w:color w:val="000000"/>
        </w:rPr>
        <w:t>/nebo</w:t>
      </w: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 učitelů spolupracujících škol a školských zařízení (ev. dalších aktérů v oblasti vzdělávání, podílejícími se na profesní přípravě budoucích učitelů) realizací společných aktivit</w:t>
      </w:r>
    </w:p>
    <w:p w14:paraId="78A3D70C" w14:textId="77777777" w:rsidR="006123D3" w:rsidRPr="00ED3919" w:rsidRDefault="006123D3" w:rsidP="006123D3">
      <w:pPr>
        <w:tabs>
          <w:tab w:val="left" w:pos="709"/>
          <w:tab w:val="left" w:pos="5790"/>
        </w:tabs>
        <w:spacing w:before="60" w:after="0" w:line="240" w:lineRule="auto"/>
        <w:ind w:left="426" w:hanging="284"/>
        <w:jc w:val="both"/>
        <w:rPr>
          <w:rFonts w:ascii="Calibri" w:eastAsia="Calibri" w:hAnsi="Calibri" w:cs="Calibri"/>
          <w:bCs/>
          <w:i/>
          <w:iCs/>
        </w:rPr>
      </w:pPr>
      <w:r w:rsidRPr="00ED3919">
        <w:rPr>
          <w:rFonts w:ascii="Calibri" w:eastAsia="Calibri" w:hAnsi="Calibri" w:cs="Calibri"/>
          <w:bCs/>
          <w:i/>
          <w:iCs/>
        </w:rPr>
        <w:tab/>
      </w:r>
      <w:r w:rsidRPr="00ED3919">
        <w:rPr>
          <w:rFonts w:ascii="Calibri" w:eastAsia="Calibri" w:hAnsi="Calibri" w:cs="Calibri"/>
          <w:bCs/>
          <w:i/>
          <w:iCs/>
        </w:rPr>
        <w:tab/>
        <w:t xml:space="preserve">prostřednictvím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bCs/>
          <w:i/>
          <w:iCs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</w:rPr>
        <w:t>.</w:t>
      </w:r>
    </w:p>
    <w:p w14:paraId="407DD129" w14:textId="77777777" w:rsidR="006123D3" w:rsidRPr="00ED3919" w:rsidRDefault="006123D3" w:rsidP="006123D3">
      <w:pPr>
        <w:tabs>
          <w:tab w:val="left" w:pos="5790"/>
        </w:tabs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 případě povinně volitelné aktivity 7:</w:t>
      </w:r>
    </w:p>
    <w:p w14:paraId="35CDD7A7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ind w:hanging="357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>Rozšíření kompetencí studentů a/nebo VŠ pedagogů v aktuálních tématech vzdělávání</w:t>
      </w:r>
    </w:p>
    <w:p w14:paraId="34D6FFA1" w14:textId="77777777" w:rsidR="006123D3" w:rsidRPr="00ED3919" w:rsidRDefault="006123D3" w:rsidP="006123D3">
      <w:pPr>
        <w:spacing w:before="60" w:after="0" w:line="240" w:lineRule="auto"/>
        <w:ind w:left="709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.</w:t>
      </w:r>
    </w:p>
    <w:p w14:paraId="371994C9" w14:textId="77777777" w:rsidR="006123D3" w:rsidRPr="00ED3919" w:rsidRDefault="006123D3" w:rsidP="006123D3">
      <w:pPr>
        <w:tabs>
          <w:tab w:val="left" w:pos="5790"/>
        </w:tabs>
        <w:spacing w:before="120" w:after="0" w:line="240" w:lineRule="auto"/>
        <w:jc w:val="both"/>
        <w:rPr>
          <w:rFonts w:ascii="Calibri" w:eastAsia="Calibri" w:hAnsi="Calibri" w:cs="Calibri"/>
          <w:bCs/>
          <w:i/>
          <w:iCs/>
        </w:rPr>
      </w:pPr>
      <w:r w:rsidRPr="00ED3919">
        <w:rPr>
          <w:rFonts w:ascii="Calibri" w:eastAsia="Calibri" w:hAnsi="Calibri" w:cs="Calibri"/>
          <w:bCs/>
          <w:i/>
          <w:iCs/>
        </w:rPr>
        <w:t>V případě povinně volitelné aktivity 8:</w:t>
      </w:r>
    </w:p>
    <w:p w14:paraId="6B6DBFEE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ind w:left="714" w:hanging="357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>Zvýšení studijní úspěšnosti studentů – budoucích učitelů přímou prací se studenty</w:t>
      </w:r>
    </w:p>
    <w:p w14:paraId="6C68F04A" w14:textId="77777777" w:rsidR="006123D3" w:rsidRPr="00ED3919" w:rsidRDefault="006123D3" w:rsidP="006123D3">
      <w:pPr>
        <w:spacing w:before="60" w:after="0" w:line="240" w:lineRule="auto"/>
        <w:ind w:left="714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.</w:t>
      </w:r>
    </w:p>
    <w:p w14:paraId="10D73734" w14:textId="77777777" w:rsidR="006123D3" w:rsidRPr="00ED3919" w:rsidRDefault="006123D3" w:rsidP="006123D3">
      <w:pPr>
        <w:tabs>
          <w:tab w:val="left" w:pos="5790"/>
        </w:tabs>
        <w:spacing w:before="120"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919">
        <w:rPr>
          <w:rFonts w:ascii="Calibri" w:eastAsia="Calibri" w:hAnsi="Calibri" w:cs="Calibri"/>
          <w:i/>
          <w:iCs/>
        </w:rPr>
        <w:t>V případě povinně volitelné aktivity 9:</w:t>
      </w:r>
    </w:p>
    <w:p w14:paraId="2B6D8428" w14:textId="77777777" w:rsidR="006123D3" w:rsidRPr="00ED3919" w:rsidRDefault="006123D3" w:rsidP="006123D3">
      <w:pPr>
        <w:numPr>
          <w:ilvl w:val="0"/>
          <w:numId w:val="32"/>
        </w:numPr>
        <w:tabs>
          <w:tab w:val="left" w:pos="5790"/>
        </w:tabs>
        <w:spacing w:before="120" w:after="0" w:line="240" w:lineRule="auto"/>
        <w:ind w:left="714" w:hanging="357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>Vytvoření koncepce nové klinické školy</w:t>
      </w:r>
    </w:p>
    <w:p w14:paraId="2373CA33" w14:textId="77777777" w:rsidR="006123D3" w:rsidRPr="00ED3919" w:rsidRDefault="006123D3" w:rsidP="006123D3">
      <w:pPr>
        <w:spacing w:before="60" w:after="0" w:line="240" w:lineRule="auto"/>
        <w:ind w:left="714"/>
        <w:jc w:val="both"/>
        <w:rPr>
          <w:rFonts w:ascii="Calibri" w:eastAsia="Calibri" w:hAnsi="Calibri" w:cs="Calibri"/>
          <w:bCs/>
          <w:i/>
          <w:iCs/>
          <w:color w:val="000000"/>
        </w:rPr>
      </w:pP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prostřednictvím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bCs/>
          <w:i/>
          <w:iCs/>
          <w:color w:val="000000"/>
        </w:rPr>
        <w:t xml:space="preserve">, případně KA </w:t>
      </w:r>
      <w:r w:rsidRPr="00ED3919">
        <w:rPr>
          <w:rFonts w:ascii="Calibri" w:eastAsia="Calibri" w:hAnsi="Calibri" w:cs="Calibri"/>
          <w:i/>
          <w:iCs/>
          <w:color w:val="000000"/>
          <w:highlight w:val="lightGray"/>
        </w:rPr>
        <w:t>…</w:t>
      </w:r>
      <w:r w:rsidRPr="00ED3919">
        <w:rPr>
          <w:rFonts w:ascii="Calibri" w:eastAsia="Calibri" w:hAnsi="Calibri" w:cs="Calibri"/>
          <w:i/>
          <w:iCs/>
          <w:color w:val="000000"/>
        </w:rPr>
        <w:t>.</w:t>
      </w:r>
    </w:p>
    <w:p w14:paraId="0A6340C2" w14:textId="533AB67A" w:rsidR="00E42018" w:rsidRPr="00ED3919" w:rsidRDefault="00E42018" w:rsidP="006123D3">
      <w:pPr>
        <w:pStyle w:val="OM-Nadpis1"/>
        <w:numPr>
          <w:ilvl w:val="0"/>
          <w:numId w:val="0"/>
        </w:numPr>
        <w:rPr>
          <w:i/>
          <w:iCs/>
        </w:rPr>
      </w:pPr>
      <w:r w:rsidRPr="00ED3919">
        <w:rPr>
          <w:i/>
          <w:iCs/>
        </w:rPr>
        <w:br w:type="page"/>
      </w:r>
    </w:p>
    <w:p w14:paraId="68636EBA" w14:textId="77777777" w:rsidR="00E42018" w:rsidRDefault="00E42018" w:rsidP="005F0233">
      <w:pPr>
        <w:pStyle w:val="OM-Nadpis1"/>
        <w:numPr>
          <w:ilvl w:val="0"/>
          <w:numId w:val="11"/>
        </w:numPr>
        <w:sectPr w:rsidR="00E42018" w:rsidSect="00EB122A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627" w:left="1418" w:header="709" w:footer="709" w:gutter="0"/>
          <w:cols w:space="708"/>
          <w:titlePg/>
          <w:docGrid w:linePitch="360"/>
        </w:sectPr>
      </w:pPr>
      <w:bookmarkStart w:id="19" w:name="_Toc126251193"/>
      <w:bookmarkStart w:id="20" w:name="_Toc71039149"/>
      <w:bookmarkStart w:id="21" w:name="_Toc71039192"/>
      <w:bookmarkStart w:id="22" w:name="_Toc71039818"/>
      <w:bookmarkStart w:id="23" w:name="_Toc71039863"/>
      <w:bookmarkStart w:id="24" w:name="_Toc85791247"/>
      <w:bookmarkStart w:id="25" w:name="_Toc106803208"/>
    </w:p>
    <w:p w14:paraId="65F66D3C" w14:textId="0402C604" w:rsidR="005F0233" w:rsidRPr="00532C68" w:rsidRDefault="005F0233" w:rsidP="005F0233">
      <w:pPr>
        <w:pStyle w:val="OM-Nadpis1"/>
        <w:numPr>
          <w:ilvl w:val="0"/>
          <w:numId w:val="11"/>
        </w:numPr>
      </w:pPr>
      <w:r w:rsidRPr="00532C68">
        <w:lastRenderedPageBreak/>
        <w:t>plánované výstupy/produkty</w:t>
      </w:r>
      <w:bookmarkEnd w:id="19"/>
      <w:r w:rsidRPr="00532C68">
        <w:t xml:space="preserve"> </w:t>
      </w:r>
      <w:bookmarkEnd w:id="20"/>
      <w:bookmarkEnd w:id="21"/>
      <w:bookmarkEnd w:id="22"/>
      <w:bookmarkEnd w:id="23"/>
      <w:bookmarkEnd w:id="24"/>
      <w:bookmarkEnd w:id="25"/>
      <w:r w:rsidRPr="00532C68">
        <w:t xml:space="preserve"> </w:t>
      </w:r>
    </w:p>
    <w:p w14:paraId="13ABFFF2" w14:textId="4EDE5921" w:rsidR="00A87FEF" w:rsidRDefault="005F0233" w:rsidP="005F0233">
      <w:pPr>
        <w:pStyle w:val="OM-Normln"/>
        <w:rPr>
          <w:i/>
          <w:iCs/>
        </w:rPr>
      </w:pPr>
      <w:r w:rsidRPr="00D970A1">
        <w:rPr>
          <w:i/>
          <w:iCs/>
        </w:rPr>
        <w:t xml:space="preserve">Seznam </w:t>
      </w:r>
      <w:r w:rsidRPr="00D970A1">
        <w:rPr>
          <w:b/>
          <w:i/>
          <w:iCs/>
          <w:u w:val="single"/>
        </w:rPr>
        <w:t>plánovaných výstupů</w:t>
      </w:r>
      <w:r w:rsidRPr="00D970A1">
        <w:rPr>
          <w:i/>
          <w:iCs/>
        </w:rPr>
        <w:t xml:space="preserve"> celého projektu (očekává se výčet výstupů </w:t>
      </w:r>
      <w:r w:rsidR="00FA1FF5">
        <w:rPr>
          <w:i/>
          <w:iCs/>
        </w:rPr>
        <w:t xml:space="preserve">projektu </w:t>
      </w:r>
      <w:r w:rsidRPr="00D970A1">
        <w:rPr>
          <w:i/>
          <w:iCs/>
        </w:rPr>
        <w:t>včetně indikativního časového určení, kdy bude výstupů dosaženo)</w:t>
      </w:r>
      <w:r>
        <w:rPr>
          <w:i/>
          <w:iCs/>
        </w:rPr>
        <w:t xml:space="preserve">. </w:t>
      </w:r>
    </w:p>
    <w:p w14:paraId="6D045272" w14:textId="1B255C25" w:rsidR="005F0233" w:rsidRDefault="005F0233" w:rsidP="005F0233">
      <w:pPr>
        <w:pStyle w:val="OM-Normln"/>
        <w:rPr>
          <w:rFonts w:ascii="Calibri" w:hAnsi="Calibri" w:cs="Calibri"/>
          <w:i/>
        </w:rPr>
      </w:pPr>
      <w:bookmarkStart w:id="26" w:name="_Hlk125993353"/>
      <w:r w:rsidRPr="00E26A68">
        <w:rPr>
          <w:rFonts w:ascii="Calibri" w:hAnsi="Calibri" w:cs="Calibri"/>
          <w:b/>
          <w:i/>
        </w:rPr>
        <w:t>Text uvedený v </w:t>
      </w:r>
      <w:r w:rsidRPr="00782A17">
        <w:rPr>
          <w:rFonts w:ascii="Calibri" w:hAnsi="Calibri" w:cs="Calibri"/>
          <w:b/>
          <w:i/>
          <w:color w:val="FF0000"/>
        </w:rPr>
        <w:t>červeně označených sloupcích</w:t>
      </w:r>
      <w:r w:rsidRPr="00782A17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</w:rPr>
        <w:t xml:space="preserve">v tabulce níže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782A17">
        <w:rPr>
          <w:rFonts w:ascii="Calibri" w:hAnsi="Calibri" w:cs="Calibri"/>
          <w:b/>
          <w:bCs/>
          <w:i/>
          <w:color w:val="FF0000"/>
        </w:rPr>
        <w:t>přenesen do ZPP</w:t>
      </w:r>
      <w:r>
        <w:rPr>
          <w:rFonts w:ascii="Calibri" w:hAnsi="Calibri" w:cs="Calibri"/>
          <w:i/>
        </w:rPr>
        <w:t xml:space="preserve">, které jsou přílohou </w:t>
      </w:r>
      <w:r w:rsidR="00863313">
        <w:rPr>
          <w:rFonts w:ascii="Calibri" w:hAnsi="Calibri" w:cs="Calibri"/>
          <w:i/>
        </w:rPr>
        <w:t>p</w:t>
      </w:r>
      <w:r w:rsidR="00863313" w:rsidRPr="00863313">
        <w:rPr>
          <w:rFonts w:ascii="Calibri" w:hAnsi="Calibri" w:cs="Calibri"/>
          <w:i/>
        </w:rPr>
        <w:t>rávní</w:t>
      </w:r>
      <w:r w:rsidR="00863313">
        <w:rPr>
          <w:rFonts w:ascii="Calibri" w:hAnsi="Calibri" w:cs="Calibri"/>
          <w:i/>
        </w:rPr>
        <w:t>ho</w:t>
      </w:r>
      <w:r w:rsidR="00863313" w:rsidRPr="00863313">
        <w:rPr>
          <w:rFonts w:ascii="Calibri" w:hAnsi="Calibri" w:cs="Calibri"/>
          <w:i/>
        </w:rPr>
        <w:t xml:space="preserve"> akt</w:t>
      </w:r>
      <w:r w:rsidR="00863313">
        <w:rPr>
          <w:rFonts w:ascii="Calibri" w:hAnsi="Calibri" w:cs="Calibri"/>
          <w:i/>
        </w:rPr>
        <w:t>u</w:t>
      </w:r>
      <w:r w:rsidR="00863313" w:rsidRPr="00863313">
        <w:rPr>
          <w:rFonts w:ascii="Calibri" w:hAnsi="Calibri" w:cs="Calibri"/>
          <w:i/>
        </w:rPr>
        <w:t xml:space="preserve"> o poskytnutí/převodu podpory</w:t>
      </w:r>
      <w:r w:rsidR="0086331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(více viz PpŽP – Obecná část)</w:t>
      </w:r>
      <w:r w:rsidRPr="00081C29">
        <w:rPr>
          <w:rFonts w:ascii="Calibri" w:hAnsi="Calibri" w:cs="Calibri"/>
          <w:i/>
        </w:rPr>
        <w:t>, formulujte jej proto v</w:t>
      </w:r>
      <w:r>
        <w:rPr>
          <w:rFonts w:ascii="Calibri" w:hAnsi="Calibri" w:cs="Calibri"/>
          <w:i/>
        </w:rPr>
        <w:t xml:space="preserve"> této tabulce stručně a </w:t>
      </w:r>
      <w:r w:rsidR="00127CD2">
        <w:rPr>
          <w:rFonts w:ascii="Calibri" w:hAnsi="Calibri" w:cs="Calibri"/>
          <w:i/>
        </w:rPr>
        <w:t xml:space="preserve">s </w:t>
      </w:r>
      <w:r>
        <w:rPr>
          <w:rFonts w:ascii="Calibri" w:hAnsi="Calibri" w:cs="Calibri"/>
          <w:i/>
        </w:rPr>
        <w:t>vhodnou mír</w:t>
      </w:r>
      <w:r w:rsidR="00127CD2">
        <w:rPr>
          <w:rFonts w:ascii="Calibri" w:hAnsi="Calibri" w:cs="Calibri"/>
          <w:i/>
        </w:rPr>
        <w:t>ou</w:t>
      </w:r>
      <w:r>
        <w:rPr>
          <w:rFonts w:ascii="Calibri" w:hAnsi="Calibri" w:cs="Calibri"/>
          <w:i/>
        </w:rPr>
        <w:t xml:space="preserve"> detailu</w:t>
      </w:r>
      <w:r w:rsidRPr="00081C29">
        <w:rPr>
          <w:rFonts w:ascii="Calibri" w:hAnsi="Calibri" w:cs="Calibri"/>
          <w:i/>
        </w:rPr>
        <w:t xml:space="preserve">. </w:t>
      </w:r>
      <w:r w:rsidR="00127CD2">
        <w:rPr>
          <w:rFonts w:ascii="Calibri" w:hAnsi="Calibri" w:cs="Calibri"/>
          <w:i/>
        </w:rPr>
        <w:t xml:space="preserve">Tento </w:t>
      </w:r>
      <w:r>
        <w:rPr>
          <w:rFonts w:ascii="Calibri" w:hAnsi="Calibri" w:cs="Calibri"/>
          <w:i/>
        </w:rPr>
        <w:t>text (</w:t>
      </w:r>
      <w:r w:rsidRPr="00B41983">
        <w:rPr>
          <w:rFonts w:ascii="Calibri" w:hAnsi="Calibri" w:cs="Calibri"/>
          <w:b/>
          <w:bCs/>
          <w:i/>
        </w:rPr>
        <w:t>= text k převodu do ZPP</w:t>
      </w:r>
      <w:r>
        <w:rPr>
          <w:rFonts w:ascii="Calibri" w:hAnsi="Calibri" w:cs="Calibri"/>
          <w:i/>
        </w:rPr>
        <w:t>) bude jako součást</w:t>
      </w:r>
      <w:r w:rsidR="00863313">
        <w:rPr>
          <w:rFonts w:ascii="Calibri" w:hAnsi="Calibri" w:cs="Calibri"/>
          <w:i/>
        </w:rPr>
        <w:t xml:space="preserve"> p</w:t>
      </w:r>
      <w:r w:rsidR="00863313" w:rsidRPr="00863313">
        <w:rPr>
          <w:rFonts w:ascii="Calibri" w:hAnsi="Calibri" w:cs="Calibri"/>
          <w:i/>
        </w:rPr>
        <w:t>rávní</w:t>
      </w:r>
      <w:r w:rsidR="00863313">
        <w:rPr>
          <w:rFonts w:ascii="Calibri" w:hAnsi="Calibri" w:cs="Calibri"/>
          <w:i/>
        </w:rPr>
        <w:t>ho</w:t>
      </w:r>
      <w:r w:rsidR="00863313" w:rsidRPr="00863313">
        <w:rPr>
          <w:rFonts w:ascii="Calibri" w:hAnsi="Calibri" w:cs="Calibri"/>
          <w:i/>
        </w:rPr>
        <w:t xml:space="preserve"> akt</w:t>
      </w:r>
      <w:r w:rsidR="00863313">
        <w:rPr>
          <w:rFonts w:ascii="Calibri" w:hAnsi="Calibri" w:cs="Calibri"/>
          <w:i/>
        </w:rPr>
        <w:t>u</w:t>
      </w:r>
      <w:r w:rsidR="00863313" w:rsidRPr="00863313">
        <w:rPr>
          <w:rFonts w:ascii="Calibri" w:hAnsi="Calibri" w:cs="Calibri"/>
          <w:i/>
        </w:rPr>
        <w:t xml:space="preserve"> o poskytnutí/převodu podpory</w:t>
      </w:r>
      <w:r>
        <w:rPr>
          <w:rFonts w:ascii="Calibri" w:hAnsi="Calibri" w:cs="Calibri"/>
          <w:i/>
        </w:rPr>
        <w:t xml:space="preserve"> podléhat nejpřísnějšímu režimu schvalování změn.</w:t>
      </w:r>
    </w:p>
    <w:p w14:paraId="59DBE35D" w14:textId="0DA8959D" w:rsidR="005F0233" w:rsidRDefault="005F0233" w:rsidP="005F0233">
      <w:pPr>
        <w:pStyle w:val="OM-Normln"/>
        <w:rPr>
          <w:rFonts w:ascii="Calibri" w:hAnsi="Calibri" w:cs="Calibri"/>
          <w:i/>
        </w:rPr>
      </w:pPr>
      <w:r w:rsidRPr="00E26A68">
        <w:rPr>
          <w:rFonts w:ascii="Calibri" w:hAnsi="Calibri" w:cs="Calibri"/>
          <w:b/>
          <w:i/>
        </w:rPr>
        <w:t>Text uvedený v ostatních sloupcích</w:t>
      </w:r>
      <w:r>
        <w:rPr>
          <w:rFonts w:ascii="Calibri" w:hAnsi="Calibri" w:cs="Calibri"/>
          <w:i/>
        </w:rPr>
        <w:t xml:space="preserve"> v tabulce níže obsahuje doplňkové informace pro potřeby hodnocení a není převáděn do ZPP.</w:t>
      </w:r>
    </w:p>
    <w:bookmarkEnd w:id="26"/>
    <w:tbl>
      <w:tblPr>
        <w:tblStyle w:val="Mkatabulky114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2335"/>
        <w:gridCol w:w="1340"/>
        <w:gridCol w:w="1183"/>
        <w:gridCol w:w="2269"/>
        <w:gridCol w:w="1133"/>
        <w:gridCol w:w="992"/>
        <w:gridCol w:w="2269"/>
        <w:gridCol w:w="1596"/>
      </w:tblGrid>
      <w:tr w:rsidR="00286E3A" w:rsidRPr="00D970A1" w14:paraId="5F1A4500" w14:textId="544F203D" w:rsidTr="00B52FAB">
        <w:tc>
          <w:tcPr>
            <w:tcW w:w="242" w:type="pct"/>
            <w:shd w:val="clear" w:color="auto" w:fill="auto"/>
          </w:tcPr>
          <w:p w14:paraId="2FEF006B" w14:textId="77777777" w:rsidR="00286E3A" w:rsidRPr="00E42018" w:rsidRDefault="00286E3A" w:rsidP="00286E3A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EEFD0E0" w14:textId="77777777" w:rsidR="00286E3A" w:rsidRPr="00E42018" w:rsidRDefault="00286E3A" w:rsidP="00286E3A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20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#ID</w:t>
            </w:r>
          </w:p>
        </w:tc>
        <w:tc>
          <w:tcPr>
            <w:tcW w:w="847" w:type="pct"/>
            <w:shd w:val="clear" w:color="auto" w:fill="auto"/>
          </w:tcPr>
          <w:p w14:paraId="512D1091" w14:textId="77777777" w:rsidR="00286E3A" w:rsidRPr="00E42018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E42018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výstupu</w:t>
            </w:r>
          </w:p>
        </w:tc>
        <w:tc>
          <w:tcPr>
            <w:tcW w:w="486" w:type="pct"/>
            <w:shd w:val="clear" w:color="auto" w:fill="C00000"/>
          </w:tcPr>
          <w:p w14:paraId="4CEC9B35" w14:textId="77777777" w:rsidR="00286E3A" w:rsidRPr="00FA1FF5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FA1FF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Typ výstupu</w:t>
            </w:r>
          </w:p>
          <w:p w14:paraId="3FD84932" w14:textId="54C3BA40" w:rsidR="00286E3A" w:rsidRPr="008E6B61" w:rsidRDefault="008E6B61" w:rsidP="00286E3A">
            <w:pPr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8E6B61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  <w:t>(např. metodika, vzdělávací kurz apod.)</w:t>
            </w:r>
          </w:p>
          <w:p w14:paraId="48E179CB" w14:textId="2C0B12AD" w:rsidR="00286E3A" w:rsidRPr="00FA1FF5" w:rsidRDefault="00286E3A" w:rsidP="00286E3A">
            <w:pP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429" w:type="pct"/>
            <w:shd w:val="clear" w:color="auto" w:fill="C00000"/>
          </w:tcPr>
          <w:p w14:paraId="0D0A48E6" w14:textId="7918A1FF" w:rsidR="00286E3A" w:rsidRPr="00D970A1" w:rsidRDefault="003B7831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286E3A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823" w:type="pct"/>
            <w:shd w:val="clear" w:color="auto" w:fill="auto"/>
          </w:tcPr>
          <w:p w14:paraId="27C2BE15" w14:textId="77777777" w:rsidR="003B7831" w:rsidRPr="003B7831" w:rsidRDefault="003B7831" w:rsidP="003B7831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3B783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Stručný popis výstupu</w:t>
            </w:r>
          </w:p>
          <w:p w14:paraId="5E9B6576" w14:textId="26467C3B" w:rsidR="00286E3A" w:rsidRPr="00D970A1" w:rsidRDefault="00286E3A" w:rsidP="003B7831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shd w:val="clear" w:color="auto" w:fill="C00000"/>
          </w:tcPr>
          <w:p w14:paraId="757B6C1E" w14:textId="77777777" w:rsidR="003B7831" w:rsidRPr="003B7831" w:rsidRDefault="003B7831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3B783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Cílová skupina</w:t>
            </w:r>
          </w:p>
          <w:p w14:paraId="0A904BC4" w14:textId="33C7079A" w:rsidR="003B7831" w:rsidRPr="00D970A1" w:rsidRDefault="003B7831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3B783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r w:rsidRPr="00C205FA"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  <w:lang w:eastAsia="cs-CZ"/>
              </w:rPr>
              <w:t>(</w:t>
            </w:r>
            <w:r w:rsidRPr="003B7831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  <w:t>pro kterou je výstup určen)</w:t>
            </w:r>
          </w:p>
        </w:tc>
        <w:tc>
          <w:tcPr>
            <w:tcW w:w="360" w:type="pct"/>
            <w:shd w:val="clear" w:color="auto" w:fill="C00000"/>
          </w:tcPr>
          <w:p w14:paraId="03012CA4" w14:textId="010D2F45" w:rsidR="003B7831" w:rsidRPr="00D970A1" w:rsidRDefault="003B7831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FA1FF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Vazba na KA </w:t>
            </w:r>
            <w:r w:rsidRPr="00FA1FF5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  <w:t>(uveďte číslo KA)</w:t>
            </w:r>
          </w:p>
        </w:tc>
        <w:tc>
          <w:tcPr>
            <w:tcW w:w="823" w:type="pct"/>
            <w:shd w:val="clear" w:color="auto" w:fill="C00000"/>
          </w:tcPr>
          <w:p w14:paraId="3CFA3634" w14:textId="70F0E1C5" w:rsidR="00286E3A" w:rsidRPr="00462A3F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462A3F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Vazba na indikátor </w:t>
            </w:r>
            <w:r w:rsidR="006C612F">
              <w:rPr>
                <w:rStyle w:val="Znakapoznpodarou"/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footnoteReference w:id="2"/>
            </w:r>
          </w:p>
          <w:p w14:paraId="558D0C92" w14:textId="6D074DE7" w:rsidR="00286E3A" w:rsidRPr="00286E3A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cs-CZ"/>
              </w:rPr>
            </w:pPr>
            <w:r w:rsidRPr="00462A3F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(Ano – uveďte </w:t>
            </w:r>
            <w:r w:rsidR="00B52FA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který;</w:t>
            </w:r>
            <w:r w:rsidRPr="00462A3F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 Ne)</w:t>
            </w:r>
          </w:p>
        </w:tc>
        <w:tc>
          <w:tcPr>
            <w:tcW w:w="579" w:type="pct"/>
          </w:tcPr>
          <w:p w14:paraId="3079A4A8" w14:textId="77777777" w:rsidR="00286E3A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E42018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Datum dosažení výstup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u</w:t>
            </w:r>
          </w:p>
          <w:p w14:paraId="7A94B154" w14:textId="77777777" w:rsidR="00286E3A" w:rsidRPr="00E42018" w:rsidRDefault="00286E3A" w:rsidP="00286E3A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</w:tr>
      <w:tr w:rsidR="00286E3A" w:rsidRPr="00D970A1" w14:paraId="2B46D68B" w14:textId="636D25E9" w:rsidTr="00B52FAB">
        <w:tc>
          <w:tcPr>
            <w:tcW w:w="242" w:type="pct"/>
          </w:tcPr>
          <w:p w14:paraId="0DD5FE67" w14:textId="6943054C" w:rsidR="00286E3A" w:rsidRPr="00D970A1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  <w:r w:rsidR="0002761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7" w:type="pct"/>
          </w:tcPr>
          <w:p w14:paraId="658D6106" w14:textId="705E5BFE" w:rsidR="00286E3A" w:rsidRPr="00D970A1" w:rsidRDefault="00027610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n</w:t>
            </w:r>
            <w:r w:rsidR="0051766D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apř. Kurz vstupního vzdělávání pro provázející učitele</w:t>
            </w:r>
          </w:p>
        </w:tc>
        <w:tc>
          <w:tcPr>
            <w:tcW w:w="486" w:type="pct"/>
          </w:tcPr>
          <w:p w14:paraId="7BD01870" w14:textId="20AF57B6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Vzdělávací kurz</w:t>
            </w:r>
          </w:p>
        </w:tc>
        <w:tc>
          <w:tcPr>
            <w:tcW w:w="429" w:type="pct"/>
          </w:tcPr>
          <w:p w14:paraId="79468B27" w14:textId="2B82EE3E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Rozvoj </w:t>
            </w:r>
            <w:r w:rsidR="00E0660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odborných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kompetencí</w:t>
            </w:r>
          </w:p>
        </w:tc>
        <w:tc>
          <w:tcPr>
            <w:tcW w:w="823" w:type="pct"/>
          </w:tcPr>
          <w:p w14:paraId="22554AC9" w14:textId="76068B4D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Vytvořený 20hodinový kurz vstupního vzdělávání zaměřený na 7 definovaných kompetencí.</w:t>
            </w:r>
          </w:p>
        </w:tc>
        <w:tc>
          <w:tcPr>
            <w:tcW w:w="411" w:type="pct"/>
          </w:tcPr>
          <w:p w14:paraId="3D22BEFC" w14:textId="1EC004F0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Provázející učitelé</w:t>
            </w:r>
          </w:p>
        </w:tc>
        <w:tc>
          <w:tcPr>
            <w:tcW w:w="360" w:type="pct"/>
          </w:tcPr>
          <w:p w14:paraId="6998F048" w14:textId="62D4F4CB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KA 3</w:t>
            </w:r>
          </w:p>
        </w:tc>
        <w:tc>
          <w:tcPr>
            <w:tcW w:w="823" w:type="pct"/>
          </w:tcPr>
          <w:p w14:paraId="3E1BADFA" w14:textId="12EA796F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521 010 – Počet VŠ produktů zaměřených na vzdělávání</w:t>
            </w:r>
            <w:r w:rsidR="00FB517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(1. část</w:t>
            </w:r>
            <w:r w:rsidR="009C194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souboru</w:t>
            </w:r>
            <w:r w:rsidR="00FB517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79" w:type="pct"/>
          </w:tcPr>
          <w:p w14:paraId="6D5459E5" w14:textId="2E67DD7F" w:rsidR="00286E3A" w:rsidRPr="00D970A1" w:rsidRDefault="0051766D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31. 12. 2025</w:t>
            </w:r>
          </w:p>
        </w:tc>
      </w:tr>
      <w:tr w:rsidR="00286E3A" w:rsidRPr="0022386B" w14:paraId="02F9685B" w14:textId="6AAF6990" w:rsidTr="00B52FAB">
        <w:tc>
          <w:tcPr>
            <w:tcW w:w="242" w:type="pct"/>
          </w:tcPr>
          <w:p w14:paraId="57A16AE9" w14:textId="4B2F2620" w:rsidR="00286E3A" w:rsidRPr="00B41983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4198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="0002761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7" w:type="pct"/>
          </w:tcPr>
          <w:p w14:paraId="668F535F" w14:textId="77777777" w:rsidR="00286E3A" w:rsidRPr="00F877C9" w:rsidRDefault="00286E3A" w:rsidP="00D03D8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6" w:type="pct"/>
          </w:tcPr>
          <w:p w14:paraId="237E3E7A" w14:textId="77777777" w:rsidR="00286E3A" w:rsidRPr="00F877C9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29" w:type="pct"/>
          </w:tcPr>
          <w:p w14:paraId="3D2F956E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65845EE5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</w:tcPr>
          <w:p w14:paraId="22397167" w14:textId="77777777" w:rsidR="00286E3A" w:rsidRPr="00F877C9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0" w:type="pct"/>
          </w:tcPr>
          <w:p w14:paraId="3972C4EC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57864890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</w:tcPr>
          <w:p w14:paraId="6671BA43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86E3A" w:rsidRPr="0022386B" w14:paraId="57EB0AC6" w14:textId="681C1D34" w:rsidTr="00B52FAB">
        <w:tc>
          <w:tcPr>
            <w:tcW w:w="242" w:type="pct"/>
          </w:tcPr>
          <w:p w14:paraId="41DE21FA" w14:textId="6AD67A94" w:rsidR="00286E3A" w:rsidRPr="00B41983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  <w:r w:rsidR="0002761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7" w:type="pct"/>
          </w:tcPr>
          <w:p w14:paraId="01CA4546" w14:textId="77777777" w:rsidR="00286E3A" w:rsidRPr="00F877C9" w:rsidRDefault="00286E3A" w:rsidP="00D03D8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6" w:type="pct"/>
          </w:tcPr>
          <w:p w14:paraId="47D02C8D" w14:textId="77777777" w:rsidR="00286E3A" w:rsidRPr="00F877C9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29" w:type="pct"/>
          </w:tcPr>
          <w:p w14:paraId="1849F7D1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68B4C831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</w:tcPr>
          <w:p w14:paraId="7A70F3A3" w14:textId="77777777" w:rsidR="00286E3A" w:rsidRPr="00F877C9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0" w:type="pct"/>
          </w:tcPr>
          <w:p w14:paraId="5A3FAD5F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4E3D4880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</w:tcPr>
          <w:p w14:paraId="19994928" w14:textId="77777777" w:rsidR="00286E3A" w:rsidRPr="00D8188A" w:rsidRDefault="00286E3A" w:rsidP="00D03D84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14:paraId="45F8698F" w14:textId="77777777" w:rsidR="005F0233" w:rsidRDefault="005F0233" w:rsidP="008F62D0"/>
    <w:p w14:paraId="2DF3B919" w14:textId="77777777" w:rsidR="008F62D0" w:rsidRPr="008F62D0" w:rsidRDefault="008F62D0" w:rsidP="008F62D0"/>
    <w:sectPr w:rsidR="008F62D0" w:rsidRPr="008F62D0" w:rsidSect="00E42018">
      <w:pgSz w:w="16838" w:h="11906" w:orient="landscape"/>
      <w:pgMar w:top="1418" w:right="1418" w:bottom="1418" w:left="16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9DE" w14:textId="77777777" w:rsidR="00D96BE2" w:rsidRDefault="00D96BE2" w:rsidP="003E5669">
      <w:pPr>
        <w:spacing w:after="0" w:line="240" w:lineRule="auto"/>
      </w:pPr>
      <w:r>
        <w:separator/>
      </w:r>
    </w:p>
  </w:endnote>
  <w:endnote w:type="continuationSeparator" w:id="0">
    <w:p w14:paraId="59828892" w14:textId="77777777" w:rsidR="00D96BE2" w:rsidRDefault="00D96BE2" w:rsidP="003E5669">
      <w:pPr>
        <w:spacing w:after="0" w:line="240" w:lineRule="auto"/>
      </w:pPr>
      <w:r>
        <w:continuationSeparator/>
      </w:r>
    </w:p>
  </w:endnote>
  <w:endnote w:type="continuationNotice" w:id="1">
    <w:p w14:paraId="3EC26717" w14:textId="77777777" w:rsidR="00D96BE2" w:rsidRDefault="00D96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7525"/>
      <w:docPartObj>
        <w:docPartGallery w:val="Page Numbers (Bottom of Page)"/>
        <w:docPartUnique/>
      </w:docPartObj>
    </w:sdtPr>
    <w:sdtEndPr/>
    <w:sdtContent>
      <w:p w14:paraId="32EFC699" w14:textId="3C94D333" w:rsidR="00EB122A" w:rsidRDefault="00EB1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019C1" w14:textId="42962C5F" w:rsidR="00F41B29" w:rsidRDefault="00F41B29" w:rsidP="00482837">
    <w:pPr>
      <w:pStyle w:val="Zpat"/>
      <w:tabs>
        <w:tab w:val="left" w:pos="28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1D4" w14:textId="3666096E" w:rsidR="00EB122A" w:rsidRDefault="00EB122A">
    <w:pPr>
      <w:pStyle w:val="Zpa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84A2E5" wp14:editId="2E5E4219">
          <wp:simplePos x="0" y="0"/>
          <wp:positionH relativeFrom="margin">
            <wp:align>left</wp:align>
          </wp:positionH>
          <wp:positionV relativeFrom="margin">
            <wp:posOffset>8990330</wp:posOffset>
          </wp:positionV>
          <wp:extent cx="2524125" cy="364490"/>
          <wp:effectExtent l="0" t="0" r="9525" b="0"/>
          <wp:wrapNone/>
          <wp:docPr id="23" name="Obrázek 2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1" behindDoc="0" locked="1" layoutInCell="1" allowOverlap="0" wp14:anchorId="333E84BD" wp14:editId="06731D42">
              <wp:simplePos x="0" y="0"/>
              <wp:positionH relativeFrom="margin">
                <wp:align>right</wp:align>
              </wp:positionH>
              <wp:positionV relativeFrom="page">
                <wp:posOffset>9753600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C29F0" w14:textId="77777777" w:rsidR="00EB122A" w:rsidRPr="00831EAC" w:rsidRDefault="00EB122A" w:rsidP="00EB122A">
                          <w:pPr>
                            <w:pStyle w:val="Webovstrnkyvzpat"/>
                          </w:pPr>
                          <w:bookmarkStart w:id="17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331D9EA" w14:textId="77777777" w:rsidR="00EB122A" w:rsidRPr="006F1B93" w:rsidRDefault="00EB122A" w:rsidP="00EB122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E84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68pt;width:87.85pt;height:45.35pt;z-index:251658241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KOU4H90AAAAKAQAADwAAAGRycy9k&#10;b3ducmV2LnhtbEyPQU/DMAyF70j7D5GRuLGEQVvWNZ0QiCuIwSZxyxqvrdY4VZOt5d/jneD27Gc9&#10;f69YT64TZxxC60nD3VyBQKq8banW8PX5evsIIkRD1nSeUMMPBliXs6vC5NaP9IHnTawFh1DIjYYm&#10;xj6XMlQNOhPmvkdi7+AHZyKPQy3tYEYOd51cKJVKZ1riD43p8bnB6rg5OQ3bt8P37kG91y8u6Uc/&#10;KUluKbW+uZ6eViAiTvHvGC74jA4lM+39iWwQnQYuEnmb3KesLn6WZCD2LNJFmoEsC/m/Qvk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KOU4H90AAAAKAQAADwAAAAAAAAAAAAAAAABR&#10;BAAAZHJzL2Rvd25yZXYueG1sUEsFBgAAAAAEAAQA8wAAAFsFAAAAAA==&#10;" o:allowoverlap="f" filled="f" stroked="f">
              <v:textbox>
                <w:txbxContent>
                  <w:p w14:paraId="738C29F0" w14:textId="77777777" w:rsidR="00EB122A" w:rsidRPr="00831EAC" w:rsidRDefault="00EB122A" w:rsidP="00EB122A">
                    <w:pPr>
                      <w:pStyle w:val="Webovstrnkyvzpat"/>
                    </w:pPr>
                    <w:bookmarkStart w:id="18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331D9EA" w14:textId="77777777" w:rsidR="00EB122A" w:rsidRPr="006F1B93" w:rsidRDefault="00EB122A" w:rsidP="00EB122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8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D244" w14:textId="77777777" w:rsidR="00D96BE2" w:rsidRDefault="00D96BE2" w:rsidP="003E5669">
      <w:pPr>
        <w:spacing w:after="0" w:line="240" w:lineRule="auto"/>
      </w:pPr>
      <w:r>
        <w:separator/>
      </w:r>
    </w:p>
  </w:footnote>
  <w:footnote w:type="continuationSeparator" w:id="0">
    <w:p w14:paraId="0A3CE4AF" w14:textId="77777777" w:rsidR="00D96BE2" w:rsidRDefault="00D96BE2" w:rsidP="003E5669">
      <w:pPr>
        <w:spacing w:after="0" w:line="240" w:lineRule="auto"/>
      </w:pPr>
      <w:r>
        <w:continuationSeparator/>
      </w:r>
    </w:p>
  </w:footnote>
  <w:footnote w:type="continuationNotice" w:id="1">
    <w:p w14:paraId="599240BF" w14:textId="77777777" w:rsidR="00D96BE2" w:rsidRDefault="00D96BE2">
      <w:pPr>
        <w:spacing w:after="0" w:line="240" w:lineRule="auto"/>
      </w:pPr>
    </w:p>
  </w:footnote>
  <w:footnote w:id="2">
    <w:p w14:paraId="6412385A" w14:textId="130B6472" w:rsidR="006C612F" w:rsidRDefault="006C61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23F6">
        <w:rPr>
          <w:rFonts w:asciiTheme="minorHAnsi" w:hAnsiTheme="minorHAnsi" w:cstheme="minorHAnsi"/>
          <w:sz w:val="16"/>
          <w:szCs w:val="16"/>
        </w:rPr>
        <w:t>Viz kap. 7.8.PpŽP – specifická část a popis výstupů povinně volitelných aktivit a jejich doložení v kap. 5.7.2.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22" name="Obrázek 2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7BD"/>
    <w:multiLevelType w:val="hybridMultilevel"/>
    <w:tmpl w:val="7AF23102"/>
    <w:lvl w:ilvl="0" w:tplc="3C82A8DC">
      <w:start w:val="2"/>
      <w:numFmt w:val="bullet"/>
      <w:lvlText w:val="-"/>
      <w:lvlJc w:val="left"/>
      <w:pPr>
        <w:ind w:left="21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842"/>
    <w:multiLevelType w:val="hybridMultilevel"/>
    <w:tmpl w:val="F448F08A"/>
    <w:lvl w:ilvl="0" w:tplc="FFFFFFFF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6963"/>
    <w:multiLevelType w:val="hybridMultilevel"/>
    <w:tmpl w:val="DCBA7616"/>
    <w:lvl w:ilvl="0" w:tplc="A6F47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2AC509EC"/>
    <w:multiLevelType w:val="hybridMultilevel"/>
    <w:tmpl w:val="E0B2BA58"/>
    <w:lvl w:ilvl="0" w:tplc="040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9" w15:restartNumberingAfterBreak="0">
    <w:nsid w:val="2FE75CA1"/>
    <w:multiLevelType w:val="hybridMultilevel"/>
    <w:tmpl w:val="95462DCE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0DEF"/>
    <w:multiLevelType w:val="hybridMultilevel"/>
    <w:tmpl w:val="77A8D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1BA5"/>
    <w:multiLevelType w:val="hybridMultilevel"/>
    <w:tmpl w:val="8154E1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E7E"/>
    <w:multiLevelType w:val="hybridMultilevel"/>
    <w:tmpl w:val="8636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2DB7"/>
    <w:multiLevelType w:val="multilevel"/>
    <w:tmpl w:val="036EE6A0"/>
    <w:lvl w:ilvl="0">
      <w:start w:val="1"/>
      <w:numFmt w:val="upperRoman"/>
      <w:pStyle w:val="OM-Nadpis1"/>
      <w:isLgl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2."/>
      <w:lvlJc w:val="left"/>
      <w:pPr>
        <w:ind w:left="0" w:firstLine="0"/>
      </w:pPr>
      <w:rPr>
        <w:rFonts w:asciiTheme="minorHAnsi" w:eastAsiaTheme="minorHAnsi" w:hAnsiTheme="minorHAnsi" w:cs="Arial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0F6C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2183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16389"/>
    <w:multiLevelType w:val="hybridMultilevel"/>
    <w:tmpl w:val="81F0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0639"/>
    <w:multiLevelType w:val="hybridMultilevel"/>
    <w:tmpl w:val="0D98DDCA"/>
    <w:lvl w:ilvl="0" w:tplc="DACE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63D5C"/>
    <w:multiLevelType w:val="hybridMultilevel"/>
    <w:tmpl w:val="BA8E713A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D4498"/>
    <w:multiLevelType w:val="hybridMultilevel"/>
    <w:tmpl w:val="42F878B0"/>
    <w:lvl w:ilvl="0" w:tplc="4894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108EC"/>
    <w:multiLevelType w:val="hybridMultilevel"/>
    <w:tmpl w:val="D03ADC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884710"/>
    <w:multiLevelType w:val="hybridMultilevel"/>
    <w:tmpl w:val="DCBA76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4"/>
  </w:num>
  <w:num w:numId="2" w16cid:durableId="409545346">
    <w:abstractNumId w:val="10"/>
  </w:num>
  <w:num w:numId="3" w16cid:durableId="997346127">
    <w:abstractNumId w:val="6"/>
  </w:num>
  <w:num w:numId="4" w16cid:durableId="603532703">
    <w:abstractNumId w:val="3"/>
  </w:num>
  <w:num w:numId="5" w16cid:durableId="436221369">
    <w:abstractNumId w:val="22"/>
  </w:num>
  <w:num w:numId="6" w16cid:durableId="357436644">
    <w:abstractNumId w:val="1"/>
  </w:num>
  <w:num w:numId="7" w16cid:durableId="669724048">
    <w:abstractNumId w:val="12"/>
  </w:num>
  <w:num w:numId="8" w16cid:durableId="53092803">
    <w:abstractNumId w:val="27"/>
  </w:num>
  <w:num w:numId="9" w16cid:durableId="2015373637">
    <w:abstractNumId w:val="17"/>
  </w:num>
  <w:num w:numId="10" w16cid:durableId="28143887">
    <w:abstractNumId w:val="16"/>
  </w:num>
  <w:num w:numId="11" w16cid:durableId="280115688">
    <w:abstractNumId w:val="14"/>
  </w:num>
  <w:num w:numId="12" w16cid:durableId="1174952412">
    <w:abstractNumId w:val="16"/>
  </w:num>
  <w:num w:numId="13" w16cid:durableId="467238315">
    <w:abstractNumId w:val="23"/>
  </w:num>
  <w:num w:numId="14" w16cid:durableId="1499155118">
    <w:abstractNumId w:val="16"/>
  </w:num>
  <w:num w:numId="15" w16cid:durableId="794756566">
    <w:abstractNumId w:val="25"/>
  </w:num>
  <w:num w:numId="16" w16cid:durableId="240483763">
    <w:abstractNumId w:val="0"/>
  </w:num>
  <w:num w:numId="17" w16cid:durableId="1375233020">
    <w:abstractNumId w:val="2"/>
  </w:num>
  <w:num w:numId="18" w16cid:durableId="1233465993">
    <w:abstractNumId w:val="28"/>
  </w:num>
  <w:num w:numId="19" w16cid:durableId="1870800806">
    <w:abstractNumId w:val="5"/>
  </w:num>
  <w:num w:numId="20" w16cid:durableId="1109161836">
    <w:abstractNumId w:val="18"/>
  </w:num>
  <w:num w:numId="21" w16cid:durableId="1984575568">
    <w:abstractNumId w:val="29"/>
  </w:num>
  <w:num w:numId="22" w16cid:durableId="1431003339">
    <w:abstractNumId w:val="19"/>
  </w:num>
  <w:num w:numId="23" w16cid:durableId="1880966682">
    <w:abstractNumId w:val="7"/>
  </w:num>
  <w:num w:numId="24" w16cid:durableId="648561611">
    <w:abstractNumId w:val="11"/>
  </w:num>
  <w:num w:numId="25" w16cid:durableId="341010833">
    <w:abstractNumId w:val="20"/>
  </w:num>
  <w:num w:numId="26" w16cid:durableId="707798606">
    <w:abstractNumId w:val="13"/>
  </w:num>
  <w:num w:numId="27" w16cid:durableId="68043095">
    <w:abstractNumId w:val="21"/>
  </w:num>
  <w:num w:numId="28" w16cid:durableId="103572204">
    <w:abstractNumId w:val="15"/>
  </w:num>
  <w:num w:numId="29" w16cid:durableId="1412700784">
    <w:abstractNumId w:val="8"/>
  </w:num>
  <w:num w:numId="30" w16cid:durableId="1408918085">
    <w:abstractNumId w:val="16"/>
  </w:num>
  <w:num w:numId="31" w16cid:durableId="2136212888">
    <w:abstractNumId w:val="26"/>
  </w:num>
  <w:num w:numId="32" w16cid:durableId="1197622592">
    <w:abstractNumId w:val="24"/>
  </w:num>
  <w:num w:numId="33" w16cid:durableId="1979457787">
    <w:abstractNumId w:val="9"/>
  </w:num>
  <w:num w:numId="34" w16cid:durableId="1956978304">
    <w:abstractNumId w:val="25"/>
  </w:num>
  <w:num w:numId="35" w16cid:durableId="356658419">
    <w:abstractNumId w:val="25"/>
  </w:num>
  <w:num w:numId="36" w16cid:durableId="7042117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C77"/>
    <w:rsid w:val="00004819"/>
    <w:rsid w:val="00013B62"/>
    <w:rsid w:val="00014060"/>
    <w:rsid w:val="00020857"/>
    <w:rsid w:val="00024F26"/>
    <w:rsid w:val="00027610"/>
    <w:rsid w:val="00041C29"/>
    <w:rsid w:val="0005081E"/>
    <w:rsid w:val="00060C4D"/>
    <w:rsid w:val="0006635E"/>
    <w:rsid w:val="00073C7A"/>
    <w:rsid w:val="00084E38"/>
    <w:rsid w:val="00093482"/>
    <w:rsid w:val="000A2AC5"/>
    <w:rsid w:val="000A3B10"/>
    <w:rsid w:val="000B62E9"/>
    <w:rsid w:val="000D4163"/>
    <w:rsid w:val="000E0548"/>
    <w:rsid w:val="000E30BE"/>
    <w:rsid w:val="000E7587"/>
    <w:rsid w:val="00104621"/>
    <w:rsid w:val="00105805"/>
    <w:rsid w:val="00112737"/>
    <w:rsid w:val="00125453"/>
    <w:rsid w:val="00127380"/>
    <w:rsid w:val="00127CD2"/>
    <w:rsid w:val="00134D6B"/>
    <w:rsid w:val="001367A1"/>
    <w:rsid w:val="001543AC"/>
    <w:rsid w:val="00154BAB"/>
    <w:rsid w:val="001738BE"/>
    <w:rsid w:val="00193EDF"/>
    <w:rsid w:val="001A5E39"/>
    <w:rsid w:val="001B3099"/>
    <w:rsid w:val="001B6309"/>
    <w:rsid w:val="001D555D"/>
    <w:rsid w:val="001E5692"/>
    <w:rsid w:val="001F3C98"/>
    <w:rsid w:val="002166B0"/>
    <w:rsid w:val="00222B46"/>
    <w:rsid w:val="00226E2E"/>
    <w:rsid w:val="00246E00"/>
    <w:rsid w:val="002759A8"/>
    <w:rsid w:val="00283FDB"/>
    <w:rsid w:val="00286E3A"/>
    <w:rsid w:val="00293533"/>
    <w:rsid w:val="002A2C0A"/>
    <w:rsid w:val="002A340F"/>
    <w:rsid w:val="002A46A3"/>
    <w:rsid w:val="002A553A"/>
    <w:rsid w:val="002B2599"/>
    <w:rsid w:val="002B678E"/>
    <w:rsid w:val="002D64DF"/>
    <w:rsid w:val="002E3DAC"/>
    <w:rsid w:val="002F2829"/>
    <w:rsid w:val="002F3814"/>
    <w:rsid w:val="002F5479"/>
    <w:rsid w:val="003078A3"/>
    <w:rsid w:val="00310AF9"/>
    <w:rsid w:val="00323DD3"/>
    <w:rsid w:val="00333964"/>
    <w:rsid w:val="00333BBA"/>
    <w:rsid w:val="00337FF4"/>
    <w:rsid w:val="003445A7"/>
    <w:rsid w:val="00357DCA"/>
    <w:rsid w:val="003619D1"/>
    <w:rsid w:val="00370638"/>
    <w:rsid w:val="00372E60"/>
    <w:rsid w:val="003847A8"/>
    <w:rsid w:val="00386770"/>
    <w:rsid w:val="00387591"/>
    <w:rsid w:val="003A0967"/>
    <w:rsid w:val="003A41BA"/>
    <w:rsid w:val="003A7D70"/>
    <w:rsid w:val="003B40E8"/>
    <w:rsid w:val="003B496B"/>
    <w:rsid w:val="003B4974"/>
    <w:rsid w:val="003B5F00"/>
    <w:rsid w:val="003B7831"/>
    <w:rsid w:val="003C0DA3"/>
    <w:rsid w:val="003C30F2"/>
    <w:rsid w:val="003C5315"/>
    <w:rsid w:val="003D6FB8"/>
    <w:rsid w:val="003D703D"/>
    <w:rsid w:val="003E5669"/>
    <w:rsid w:val="003F7F29"/>
    <w:rsid w:val="00415ED4"/>
    <w:rsid w:val="00423863"/>
    <w:rsid w:val="00423BE1"/>
    <w:rsid w:val="00427D71"/>
    <w:rsid w:val="004308DD"/>
    <w:rsid w:val="00431345"/>
    <w:rsid w:val="00431FDF"/>
    <w:rsid w:val="00432CD8"/>
    <w:rsid w:val="00432DC5"/>
    <w:rsid w:val="00434860"/>
    <w:rsid w:val="00456BC2"/>
    <w:rsid w:val="00462A3F"/>
    <w:rsid w:val="00467A19"/>
    <w:rsid w:val="00471F0B"/>
    <w:rsid w:val="004723F6"/>
    <w:rsid w:val="00482837"/>
    <w:rsid w:val="004A3816"/>
    <w:rsid w:val="004D38FD"/>
    <w:rsid w:val="004E4B16"/>
    <w:rsid w:val="004E7F01"/>
    <w:rsid w:val="00502B49"/>
    <w:rsid w:val="00511AAF"/>
    <w:rsid w:val="0051766D"/>
    <w:rsid w:val="00523867"/>
    <w:rsid w:val="00543BA6"/>
    <w:rsid w:val="005454B8"/>
    <w:rsid w:val="005562E7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D7C2F"/>
    <w:rsid w:val="005E2A78"/>
    <w:rsid w:val="005F0233"/>
    <w:rsid w:val="005F25CF"/>
    <w:rsid w:val="005F5D7D"/>
    <w:rsid w:val="005F7192"/>
    <w:rsid w:val="00604821"/>
    <w:rsid w:val="006123D3"/>
    <w:rsid w:val="00615546"/>
    <w:rsid w:val="006240E6"/>
    <w:rsid w:val="0063251C"/>
    <w:rsid w:val="00644EE4"/>
    <w:rsid w:val="006666DC"/>
    <w:rsid w:val="006679C9"/>
    <w:rsid w:val="006831A3"/>
    <w:rsid w:val="0069571C"/>
    <w:rsid w:val="006B1B05"/>
    <w:rsid w:val="006B2F4B"/>
    <w:rsid w:val="006B6185"/>
    <w:rsid w:val="006B6B01"/>
    <w:rsid w:val="006C1D0A"/>
    <w:rsid w:val="006C556D"/>
    <w:rsid w:val="006C612F"/>
    <w:rsid w:val="006F129D"/>
    <w:rsid w:val="00721272"/>
    <w:rsid w:val="007343EA"/>
    <w:rsid w:val="00735AB8"/>
    <w:rsid w:val="00744666"/>
    <w:rsid w:val="00753763"/>
    <w:rsid w:val="00754D37"/>
    <w:rsid w:val="00756909"/>
    <w:rsid w:val="00772265"/>
    <w:rsid w:val="00782275"/>
    <w:rsid w:val="00782A17"/>
    <w:rsid w:val="00790F1F"/>
    <w:rsid w:val="00792254"/>
    <w:rsid w:val="007C5441"/>
    <w:rsid w:val="007F0432"/>
    <w:rsid w:val="00802174"/>
    <w:rsid w:val="0082449C"/>
    <w:rsid w:val="00833093"/>
    <w:rsid w:val="00837872"/>
    <w:rsid w:val="00854FEE"/>
    <w:rsid w:val="00856100"/>
    <w:rsid w:val="008610DF"/>
    <w:rsid w:val="00862ACC"/>
    <w:rsid w:val="00863313"/>
    <w:rsid w:val="008675C3"/>
    <w:rsid w:val="0089112F"/>
    <w:rsid w:val="008A5056"/>
    <w:rsid w:val="008B5664"/>
    <w:rsid w:val="008D2D39"/>
    <w:rsid w:val="008E6B61"/>
    <w:rsid w:val="008F62D0"/>
    <w:rsid w:val="008F68D5"/>
    <w:rsid w:val="00905816"/>
    <w:rsid w:val="0091415E"/>
    <w:rsid w:val="009153BF"/>
    <w:rsid w:val="00932245"/>
    <w:rsid w:val="00935DED"/>
    <w:rsid w:val="009421F3"/>
    <w:rsid w:val="00942440"/>
    <w:rsid w:val="00943D53"/>
    <w:rsid w:val="009440BD"/>
    <w:rsid w:val="00955CB7"/>
    <w:rsid w:val="00965159"/>
    <w:rsid w:val="0097484F"/>
    <w:rsid w:val="00982C24"/>
    <w:rsid w:val="009A2CAE"/>
    <w:rsid w:val="009B17DE"/>
    <w:rsid w:val="009B4D48"/>
    <w:rsid w:val="009B62D5"/>
    <w:rsid w:val="009C1941"/>
    <w:rsid w:val="009D0397"/>
    <w:rsid w:val="009D131B"/>
    <w:rsid w:val="009D5015"/>
    <w:rsid w:val="009E1959"/>
    <w:rsid w:val="009E3FEE"/>
    <w:rsid w:val="009E5EB2"/>
    <w:rsid w:val="009F7B27"/>
    <w:rsid w:val="00A02A12"/>
    <w:rsid w:val="00A11F75"/>
    <w:rsid w:val="00A2100D"/>
    <w:rsid w:val="00A30BD8"/>
    <w:rsid w:val="00A32B38"/>
    <w:rsid w:val="00A36A64"/>
    <w:rsid w:val="00A40448"/>
    <w:rsid w:val="00A40663"/>
    <w:rsid w:val="00A426B0"/>
    <w:rsid w:val="00A52550"/>
    <w:rsid w:val="00A571EC"/>
    <w:rsid w:val="00A76E37"/>
    <w:rsid w:val="00A87FEF"/>
    <w:rsid w:val="00A928CC"/>
    <w:rsid w:val="00A92BC7"/>
    <w:rsid w:val="00A970EA"/>
    <w:rsid w:val="00AA5EEC"/>
    <w:rsid w:val="00AB4478"/>
    <w:rsid w:val="00B0591C"/>
    <w:rsid w:val="00B117CC"/>
    <w:rsid w:val="00B46E69"/>
    <w:rsid w:val="00B51975"/>
    <w:rsid w:val="00B52FAB"/>
    <w:rsid w:val="00B648FF"/>
    <w:rsid w:val="00B77F76"/>
    <w:rsid w:val="00B85595"/>
    <w:rsid w:val="00B9054B"/>
    <w:rsid w:val="00BA0B91"/>
    <w:rsid w:val="00BA5F0B"/>
    <w:rsid w:val="00BC1909"/>
    <w:rsid w:val="00BD1544"/>
    <w:rsid w:val="00BD79A1"/>
    <w:rsid w:val="00BF30FE"/>
    <w:rsid w:val="00C0036F"/>
    <w:rsid w:val="00C01000"/>
    <w:rsid w:val="00C03D71"/>
    <w:rsid w:val="00C117CE"/>
    <w:rsid w:val="00C205FA"/>
    <w:rsid w:val="00C25D4F"/>
    <w:rsid w:val="00C37E06"/>
    <w:rsid w:val="00C468DF"/>
    <w:rsid w:val="00C46F61"/>
    <w:rsid w:val="00C6334D"/>
    <w:rsid w:val="00C74361"/>
    <w:rsid w:val="00C82963"/>
    <w:rsid w:val="00C83E89"/>
    <w:rsid w:val="00C85E8F"/>
    <w:rsid w:val="00C908BD"/>
    <w:rsid w:val="00C90F1F"/>
    <w:rsid w:val="00C939A0"/>
    <w:rsid w:val="00CB61B0"/>
    <w:rsid w:val="00CC64EE"/>
    <w:rsid w:val="00CD09EB"/>
    <w:rsid w:val="00CD14B6"/>
    <w:rsid w:val="00CD599B"/>
    <w:rsid w:val="00CE147A"/>
    <w:rsid w:val="00CE4766"/>
    <w:rsid w:val="00CF3D89"/>
    <w:rsid w:val="00D01AAF"/>
    <w:rsid w:val="00D07FFB"/>
    <w:rsid w:val="00D2280C"/>
    <w:rsid w:val="00D2628B"/>
    <w:rsid w:val="00D264DA"/>
    <w:rsid w:val="00D33AD4"/>
    <w:rsid w:val="00D34246"/>
    <w:rsid w:val="00D4464F"/>
    <w:rsid w:val="00D45F05"/>
    <w:rsid w:val="00D476E3"/>
    <w:rsid w:val="00D64E96"/>
    <w:rsid w:val="00D66B7A"/>
    <w:rsid w:val="00D720D6"/>
    <w:rsid w:val="00D8165C"/>
    <w:rsid w:val="00D923C2"/>
    <w:rsid w:val="00D95AAF"/>
    <w:rsid w:val="00D96BE2"/>
    <w:rsid w:val="00DB142E"/>
    <w:rsid w:val="00DB42D6"/>
    <w:rsid w:val="00DC0AC6"/>
    <w:rsid w:val="00DC5F6B"/>
    <w:rsid w:val="00DC705F"/>
    <w:rsid w:val="00DC73B1"/>
    <w:rsid w:val="00DF0E23"/>
    <w:rsid w:val="00DF3DE1"/>
    <w:rsid w:val="00E03258"/>
    <w:rsid w:val="00E03976"/>
    <w:rsid w:val="00E06608"/>
    <w:rsid w:val="00E12F08"/>
    <w:rsid w:val="00E14E82"/>
    <w:rsid w:val="00E23B76"/>
    <w:rsid w:val="00E241D6"/>
    <w:rsid w:val="00E26B4A"/>
    <w:rsid w:val="00E34E22"/>
    <w:rsid w:val="00E34E56"/>
    <w:rsid w:val="00E42018"/>
    <w:rsid w:val="00E46413"/>
    <w:rsid w:val="00E46CD2"/>
    <w:rsid w:val="00E46F5A"/>
    <w:rsid w:val="00E507BF"/>
    <w:rsid w:val="00E535F1"/>
    <w:rsid w:val="00E567EE"/>
    <w:rsid w:val="00E57E39"/>
    <w:rsid w:val="00E623E3"/>
    <w:rsid w:val="00E80735"/>
    <w:rsid w:val="00E868A2"/>
    <w:rsid w:val="00E92341"/>
    <w:rsid w:val="00E967F7"/>
    <w:rsid w:val="00EA707D"/>
    <w:rsid w:val="00EA7354"/>
    <w:rsid w:val="00EB122A"/>
    <w:rsid w:val="00EC1E41"/>
    <w:rsid w:val="00EC5ABE"/>
    <w:rsid w:val="00EC6F58"/>
    <w:rsid w:val="00ED0DE1"/>
    <w:rsid w:val="00ED3919"/>
    <w:rsid w:val="00EF492C"/>
    <w:rsid w:val="00F15ED2"/>
    <w:rsid w:val="00F16706"/>
    <w:rsid w:val="00F1766B"/>
    <w:rsid w:val="00F3093B"/>
    <w:rsid w:val="00F311ED"/>
    <w:rsid w:val="00F334BB"/>
    <w:rsid w:val="00F41B29"/>
    <w:rsid w:val="00F476FD"/>
    <w:rsid w:val="00F53C1D"/>
    <w:rsid w:val="00F55E6D"/>
    <w:rsid w:val="00F715EE"/>
    <w:rsid w:val="00F758DB"/>
    <w:rsid w:val="00FA1FF5"/>
    <w:rsid w:val="00FA2258"/>
    <w:rsid w:val="00FA27C8"/>
    <w:rsid w:val="00FA3F34"/>
    <w:rsid w:val="00FA446E"/>
    <w:rsid w:val="00FA565C"/>
    <w:rsid w:val="00FB142A"/>
    <w:rsid w:val="00FB517F"/>
    <w:rsid w:val="00FD3C3F"/>
    <w:rsid w:val="00FE1077"/>
    <w:rsid w:val="00FE1940"/>
    <w:rsid w:val="00FE3DBF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90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19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19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-Normln">
    <w:name w:val="OM - Normální"/>
    <w:basedOn w:val="Normln"/>
    <w:link w:val="OM-NormlnChar"/>
    <w:qFormat/>
    <w:rsid w:val="009E1959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9E1959"/>
    <w:rPr>
      <w:rFonts w:cs="Arial"/>
      <w:lang w:eastAsia="cs-CZ"/>
    </w:rPr>
  </w:style>
  <w:style w:type="paragraph" w:customStyle="1" w:styleId="OM-Nadpis1">
    <w:name w:val="OM - Nadpis 1"/>
    <w:basedOn w:val="Nadpis1"/>
    <w:link w:val="OM-Nadpis1Char"/>
    <w:qFormat/>
    <w:rsid w:val="009E1959"/>
    <w:pPr>
      <w:keepLines w:val="0"/>
      <w:widowControl w:val="0"/>
      <w:numPr>
        <w:numId w:val="10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caps/>
      <w:color w:val="173271"/>
      <w:kern w:val="32"/>
      <w:szCs w:val="32"/>
    </w:rPr>
  </w:style>
  <w:style w:type="paragraph" w:customStyle="1" w:styleId="OM-Nadpis2">
    <w:name w:val="OM - Nadpis 2"/>
    <w:basedOn w:val="Nadpis2"/>
    <w:qFormat/>
    <w:rsid w:val="009E1959"/>
    <w:pPr>
      <w:keepNext w:val="0"/>
      <w:keepLines w:val="0"/>
      <w:widowControl w:val="0"/>
      <w:numPr>
        <w:ilvl w:val="1"/>
        <w:numId w:val="10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9E195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9E1959"/>
    <w:pPr>
      <w:keepLines w:val="0"/>
      <w:widowControl w:val="0"/>
      <w:numPr>
        <w:ilvl w:val="2"/>
        <w:numId w:val="10"/>
      </w:numPr>
      <w:adjustRightInd w:val="0"/>
      <w:spacing w:before="480" w:after="240" w:line="240" w:lineRule="auto"/>
      <w:jc w:val="both"/>
    </w:pPr>
    <w:rPr>
      <w:rFonts w:asciiTheme="minorHAnsi" w:eastAsiaTheme="minorHAnsi" w:hAnsiTheme="minorHAnsi" w:cs="Arial"/>
      <w:bCs w:val="0"/>
      <w:caps/>
      <w:color w:val="173271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9E1959"/>
    <w:pPr>
      <w:keepLines w:val="0"/>
      <w:widowControl w:val="0"/>
      <w:numPr>
        <w:ilvl w:val="3"/>
        <w:numId w:val="10"/>
      </w:numPr>
      <w:tabs>
        <w:tab w:val="num" w:pos="360"/>
      </w:tabs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9E1959"/>
    <w:pPr>
      <w:widowControl w:val="0"/>
      <w:numPr>
        <w:ilvl w:val="4"/>
        <w:numId w:val="10"/>
      </w:numPr>
      <w:tabs>
        <w:tab w:val="num" w:pos="360"/>
      </w:tabs>
      <w:adjustRightInd w:val="0"/>
      <w:spacing w:before="240" w:after="120" w:line="240" w:lineRule="auto"/>
      <w:ind w:left="0" w:firstLine="0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1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19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M-odrky2roveChar">
    <w:name w:val="OM - odrážky 2. úroveň Char"/>
    <w:basedOn w:val="Standardnpsmoodstavce"/>
    <w:link w:val="OM-odrky2rove"/>
    <w:locked/>
    <w:rsid w:val="001B3099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1B3099"/>
    <w:pPr>
      <w:numPr>
        <w:ilvl w:val="1"/>
        <w:numId w:val="15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StyleFirstline0cm">
    <w:name w:val="Style First line:  0 cm"/>
    <w:basedOn w:val="Normln"/>
    <w:rsid w:val="005F0233"/>
    <w:pPr>
      <w:spacing w:before="120" w:after="120" w:line="288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OM-odrky1rove">
    <w:name w:val="OM - odrážky 1. úroveň"/>
    <w:basedOn w:val="OM-Normln"/>
    <w:link w:val="OM-odrky1roveChar"/>
    <w:qFormat/>
    <w:rsid w:val="005F0233"/>
    <w:pPr>
      <w:numPr>
        <w:numId w:val="24"/>
      </w:numPr>
      <w:spacing w:before="0"/>
      <w:ind w:left="425" w:hanging="425"/>
    </w:pPr>
  </w:style>
  <w:style w:type="character" w:customStyle="1" w:styleId="OM-odrky1roveChar">
    <w:name w:val="OM - odrážky 1. úroveň Char"/>
    <w:basedOn w:val="Standardnpsmoodstavce"/>
    <w:link w:val="OM-odrky1rove"/>
    <w:rsid w:val="005F0233"/>
    <w:rPr>
      <w:rFonts w:cs="Arial"/>
      <w:lang w:eastAsia="cs-CZ"/>
    </w:rPr>
  </w:style>
  <w:style w:type="table" w:customStyle="1" w:styleId="Mkatabulky114">
    <w:name w:val="Mřížka tabulky114"/>
    <w:basedOn w:val="Normlntabulka"/>
    <w:next w:val="Mkatabulky"/>
    <w:uiPriority w:val="39"/>
    <w:rsid w:val="005F02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psmo">
    <w:name w:val="Normální písmo"/>
    <w:basedOn w:val="Normln"/>
    <w:link w:val="NormlnpsmoChar"/>
    <w:qFormat/>
    <w:rsid w:val="003F7F29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3F7F29"/>
    <w:rPr>
      <w:rFonts w:cs="Arial"/>
      <w:lang w:eastAsia="cs-CZ"/>
    </w:rPr>
  </w:style>
  <w:style w:type="paragraph" w:styleId="Revize">
    <w:name w:val="Revision"/>
    <w:hidden/>
    <w:uiPriority w:val="99"/>
    <w:semiHidden/>
    <w:rsid w:val="00BD15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15OPMSMT0001-78-22949</_dlc_DocId>
    <_dlc_DocIdUrl xmlns="0104a4cd-1400-468e-be1b-c7aad71d7d5a">
      <Url>https://op.msmt.cz/_layouts/15/DocIdRedir.aspx?ID=15OPMSMT0001-78-22949</Url>
      <Description>15OPMSMT0001-78-22949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purl.org/dc/dcmitype/"/>
    <ds:schemaRef ds:uri="0104a4cd-1400-468e-be1b-c7aad71d7d5a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2023-06-26T04:54:00Z</dcterms:created>
  <dcterms:modified xsi:type="dcterms:W3CDTF">2023-06-26T04:54:00Z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d23af43e-8158-4193-9f32-2f4423c528af</vt:lpwstr>
  </property>
  <property fmtid="{D5CDD505-2E9C-101B-9397-08002B2CF9AE}" pid="4" name="Komentář">
    <vt:lpwstr>předepsané písmo Arial</vt:lpwstr>
  </property>
</Properties>
</file>