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15OPMSMT0001-28-322734</_dlc_DocId>
    <_dlc_DocIdUrl xmlns="0104a4cd-1400-468e-be1b-c7aad71d7d5a">
      <Url>https://op.msmt.cz/_layouts/15/DocIdRedir.aspx?ID=15OPMSMT0001-28-322734</Url>
      <Description>15OPMSMT0001-28-322734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DABA560A-5C67-45EE-99E0-6EF994D3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web3</dc:description>
  <cp:lastModifiedBy>Zieglerová Alena</cp:lastModifiedBy>
  <cp:revision>3</cp:revision>
  <cp:lastPrinted>2022-03-15T15:20:00Z</cp:lastPrinted>
  <dcterms:created xsi:type="dcterms:W3CDTF">2023-05-09T12:29:00Z</dcterms:created>
  <dcterms:modified xsi:type="dcterms:W3CDTF">2023-05-09T12:34:00Z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8d1fda08-1433-4a83-8df8-dd9b6ef1057d</vt:lpwstr>
  </property>
</Properties>
</file>