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0A82" w14:textId="3BC77495" w:rsidR="005A64E9" w:rsidRDefault="005A64E9" w:rsidP="005A64E9">
      <w:pPr>
        <w:pStyle w:val="Nadpis1"/>
        <w:shd w:val="clear" w:color="auto" w:fill="FFFFFF"/>
        <w:spacing w:before="300" w:beforeAutospacing="0" w:after="300" w:afterAutospacing="0" w:line="630" w:lineRule="atLeast"/>
        <w:rPr>
          <w:rFonts w:ascii="inherit" w:hAnsi="inherit"/>
          <w:b w:val="0"/>
          <w:bCs w:val="0"/>
          <w:color w:val="6C6D71"/>
          <w:sz w:val="53"/>
          <w:szCs w:val="53"/>
        </w:rPr>
      </w:pPr>
      <w:r>
        <w:rPr>
          <w:rFonts w:ascii="inherit" w:hAnsi="inherit"/>
          <w:b w:val="0"/>
          <w:bCs w:val="0"/>
          <w:color w:val="6C6D71"/>
          <w:sz w:val="53"/>
          <w:szCs w:val="53"/>
        </w:rPr>
        <w:t xml:space="preserve">Upozornění Řídicího orgánu OP </w:t>
      </w:r>
      <w:r>
        <w:rPr>
          <w:rFonts w:ascii="inherit" w:hAnsi="inherit"/>
          <w:b w:val="0"/>
          <w:bCs w:val="0"/>
          <w:color w:val="6C6D71"/>
          <w:sz w:val="53"/>
          <w:szCs w:val="53"/>
        </w:rPr>
        <w:t>JAK</w:t>
      </w:r>
      <w:r>
        <w:rPr>
          <w:rFonts w:ascii="inherit" w:hAnsi="inherit"/>
          <w:b w:val="0"/>
          <w:bCs w:val="0"/>
          <w:color w:val="6C6D71"/>
          <w:sz w:val="53"/>
          <w:szCs w:val="53"/>
        </w:rPr>
        <w:t xml:space="preserve"> pro příjemce ke smluvním pokutám</w:t>
      </w:r>
    </w:p>
    <w:p w14:paraId="66890F1E" w14:textId="0F98C93C" w:rsidR="005A64E9" w:rsidRDefault="005A64E9" w:rsidP="005A64E9">
      <w:pPr>
        <w:pStyle w:val="Normlnweb"/>
        <w:shd w:val="clear" w:color="auto" w:fill="FFFFFF"/>
        <w:spacing w:before="144" w:beforeAutospacing="0" w:after="144" w:afterAutospacing="0" w:line="264" w:lineRule="atLeast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 xml:space="preserve">ŘO OP VVV upozorňuje, že pakliže si zadavatel v rámci smluvních podmínek sjedná smluvní pokutu za účelem zajištění vzájemných práv a povinností smluvních stran, a následně dojde k porušení těchto povinností, je zadavatel povinen takovou smluvní pokutu vymáhat. V případě, že ze strany zadavatele nedojde k uplatnění smluvní pokuty, bude v tomto případě ŘO OP </w:t>
      </w:r>
      <w:r>
        <w:rPr>
          <w:rFonts w:ascii="Titillium Web" w:hAnsi="Titillium Web"/>
          <w:color w:val="000000"/>
        </w:rPr>
        <w:t>JAK</w:t>
      </w:r>
      <w:r>
        <w:rPr>
          <w:rFonts w:ascii="Titillium Web" w:hAnsi="Titillium Web"/>
          <w:color w:val="000000"/>
        </w:rPr>
        <w:t xml:space="preserve"> posuzovat soulad postupu zadavatele s ustanovením § 222 zákona č. 134/2016 Sb., o zadávání veřejných zakázek, ve znění pozdějších předpisů (dále jen „ZZVZ“).</w:t>
      </w:r>
    </w:p>
    <w:p w14:paraId="3315CF56" w14:textId="2E04222E" w:rsidR="005A64E9" w:rsidRDefault="005A64E9" w:rsidP="005A64E9">
      <w:pPr>
        <w:pStyle w:val="Normlnweb"/>
        <w:shd w:val="clear" w:color="auto" w:fill="FFFFFF"/>
        <w:spacing w:before="144" w:beforeAutospacing="0" w:after="144" w:afterAutospacing="0" w:line="264" w:lineRule="atLeast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 xml:space="preserve">ŘO OP </w:t>
      </w:r>
      <w:r>
        <w:rPr>
          <w:rFonts w:ascii="Titillium Web" w:hAnsi="Titillium Web"/>
          <w:color w:val="000000"/>
        </w:rPr>
        <w:t>JAK</w:t>
      </w:r>
      <w:r>
        <w:rPr>
          <w:rFonts w:ascii="Titillium Web" w:hAnsi="Titillium Web"/>
          <w:color w:val="000000"/>
        </w:rPr>
        <w:t xml:space="preserve"> k tomuto dodává, že nastavení zadávacích podmínek veřejné zakázky, mezi které </w:t>
      </w:r>
      <w:proofErr w:type="gramStart"/>
      <w:r>
        <w:rPr>
          <w:rFonts w:ascii="Titillium Web" w:hAnsi="Titillium Web"/>
          <w:color w:val="000000"/>
        </w:rPr>
        <w:t>patří</w:t>
      </w:r>
      <w:proofErr w:type="gramEnd"/>
      <w:r>
        <w:rPr>
          <w:rFonts w:ascii="Titillium Web" w:hAnsi="Titillium Web"/>
          <w:color w:val="000000"/>
        </w:rPr>
        <w:t xml:space="preserve"> i smluvní podmínky, má vliv na rozhodování potenciálních uchazečů o účasti či neúčasti v zadávacím řízení a taktéž na kalkulaci výše nabídkové ceny. V případě, že jsou tyto zadávací podmínky následně měněny, může to mít zpětný vliv na samotou soutěž o veřejnou zakázku. Dle znění § 222 odst. 1 ZZVZ zadavatel nesmí umožnit podstatnou změnu práv a povinností vyplývajících ze smlouvy. Neuplatněním práva na vzniknuvší smluvní pokutu se zadavatel dopouští faktické změny práv a povinností vyplývajících ze smlouvy, a to podle povahy a intenzity buď ve smyslu ustanovení § 222 odst. 3 písm. a) ZZVZ, kdy tato faktická změna smluvních podmínek mohla ovlivnit účast potenciálních dodavatelů nebo mít vliv na výběr dodavatele nebo ve smyslu ustanovení § 222 odst. 3 písm. b) ZZVZ, kdy takováto změna smluvních podmínek fakticky mění ekonomickou rovnováhu ve prospěch vybraného dodavatele. Výše uvedené změny smluvních podmínek mohou mít ve výsledku dopad do způsobilosti výdajů ve výši min. </w:t>
      </w:r>
      <w:proofErr w:type="gramStart"/>
      <w:r>
        <w:rPr>
          <w:rFonts w:ascii="Titillium Web" w:hAnsi="Titillium Web"/>
          <w:color w:val="000000"/>
        </w:rPr>
        <w:t>25%</w:t>
      </w:r>
      <w:proofErr w:type="gramEnd"/>
      <w:r>
        <w:rPr>
          <w:rFonts w:ascii="Titillium Web" w:hAnsi="Titillium Web"/>
          <w:color w:val="000000"/>
        </w:rPr>
        <w:t xml:space="preserve"> z částky dotace použité na financování zakázky.</w:t>
      </w:r>
    </w:p>
    <w:p w14:paraId="66BFDD1F" w14:textId="62944AE8" w:rsidR="005A64E9" w:rsidRDefault="005A64E9" w:rsidP="005A64E9">
      <w:pPr>
        <w:pStyle w:val="Normlnweb"/>
        <w:shd w:val="clear" w:color="auto" w:fill="FFFFFF"/>
        <w:spacing w:before="144" w:beforeAutospacing="0" w:after="144" w:afterAutospacing="0" w:line="264" w:lineRule="atLeast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 xml:space="preserve">ŘO OP </w:t>
      </w:r>
      <w:r>
        <w:rPr>
          <w:rFonts w:ascii="Titillium Web" w:hAnsi="Titillium Web"/>
          <w:color w:val="000000"/>
        </w:rPr>
        <w:t>JAK</w:t>
      </w:r>
      <w:r>
        <w:rPr>
          <w:rFonts w:ascii="Titillium Web" w:hAnsi="Titillium Web"/>
          <w:color w:val="000000"/>
        </w:rPr>
        <w:t xml:space="preserve"> proto příjemce důrazně upozorňuje, aby práva na vzniklé smluvní pokuty vůči dodavatelům uplatňovali a ŘO OP </w:t>
      </w:r>
      <w:r>
        <w:rPr>
          <w:rFonts w:ascii="Titillium Web" w:hAnsi="Titillium Web"/>
          <w:color w:val="000000"/>
        </w:rPr>
        <w:t>JAK</w:t>
      </w:r>
      <w:r>
        <w:rPr>
          <w:rFonts w:ascii="Titillium Web" w:hAnsi="Titillium Web"/>
          <w:color w:val="000000"/>
        </w:rPr>
        <w:t xml:space="preserve"> toto náležitě doložili.</w:t>
      </w:r>
    </w:p>
    <w:p w14:paraId="4F43370E" w14:textId="1576C93D" w:rsidR="00CA237F" w:rsidRDefault="00CA237F"/>
    <w:sectPr w:rsidR="00CA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C839" w14:textId="77777777" w:rsidR="00B85CC8" w:rsidRDefault="00B85CC8" w:rsidP="00F379B6">
      <w:pPr>
        <w:spacing w:after="0" w:line="240" w:lineRule="auto"/>
      </w:pPr>
      <w:r>
        <w:separator/>
      </w:r>
    </w:p>
  </w:endnote>
  <w:endnote w:type="continuationSeparator" w:id="0">
    <w:p w14:paraId="658B236A" w14:textId="77777777" w:rsidR="00B85CC8" w:rsidRDefault="00B85CC8" w:rsidP="00F3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tillium Web">
    <w:altName w:val="Calibri"/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B77F" w14:textId="77777777" w:rsidR="00B85CC8" w:rsidRDefault="00B85CC8" w:rsidP="00F379B6">
      <w:pPr>
        <w:spacing w:after="0" w:line="240" w:lineRule="auto"/>
      </w:pPr>
      <w:r>
        <w:separator/>
      </w:r>
    </w:p>
  </w:footnote>
  <w:footnote w:type="continuationSeparator" w:id="0">
    <w:p w14:paraId="0B785736" w14:textId="77777777" w:rsidR="00B85CC8" w:rsidRDefault="00B85CC8" w:rsidP="00F37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E5"/>
    <w:rsid w:val="00486160"/>
    <w:rsid w:val="005A64E9"/>
    <w:rsid w:val="00B855BD"/>
    <w:rsid w:val="00B85CC8"/>
    <w:rsid w:val="00BE5BE5"/>
    <w:rsid w:val="00CA237F"/>
    <w:rsid w:val="00D726DD"/>
    <w:rsid w:val="00DB3C1F"/>
    <w:rsid w:val="00F379B6"/>
    <w:rsid w:val="00FC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1EFF"/>
  <w15:chartTrackingRefBased/>
  <w15:docId w15:val="{14CF7B44-345F-4FEB-AD42-338C72AB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E5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5BE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E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5BE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E5BE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3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9B6"/>
  </w:style>
  <w:style w:type="paragraph" w:styleId="Zpat">
    <w:name w:val="footer"/>
    <w:basedOn w:val="Normln"/>
    <w:link w:val="ZpatChar"/>
    <w:uiPriority w:val="99"/>
    <w:unhideWhenUsed/>
    <w:rsid w:val="00F3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9B6"/>
  </w:style>
  <w:style w:type="character" w:styleId="Sledovanodkaz">
    <w:name w:val="FollowedHyperlink"/>
    <w:basedOn w:val="Standardnpsmoodstavce"/>
    <w:uiPriority w:val="99"/>
    <w:semiHidden/>
    <w:unhideWhenUsed/>
    <w:rsid w:val="004861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4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3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5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3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4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1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1596</Characters>
  <Application>Microsoft Office Word</Application>
  <DocSecurity>0</DocSecurity>
  <Lines>13</Lines>
  <Paragraphs>3</Paragraphs>
  <ScaleCrop>false</ScaleCrop>
  <Company>MSMT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Vrkoslav Petr</dc:creator>
  <cp:keywords/>
  <dc:description/>
  <cp:lastModifiedBy>Vrkoslav Petr</cp:lastModifiedBy>
  <cp:revision>2</cp:revision>
  <dcterms:created xsi:type="dcterms:W3CDTF">2023-02-22T10:06:00Z</dcterms:created>
  <dcterms:modified xsi:type="dcterms:W3CDTF">2023-02-22T10:06:00Z</dcterms:modified>
</cp:coreProperties>
</file>