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B364" w14:textId="7C6BADAC" w:rsidR="00F305B8" w:rsidRPr="00363B9C" w:rsidRDefault="00F305B8" w:rsidP="00BD4751">
      <w:pPr>
        <w:pStyle w:val="Nadpis1"/>
        <w:jc w:val="center"/>
        <w:rPr>
          <w:lang w:eastAsia="cs-CZ"/>
        </w:rPr>
      </w:pPr>
      <w:r>
        <w:rPr>
          <w:lang w:eastAsia="cs-CZ"/>
        </w:rPr>
        <w:t>Základní parametry</w:t>
      </w:r>
      <w:r w:rsidRPr="00363B9C">
        <w:rPr>
          <w:lang w:eastAsia="cs-CZ"/>
        </w:rPr>
        <w:t xml:space="preserve"> projektu</w:t>
      </w:r>
    </w:p>
    <w:p w14:paraId="2C7D39CE" w14:textId="34C35988" w:rsidR="00F305B8" w:rsidRDefault="00F305B8" w:rsidP="00BD4751">
      <w:pPr>
        <w:jc w:val="center"/>
        <w:rPr>
          <w:rFonts w:cs="Calibri"/>
          <w:highlight w:val="lightGray"/>
        </w:rPr>
      </w:pPr>
      <w:r w:rsidRPr="00770443">
        <w:rPr>
          <w:rFonts w:cs="Calibri"/>
        </w:rPr>
        <w:t xml:space="preserve">Registrační číslo: </w:t>
      </w:r>
      <w:r w:rsidRPr="00770443">
        <w:rPr>
          <w:rFonts w:cs="Calibri"/>
          <w:highlight w:val="lightGray"/>
        </w:rPr>
        <w:t>…</w:t>
      </w:r>
    </w:p>
    <w:p w14:paraId="5B1F5A44" w14:textId="0E83A1A2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F25590">
        <w:t>Partn</w:t>
      </w:r>
      <w:r w:rsidRPr="006B477D">
        <w:t>eř</w:t>
      </w:r>
      <w:r w:rsidRPr="00F25590">
        <w:t>i projektu</w:t>
      </w:r>
      <w:r w:rsidR="00E721E7" w:rsidRPr="00BD4751">
        <w:rPr>
          <w:rStyle w:val="Znakapoznpodarou"/>
          <w:rFonts w:eastAsiaTheme="majorEastAsia" w:cs="Arial"/>
          <w:bCs/>
          <w:sz w:val="26"/>
          <w:szCs w:val="26"/>
        </w:rPr>
        <w:footnoteReference w:id="2"/>
      </w:r>
    </w:p>
    <w:p w14:paraId="5CD6D903" w14:textId="77777777" w:rsidR="00F305B8" w:rsidRPr="00770443" w:rsidRDefault="00F305B8" w:rsidP="00A22567">
      <w:pPr>
        <w:autoSpaceDE w:val="0"/>
        <w:autoSpaceDN w:val="0"/>
        <w:adjustRightInd w:val="0"/>
        <w:jc w:val="left"/>
        <w:rPr>
          <w:rFonts w:cs="Calibri"/>
        </w:rPr>
      </w:pPr>
      <w:r w:rsidRPr="00770443">
        <w:rPr>
          <w:rFonts w:cs="Calibri"/>
        </w:rPr>
        <w:t>IČO:</w:t>
      </w:r>
      <w:r w:rsidRPr="00B66941">
        <w:rPr>
          <w:rFonts w:cs="Calibri"/>
        </w:rPr>
        <w:t xml:space="preserve"> </w:t>
      </w:r>
      <w:r w:rsidRPr="00770443">
        <w:rPr>
          <w:rFonts w:cs="Calibri"/>
          <w:highlight w:val="lightGray"/>
        </w:rPr>
        <w:t>…</w:t>
      </w:r>
    </w:p>
    <w:p w14:paraId="39504106" w14:textId="77777777" w:rsidR="00F305B8" w:rsidRPr="00770443" w:rsidRDefault="00F305B8" w:rsidP="00A22567">
      <w:pPr>
        <w:rPr>
          <w:rFonts w:cs="Calibri"/>
        </w:rPr>
      </w:pPr>
      <w:r w:rsidRPr="00770443">
        <w:rPr>
          <w:rFonts w:cs="Calibri"/>
        </w:rPr>
        <w:t xml:space="preserve">Typ partnera: </w:t>
      </w:r>
      <w:r w:rsidRPr="00770443">
        <w:rPr>
          <w:rFonts w:cs="Calibri"/>
          <w:highlight w:val="lightGray"/>
        </w:rPr>
        <w:t>…</w:t>
      </w:r>
    </w:p>
    <w:p w14:paraId="7EB18DF0" w14:textId="7C9F376E" w:rsidR="00A22567" w:rsidRPr="00BD4751" w:rsidRDefault="00F305B8" w:rsidP="00A22567">
      <w:pPr>
        <w:rPr>
          <w:rFonts w:cstheme="minorHAnsi"/>
          <w:i/>
          <w:sz w:val="20"/>
          <w:szCs w:val="20"/>
        </w:rPr>
      </w:pPr>
      <w:r w:rsidRPr="00770443">
        <w:rPr>
          <w:rFonts w:cs="Calibri"/>
          <w:i/>
        </w:rPr>
        <w:t xml:space="preserve">Vyplní se typ partnera s finančním příspěvkem </w:t>
      </w:r>
      <w:r w:rsidRPr="00770443">
        <w:rPr>
          <w:rFonts w:cs="Calibri"/>
          <w:i/>
        </w:rPr>
        <w:softHyphen/>
        <w:t>/ bez finančního příspěvku</w:t>
      </w:r>
      <w:r w:rsidRPr="000669C1">
        <w:rPr>
          <w:rFonts w:cstheme="minorHAnsi"/>
          <w:i/>
          <w:sz w:val="20"/>
          <w:szCs w:val="20"/>
        </w:rPr>
        <w:t>.</w:t>
      </w:r>
    </w:p>
    <w:p w14:paraId="071FD967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Popis projektu</w:t>
      </w:r>
    </w:p>
    <w:p w14:paraId="6BE3E622" w14:textId="5B7E8FA1" w:rsidR="00F305B8" w:rsidRPr="00770443" w:rsidRDefault="00F305B8" w:rsidP="00F305B8">
      <w:pPr>
        <w:autoSpaceDE w:val="0"/>
        <w:autoSpaceDN w:val="0"/>
        <w:adjustRightInd w:val="0"/>
        <w:spacing w:after="0"/>
        <w:jc w:val="left"/>
        <w:rPr>
          <w:rFonts w:cs="Calibri"/>
          <w:b/>
        </w:rPr>
      </w:pPr>
      <w:r w:rsidRPr="00770443">
        <w:rPr>
          <w:rFonts w:cs="Calibri"/>
          <w:b/>
        </w:rPr>
        <w:t>Cíle projektu</w:t>
      </w:r>
      <w:r w:rsidR="00E721E7" w:rsidRPr="00770443">
        <w:rPr>
          <w:rStyle w:val="Znakapoznpodarou"/>
          <w:rFonts w:cs="Calibri"/>
          <w:b/>
        </w:rPr>
        <w:footnoteReference w:id="3"/>
      </w:r>
    </w:p>
    <w:p w14:paraId="65022204" w14:textId="54A5F282" w:rsidR="005D34E9" w:rsidRDefault="005D34E9" w:rsidP="005D34E9">
      <w:pPr>
        <w:rPr>
          <w:rFonts w:cs="Calibri"/>
          <w:bCs/>
        </w:rPr>
      </w:pPr>
      <w:r w:rsidRPr="000F68B5">
        <w:rPr>
          <w:rFonts w:cs="Calibri"/>
          <w:bCs/>
          <w:highlight w:val="lightGray"/>
        </w:rPr>
        <w:t>…</w:t>
      </w:r>
    </w:p>
    <w:p w14:paraId="7D55540B" w14:textId="6100A222" w:rsidR="000F68B5" w:rsidRPr="000F68B5" w:rsidRDefault="000F68B5" w:rsidP="005D34E9">
      <w:pPr>
        <w:rPr>
          <w:rFonts w:cs="Calibri"/>
          <w:bCs/>
          <w:i/>
          <w:iCs/>
        </w:rPr>
      </w:pPr>
      <w:r>
        <w:rPr>
          <w:rFonts w:cs="Calibri"/>
          <w:bCs/>
          <w:i/>
          <w:iCs/>
        </w:rPr>
        <w:t xml:space="preserve">Počet </w:t>
      </w:r>
      <w:r w:rsidR="00D32943">
        <w:rPr>
          <w:rFonts w:cs="Calibri"/>
          <w:bCs/>
          <w:i/>
          <w:iCs/>
        </w:rPr>
        <w:t xml:space="preserve">a formulace </w:t>
      </w:r>
      <w:r>
        <w:rPr>
          <w:rFonts w:cs="Calibri"/>
          <w:bCs/>
          <w:i/>
          <w:iCs/>
        </w:rPr>
        <w:t>cílů bud</w:t>
      </w:r>
      <w:r w:rsidR="00D32943">
        <w:rPr>
          <w:rFonts w:cs="Calibri"/>
          <w:bCs/>
          <w:i/>
          <w:iCs/>
        </w:rPr>
        <w:t>ou</w:t>
      </w:r>
      <w:r>
        <w:rPr>
          <w:rFonts w:cs="Calibri"/>
          <w:bCs/>
          <w:i/>
          <w:iCs/>
        </w:rPr>
        <w:t xml:space="preserve"> upraven</w:t>
      </w:r>
      <w:r w:rsidR="00D32943">
        <w:rPr>
          <w:rFonts w:cs="Calibri"/>
          <w:bCs/>
          <w:i/>
          <w:iCs/>
        </w:rPr>
        <w:t>y</w:t>
      </w:r>
      <w:r>
        <w:rPr>
          <w:rFonts w:cs="Calibri"/>
          <w:bCs/>
          <w:i/>
          <w:iCs/>
        </w:rPr>
        <w:t xml:space="preserve"> podle Charty projektu.</w:t>
      </w:r>
    </w:p>
    <w:p w14:paraId="5A7999B6" w14:textId="516F71DD" w:rsidR="005D34E9" w:rsidRPr="00770443" w:rsidRDefault="00F305B8" w:rsidP="00D32943">
      <w:pPr>
        <w:spacing w:before="240"/>
        <w:rPr>
          <w:rFonts w:cs="Calibri"/>
          <w:b/>
        </w:rPr>
      </w:pPr>
      <w:r w:rsidRPr="00770443">
        <w:rPr>
          <w:rFonts w:cs="Calibri"/>
          <w:b/>
        </w:rPr>
        <w:t>K</w:t>
      </w:r>
      <w:r w:rsidR="0007348E">
        <w:rPr>
          <w:rFonts w:cs="Calibri"/>
          <w:b/>
        </w:rPr>
        <w:t>l</w:t>
      </w:r>
      <w:r w:rsidRPr="00770443">
        <w:rPr>
          <w:rFonts w:cs="Calibri"/>
          <w:b/>
        </w:rPr>
        <w:t>íčové aktivity</w:t>
      </w:r>
      <w:r w:rsidR="005D34E9" w:rsidRPr="00770443">
        <w:rPr>
          <w:rStyle w:val="Znakapoznpodarou"/>
          <w:rFonts w:cs="Calibri"/>
          <w:b/>
        </w:rPr>
        <w:footnoteReference w:id="4"/>
      </w:r>
    </w:p>
    <w:p w14:paraId="5FC8B7D1" w14:textId="6D5F3600" w:rsidR="00F305B8" w:rsidRDefault="000F68B5" w:rsidP="00FC7D8E">
      <w:pPr>
        <w:rPr>
          <w:rFonts w:cs="Calibri"/>
          <w:bCs/>
        </w:rPr>
      </w:pPr>
      <w:r>
        <w:rPr>
          <w:rFonts w:cs="Calibri"/>
          <w:bCs/>
        </w:rPr>
        <w:t xml:space="preserve">Název </w:t>
      </w:r>
      <w:r w:rsidRPr="000F68B5">
        <w:rPr>
          <w:rFonts w:cs="Calibri"/>
          <w:bCs/>
        </w:rPr>
        <w:t xml:space="preserve">KA 2: </w:t>
      </w:r>
      <w:r w:rsidR="005D34E9" w:rsidRPr="000F68B5">
        <w:rPr>
          <w:rFonts w:cs="Calibri"/>
          <w:bCs/>
          <w:highlight w:val="lightGray"/>
        </w:rPr>
        <w:t>…</w:t>
      </w:r>
    </w:p>
    <w:p w14:paraId="78A7955C" w14:textId="59744DE5" w:rsidR="000F68B5" w:rsidRPr="005D34E9" w:rsidRDefault="000F68B5" w:rsidP="00FC7D8E">
      <w:pPr>
        <w:rPr>
          <w:rFonts w:cs="Calibri"/>
          <w:bCs/>
        </w:rPr>
      </w:pPr>
      <w:r>
        <w:rPr>
          <w:rFonts w:cs="Calibri"/>
          <w:bCs/>
        </w:rPr>
        <w:t xml:space="preserve">Popis KA 2: </w:t>
      </w:r>
      <w:r w:rsidRPr="000F68B5">
        <w:rPr>
          <w:rFonts w:cs="Calibri"/>
          <w:bCs/>
          <w:highlight w:val="lightGray"/>
        </w:rPr>
        <w:t>…</w:t>
      </w:r>
    </w:p>
    <w:p w14:paraId="4C41FD6F" w14:textId="0ABD9663" w:rsidR="00296FCE" w:rsidRPr="000F68B5" w:rsidRDefault="005D34E9" w:rsidP="00FC7D8E">
      <w:pPr>
        <w:autoSpaceDE w:val="0"/>
        <w:autoSpaceDN w:val="0"/>
        <w:adjustRightInd w:val="0"/>
        <w:jc w:val="left"/>
        <w:rPr>
          <w:rFonts w:cs="Calibri"/>
          <w:bCs/>
          <w:i/>
          <w:iCs/>
        </w:rPr>
      </w:pPr>
      <w:r>
        <w:rPr>
          <w:rFonts w:cs="Calibri"/>
          <w:bCs/>
          <w:i/>
          <w:iCs/>
        </w:rPr>
        <w:t>Počet</w:t>
      </w:r>
      <w:r w:rsidR="00D32943">
        <w:rPr>
          <w:rFonts w:cs="Calibri"/>
          <w:bCs/>
          <w:i/>
          <w:iCs/>
        </w:rPr>
        <w:t xml:space="preserve"> a popis</w:t>
      </w:r>
      <w:r>
        <w:rPr>
          <w:rFonts w:cs="Calibri"/>
          <w:bCs/>
          <w:i/>
          <w:iCs/>
        </w:rPr>
        <w:t xml:space="preserve"> </w:t>
      </w:r>
      <w:r w:rsidR="000F68B5">
        <w:rPr>
          <w:rFonts w:cs="Calibri"/>
          <w:bCs/>
          <w:i/>
          <w:iCs/>
        </w:rPr>
        <w:t>klíčových aktivit</w:t>
      </w:r>
      <w:r w:rsidR="00D32943">
        <w:rPr>
          <w:rFonts w:cs="Calibri"/>
          <w:bCs/>
          <w:i/>
          <w:iCs/>
        </w:rPr>
        <w:t xml:space="preserve"> (KA)</w:t>
      </w:r>
      <w:r>
        <w:rPr>
          <w:rFonts w:cs="Calibri"/>
          <w:bCs/>
          <w:i/>
          <w:iCs/>
        </w:rPr>
        <w:t xml:space="preserve"> bude upraven</w:t>
      </w:r>
      <w:r w:rsidR="000F68B5">
        <w:rPr>
          <w:rFonts w:cs="Calibri"/>
          <w:bCs/>
          <w:i/>
          <w:iCs/>
        </w:rPr>
        <w:t xml:space="preserve"> podle </w:t>
      </w:r>
      <w:r w:rsidR="000F68B5" w:rsidRPr="000F68B5">
        <w:rPr>
          <w:rFonts w:cs="Calibri"/>
          <w:bCs/>
          <w:i/>
          <w:iCs/>
        </w:rPr>
        <w:t>Charty projektu.</w:t>
      </w:r>
      <w:r w:rsidR="000F68B5">
        <w:rPr>
          <w:rFonts w:cs="Calibri"/>
          <w:bCs/>
          <w:i/>
          <w:iCs/>
        </w:rPr>
        <w:t xml:space="preserve"> KA 1 se neuvádí.</w:t>
      </w:r>
    </w:p>
    <w:p w14:paraId="224FF997" w14:textId="03FFA79A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Indikátory</w:t>
      </w:r>
      <w:r w:rsidR="00D32943" w:rsidRPr="00BD4751">
        <w:rPr>
          <w:vertAlign w:val="superscript"/>
        </w:rPr>
        <w:footnoteReference w:id="5"/>
      </w:r>
    </w:p>
    <w:p w14:paraId="7126D012" w14:textId="50F20716" w:rsidR="00F305B8" w:rsidRDefault="00F305B8" w:rsidP="00F305B8">
      <w:pPr>
        <w:rPr>
          <w:rFonts w:cs="Calibri"/>
          <w:b/>
        </w:rPr>
      </w:pPr>
      <w:r w:rsidRPr="00770443">
        <w:rPr>
          <w:rFonts w:cs="Calibri"/>
          <w:b/>
        </w:rPr>
        <w:t>Indikátory povinné k</w:t>
      </w:r>
      <w:r w:rsidR="00CB5D97">
        <w:rPr>
          <w:rFonts w:cs="Calibri"/>
          <w:b/>
        </w:rPr>
        <w:t> </w:t>
      </w:r>
      <w:r w:rsidRPr="00770443">
        <w:rPr>
          <w:rFonts w:cs="Calibri"/>
          <w:b/>
        </w:rPr>
        <w:t>naplnění</w:t>
      </w:r>
    </w:p>
    <w:p w14:paraId="7C940F06" w14:textId="55397E48" w:rsidR="00CB5D97" w:rsidRPr="00CB5D97" w:rsidRDefault="00CB5D97" w:rsidP="00F305B8">
      <w:pPr>
        <w:rPr>
          <w:rFonts w:cs="Calibri"/>
        </w:rPr>
      </w:pPr>
      <w:r w:rsidRPr="00770443">
        <w:rPr>
          <w:rFonts w:cs="Calibri"/>
        </w:rPr>
        <w:t>Navýšení cílové hodnoty indikátoru je příjemce povinen provádět formou změnového řízení dle PpŽP – obecná část (nepodstatná změna).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2268"/>
        <w:gridCol w:w="1268"/>
      </w:tblGrid>
      <w:tr w:rsidR="00F305B8" w:rsidRPr="00770443" w14:paraId="6E61D865" w14:textId="77777777" w:rsidTr="008F0E5F">
        <w:tc>
          <w:tcPr>
            <w:tcW w:w="1413" w:type="dxa"/>
            <w:vAlign w:val="center"/>
          </w:tcPr>
          <w:p w14:paraId="6F1CC495" w14:textId="77777777" w:rsidR="00F305B8" w:rsidRPr="00770443" w:rsidRDefault="00F305B8" w:rsidP="00D32943">
            <w:pPr>
              <w:pStyle w:val="Tabulkazhlav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2693" w:type="dxa"/>
            <w:vAlign w:val="center"/>
          </w:tcPr>
          <w:p w14:paraId="3DAE773F" w14:textId="77777777" w:rsidR="00F305B8" w:rsidRPr="00770443" w:rsidRDefault="00F305B8" w:rsidP="00D32943">
            <w:pPr>
              <w:pStyle w:val="Tabulkazhlav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18" w:type="dxa"/>
            <w:vAlign w:val="center"/>
          </w:tcPr>
          <w:p w14:paraId="6921941C" w14:textId="77777777" w:rsidR="00F305B8" w:rsidRPr="00770443" w:rsidRDefault="00F305B8" w:rsidP="00D32943">
            <w:pPr>
              <w:pStyle w:val="Tabulkazhlav"/>
              <w:keepNext/>
              <w:spacing w:before="0" w:after="0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Měrná</w:t>
            </w:r>
          </w:p>
          <w:p w14:paraId="483BE969" w14:textId="77777777" w:rsidR="00F305B8" w:rsidRPr="00770443" w:rsidRDefault="00F305B8" w:rsidP="00D32943">
            <w:pPr>
              <w:pStyle w:val="Tabulkazhlav"/>
              <w:keepNext/>
              <w:spacing w:before="0" w:after="0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268" w:type="dxa"/>
            <w:vAlign w:val="center"/>
          </w:tcPr>
          <w:p w14:paraId="3D7648EC" w14:textId="3526289C" w:rsidR="00F305B8" w:rsidRPr="00770443" w:rsidRDefault="00F305B8" w:rsidP="00D32943">
            <w:pPr>
              <w:pStyle w:val="Tabulkazhlav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Typ indikátoru</w:t>
            </w:r>
          </w:p>
        </w:tc>
        <w:tc>
          <w:tcPr>
            <w:tcW w:w="1268" w:type="dxa"/>
            <w:vAlign w:val="center"/>
          </w:tcPr>
          <w:p w14:paraId="7DD84F29" w14:textId="77777777" w:rsidR="00F305B8" w:rsidRPr="00770443" w:rsidRDefault="00F305B8" w:rsidP="00D32943">
            <w:pPr>
              <w:pStyle w:val="Tabulkazhlav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Cílová hodnota</w:t>
            </w:r>
          </w:p>
        </w:tc>
      </w:tr>
      <w:tr w:rsidR="00F305B8" w:rsidRPr="00770443" w14:paraId="5F4C8D94" w14:textId="77777777" w:rsidTr="008F0E5F">
        <w:tc>
          <w:tcPr>
            <w:tcW w:w="1413" w:type="dxa"/>
          </w:tcPr>
          <w:p w14:paraId="3AB78850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2DF53503" w14:textId="77777777" w:rsidR="00F305B8" w:rsidRPr="00770443" w:rsidRDefault="00F305B8" w:rsidP="008F0E5F">
            <w:pPr>
              <w:pStyle w:val="Tabulkatext"/>
              <w:keepNext/>
              <w:tabs>
                <w:tab w:val="left" w:pos="1232"/>
              </w:tabs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32FF86A9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FDDE1AE" w14:textId="13F0BD7E" w:rsidR="00F305B8" w:rsidRPr="00770443" w:rsidRDefault="00F305B8" w:rsidP="00D32943">
            <w:pPr>
              <w:pStyle w:val="Tabulkatext"/>
              <w:keepNext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4E279359" w14:textId="77777777" w:rsidR="00F305B8" w:rsidRPr="00770443" w:rsidRDefault="00F305B8" w:rsidP="00D32943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449D77C6" w14:textId="77777777" w:rsidTr="008F0E5F">
        <w:tc>
          <w:tcPr>
            <w:tcW w:w="1413" w:type="dxa"/>
          </w:tcPr>
          <w:p w14:paraId="16E05536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731C86B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0BE27582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9C2BE64" w14:textId="15A255EE" w:rsidR="00F305B8" w:rsidRPr="00770443" w:rsidRDefault="00F305B8" w:rsidP="00D32943">
            <w:pPr>
              <w:pStyle w:val="Tabulkatext"/>
              <w:keepNext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0F0EC4B8" w14:textId="77777777" w:rsidR="00F305B8" w:rsidRPr="00770443" w:rsidRDefault="00F305B8" w:rsidP="00D32943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5E71F4DF" w14:textId="77777777" w:rsidTr="008F0E5F">
        <w:tc>
          <w:tcPr>
            <w:tcW w:w="1413" w:type="dxa"/>
          </w:tcPr>
          <w:p w14:paraId="6808B1DB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09C10FA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6E44084E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42FF8F19" w14:textId="0FC7460F" w:rsidR="00F305B8" w:rsidRPr="00770443" w:rsidRDefault="00F305B8" w:rsidP="00D32943">
            <w:pPr>
              <w:pStyle w:val="Tabulkatext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6121882C" w14:textId="77777777" w:rsidR="00F305B8" w:rsidRPr="00770443" w:rsidRDefault="00F305B8" w:rsidP="00D32943">
            <w:pPr>
              <w:pStyle w:val="Tabulkatext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</w:tbl>
    <w:p w14:paraId="27366BA3" w14:textId="19C42965" w:rsidR="003B3683" w:rsidRDefault="003B3683" w:rsidP="003B3683">
      <w:pPr>
        <w:spacing w:after="0"/>
        <w:rPr>
          <w:rFonts w:cs="Calibri"/>
          <w:i/>
          <w:iCs/>
        </w:rPr>
      </w:pPr>
      <w:r w:rsidRPr="00A411A7">
        <w:rPr>
          <w:rFonts w:cs="Calibri"/>
          <w:i/>
          <w:vertAlign w:val="superscript"/>
        </w:rPr>
        <w:t>*)</w:t>
      </w:r>
      <w:r>
        <w:rPr>
          <w:rFonts w:cs="Calibri"/>
          <w:i/>
          <w:vertAlign w:val="superscript"/>
        </w:rPr>
        <w:t xml:space="preserve"> </w:t>
      </w:r>
      <w:r w:rsidRPr="00770443">
        <w:rPr>
          <w:rFonts w:cs="Calibri"/>
          <w:i/>
        </w:rPr>
        <w:t>Nehodící se bude odstraněno</w:t>
      </w:r>
      <w:r>
        <w:rPr>
          <w:rFonts w:cs="Calibri"/>
          <w:i/>
        </w:rPr>
        <w:t>.</w:t>
      </w:r>
    </w:p>
    <w:p w14:paraId="05C9D725" w14:textId="6DD52B1F" w:rsidR="00F305B8" w:rsidRPr="00770443" w:rsidRDefault="00F305B8" w:rsidP="00D32943">
      <w:pPr>
        <w:spacing w:before="240"/>
        <w:rPr>
          <w:rFonts w:cs="Calibri"/>
          <w:b/>
        </w:rPr>
      </w:pPr>
      <w:r w:rsidRPr="00770443">
        <w:rPr>
          <w:rFonts w:cs="Calibri"/>
          <w:b/>
        </w:rPr>
        <w:t xml:space="preserve">Indikátory, které </w:t>
      </w:r>
      <w:r w:rsidR="005E104E">
        <w:rPr>
          <w:rFonts w:cs="Calibri"/>
          <w:b/>
        </w:rPr>
        <w:t xml:space="preserve">je </w:t>
      </w:r>
      <w:r w:rsidRPr="00770443">
        <w:rPr>
          <w:rFonts w:cs="Calibri"/>
          <w:b/>
        </w:rPr>
        <w:t xml:space="preserve">příjemce </w:t>
      </w:r>
      <w:r w:rsidR="005E104E">
        <w:rPr>
          <w:rFonts w:cs="Calibri"/>
          <w:b/>
        </w:rPr>
        <w:t xml:space="preserve">povinen </w:t>
      </w:r>
      <w:r w:rsidRPr="00770443">
        <w:rPr>
          <w:rFonts w:cs="Calibri"/>
          <w:b/>
        </w:rPr>
        <w:t>vykazovat,</w:t>
      </w:r>
      <w:r w:rsidRPr="00770443">
        <w:rPr>
          <w:rFonts w:cs="Calibri"/>
          <w:b/>
          <w:vertAlign w:val="superscript"/>
        </w:rPr>
        <w:t xml:space="preserve"> </w:t>
      </w:r>
      <w:r w:rsidRPr="00770443">
        <w:rPr>
          <w:rFonts w:cs="Calibri"/>
          <w:b/>
        </w:rPr>
        <w:t>ale jejichž cílová hodnota nepředstavuje závazek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441"/>
        <w:gridCol w:w="3354"/>
        <w:gridCol w:w="1437"/>
        <w:gridCol w:w="2828"/>
      </w:tblGrid>
      <w:tr w:rsidR="00F305B8" w:rsidRPr="00770443" w14:paraId="5173538A" w14:textId="77777777" w:rsidTr="006329B1">
        <w:tc>
          <w:tcPr>
            <w:tcW w:w="1441" w:type="dxa"/>
            <w:vAlign w:val="center"/>
          </w:tcPr>
          <w:p w14:paraId="2B4F5054" w14:textId="77777777" w:rsidR="00F305B8" w:rsidRPr="00770443" w:rsidRDefault="00F305B8" w:rsidP="006329B1">
            <w:pPr>
              <w:pStyle w:val="Tabulkazhlav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3354" w:type="dxa"/>
            <w:vAlign w:val="center"/>
          </w:tcPr>
          <w:p w14:paraId="1CC96E99" w14:textId="77777777" w:rsidR="00F305B8" w:rsidRPr="00770443" w:rsidRDefault="00F305B8" w:rsidP="006329B1">
            <w:pPr>
              <w:pStyle w:val="Tabulkazhlav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37" w:type="dxa"/>
            <w:vAlign w:val="center"/>
          </w:tcPr>
          <w:p w14:paraId="76A4B361" w14:textId="77777777" w:rsidR="00F305B8" w:rsidRPr="00770443" w:rsidRDefault="00F305B8" w:rsidP="006329B1">
            <w:pPr>
              <w:pStyle w:val="Tabulkazhlav"/>
              <w:keepNext/>
              <w:spacing w:before="0" w:after="0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Měrná</w:t>
            </w:r>
          </w:p>
          <w:p w14:paraId="27827B3D" w14:textId="77777777" w:rsidR="00F305B8" w:rsidRPr="00770443" w:rsidRDefault="00F305B8" w:rsidP="006329B1">
            <w:pPr>
              <w:pStyle w:val="Tabulkazhlav"/>
              <w:keepNext/>
              <w:spacing w:before="0" w:after="0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828" w:type="dxa"/>
            <w:vAlign w:val="center"/>
          </w:tcPr>
          <w:p w14:paraId="53BE9552" w14:textId="77777777" w:rsidR="00F305B8" w:rsidRPr="00770443" w:rsidRDefault="00F305B8" w:rsidP="006329B1">
            <w:pPr>
              <w:pStyle w:val="Tabulkazhlav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Typ indikátoru</w:t>
            </w:r>
          </w:p>
        </w:tc>
      </w:tr>
      <w:tr w:rsidR="00F305B8" w:rsidRPr="00770443" w14:paraId="39679C4F" w14:textId="77777777" w:rsidTr="008F0E5F">
        <w:tc>
          <w:tcPr>
            <w:tcW w:w="1441" w:type="dxa"/>
          </w:tcPr>
          <w:p w14:paraId="5058AC6C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3354" w:type="dxa"/>
          </w:tcPr>
          <w:p w14:paraId="74DB9C86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37" w:type="dxa"/>
          </w:tcPr>
          <w:p w14:paraId="2810B319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828" w:type="dxa"/>
          </w:tcPr>
          <w:p w14:paraId="23B387A5" w14:textId="5B8710E7" w:rsidR="00F305B8" w:rsidRPr="00770443" w:rsidRDefault="00F305B8" w:rsidP="00D32943">
            <w:pPr>
              <w:pStyle w:val="Tabulkatext"/>
              <w:keepNext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="003B3683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</w:tr>
      <w:tr w:rsidR="001B0402" w:rsidRPr="00770443" w14:paraId="3DBB8428" w14:textId="77777777" w:rsidTr="008F0E5F">
        <w:tc>
          <w:tcPr>
            <w:tcW w:w="1441" w:type="dxa"/>
          </w:tcPr>
          <w:p w14:paraId="01A712BA" w14:textId="5A8423AB" w:rsidR="001B0402" w:rsidRPr="00770443" w:rsidRDefault="001B0402" w:rsidP="001B0402">
            <w:pPr>
              <w:pStyle w:val="Tabulkatext"/>
              <w:keepNext/>
              <w:rPr>
                <w:rFonts w:ascii="Calibri" w:hAnsi="Calibri" w:cs="Calibri"/>
                <w:sz w:val="22"/>
                <w:highlight w:val="lightGray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3354" w:type="dxa"/>
          </w:tcPr>
          <w:p w14:paraId="01860C1E" w14:textId="1A5939BB" w:rsidR="001B0402" w:rsidRPr="00770443" w:rsidRDefault="001B0402" w:rsidP="001B0402">
            <w:pPr>
              <w:pStyle w:val="Tabulkatext"/>
              <w:keepNext/>
              <w:rPr>
                <w:rFonts w:ascii="Calibri" w:hAnsi="Calibri" w:cs="Calibri"/>
                <w:sz w:val="22"/>
                <w:highlight w:val="lightGray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37" w:type="dxa"/>
          </w:tcPr>
          <w:p w14:paraId="0E8B8443" w14:textId="6C086FE8" w:rsidR="001B0402" w:rsidRPr="00770443" w:rsidRDefault="001B0402" w:rsidP="001B0402">
            <w:pPr>
              <w:pStyle w:val="Tabulkatext"/>
              <w:keepNext/>
              <w:rPr>
                <w:rFonts w:ascii="Calibri" w:hAnsi="Calibri" w:cs="Calibri"/>
                <w:sz w:val="22"/>
                <w:highlight w:val="lightGray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828" w:type="dxa"/>
          </w:tcPr>
          <w:p w14:paraId="195DC782" w14:textId="67A05385" w:rsidR="001B0402" w:rsidRPr="00770443" w:rsidRDefault="001B0402" w:rsidP="001B0402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</w:tr>
    </w:tbl>
    <w:p w14:paraId="1E2D08AD" w14:textId="5523DAA0" w:rsidR="003B3683" w:rsidRDefault="003B3683" w:rsidP="003B3683">
      <w:pPr>
        <w:spacing w:after="0"/>
        <w:rPr>
          <w:rFonts w:cs="Calibri"/>
          <w:i/>
          <w:iCs/>
        </w:rPr>
      </w:pPr>
      <w:r w:rsidRPr="00A411A7">
        <w:rPr>
          <w:rFonts w:cs="Calibri"/>
          <w:i/>
          <w:vertAlign w:val="superscript"/>
        </w:rPr>
        <w:t>*)</w:t>
      </w:r>
      <w:r>
        <w:rPr>
          <w:rFonts w:cs="Calibri"/>
          <w:i/>
          <w:vertAlign w:val="superscript"/>
        </w:rPr>
        <w:t xml:space="preserve"> </w:t>
      </w:r>
      <w:r w:rsidRPr="00770443">
        <w:rPr>
          <w:rFonts w:cs="Calibri"/>
          <w:i/>
        </w:rPr>
        <w:t>Nehodící se bude odstraněno</w:t>
      </w:r>
      <w:r>
        <w:rPr>
          <w:rFonts w:cs="Calibri"/>
          <w:i/>
        </w:rPr>
        <w:t>.</w:t>
      </w:r>
    </w:p>
    <w:p w14:paraId="7535DA51" w14:textId="49974F1B" w:rsidR="00F305B8" w:rsidRPr="00BD4751" w:rsidRDefault="00F305B8" w:rsidP="0047105C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lastRenderedPageBreak/>
        <w:t>Rozpočet</w:t>
      </w:r>
      <w:r w:rsidR="0047105C" w:rsidRPr="00BD4751">
        <w:rPr>
          <w:vertAlign w:val="superscript"/>
        </w:rPr>
        <w:footnoteReference w:id="6"/>
      </w:r>
    </w:p>
    <w:p w14:paraId="2E0549B7" w14:textId="74ED65A6" w:rsidR="00F305B8" w:rsidRDefault="00952D79" w:rsidP="00FC7D8E">
      <w:pPr>
        <w:rPr>
          <w:rFonts w:cs="Calibri"/>
        </w:rPr>
      </w:pPr>
      <w:r>
        <w:rPr>
          <w:rFonts w:eastAsia="Times New Roman"/>
        </w:rPr>
        <w:t xml:space="preserve">Změny rozpočtu v rozmezí +/- 15 % na úrovni každé </w:t>
      </w:r>
      <w:r w:rsidR="00A70E33">
        <w:rPr>
          <w:rFonts w:eastAsia="Times New Roman"/>
        </w:rPr>
        <w:t xml:space="preserve">kapitoly </w:t>
      </w:r>
      <w:r>
        <w:rPr>
          <w:rFonts w:eastAsia="Times New Roman"/>
        </w:rPr>
        <w:t>nepodléhají změně s dopadem do právního aktu.</w:t>
      </w:r>
      <w:r w:rsidR="00F305B8" w:rsidRPr="00770443">
        <w:rPr>
          <w:rStyle w:val="Znakapoznpodarou"/>
          <w:rFonts w:cs="Calibri"/>
        </w:rPr>
        <w:footnoteReference w:id="7"/>
      </w:r>
      <w:r w:rsidR="00F305B8" w:rsidRPr="00FC7D8E">
        <w:rPr>
          <w:rFonts w:cs="Calibri"/>
        </w:rPr>
        <w:t xml:space="preserve"> </w:t>
      </w:r>
    </w:p>
    <w:p w14:paraId="77961762" w14:textId="53B87272" w:rsidR="00FC5F2C" w:rsidRDefault="00FC5F2C" w:rsidP="00FC5F2C">
      <w:pPr>
        <w:rPr>
          <w:rFonts w:cs="Calibri"/>
          <w:i/>
        </w:rPr>
      </w:pPr>
      <w:r w:rsidRPr="00FC7D8E">
        <w:rPr>
          <w:rFonts w:cs="Calibri"/>
          <w:i/>
        </w:rPr>
        <w:t>Rozpočet je uváděn ve zkrácené verzi.</w:t>
      </w:r>
    </w:p>
    <w:p w14:paraId="660B6A56" w14:textId="77777777" w:rsidR="00B937D9" w:rsidRPr="00FC7D8E" w:rsidRDefault="00B937D9" w:rsidP="00FC5F2C">
      <w:pPr>
        <w:rPr>
          <w:rFonts w:cs="Calibr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5245"/>
        <w:gridCol w:w="1984"/>
      </w:tblGrid>
      <w:tr w:rsidR="00B937D9" w:rsidRPr="00B937D9" w14:paraId="0C4729DF" w14:textId="77777777" w:rsidTr="00E16ADE">
        <w:trPr>
          <w:trHeight w:val="42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698E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B937D9">
              <w:rPr>
                <w:rFonts w:eastAsia="Times New Roman" w:cs="Calibri"/>
                <w:lang w:eastAsia="cs-CZ"/>
              </w:rPr>
              <w:t>Kód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4E5D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B937D9">
              <w:rPr>
                <w:rFonts w:eastAsia="Times New Roman" w:cs="Calibri"/>
                <w:lang w:eastAsia="cs-CZ"/>
              </w:rPr>
              <w:t>Název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478F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B937D9">
              <w:rPr>
                <w:rFonts w:eastAsia="Times New Roman" w:cs="Calibri"/>
                <w:lang w:eastAsia="cs-CZ"/>
              </w:rPr>
              <w:t>Částka</w:t>
            </w:r>
          </w:p>
        </w:tc>
      </w:tr>
      <w:tr w:rsidR="00B937D9" w:rsidRPr="00B937D9" w14:paraId="69F95977" w14:textId="77777777" w:rsidTr="00E16ADE">
        <w:trPr>
          <w:trHeight w:val="4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F94D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B937D9">
              <w:rPr>
                <w:rFonts w:eastAsia="Times New Roman" w:cs="Calibri"/>
                <w:b/>
                <w:bCs/>
                <w:lang w:eastAsia="cs-CZ"/>
              </w:rPr>
              <w:t>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B5AC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B937D9">
              <w:rPr>
                <w:rFonts w:eastAsia="Times New Roman" w:cs="Calibri"/>
                <w:b/>
                <w:bCs/>
                <w:lang w:eastAsia="cs-CZ"/>
              </w:rPr>
              <w:t>Celkové způsobilé výdaje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51E3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B937D9">
              <w:rPr>
                <w:rFonts w:eastAsia="Times New Roman" w:cs="Calibri"/>
                <w:lang w:eastAsia="cs-CZ"/>
              </w:rPr>
              <w:t> </w:t>
            </w:r>
          </w:p>
        </w:tc>
      </w:tr>
      <w:tr w:rsidR="00B937D9" w:rsidRPr="00B937D9" w14:paraId="37A62C1E" w14:textId="77777777" w:rsidTr="00E16ADE">
        <w:trPr>
          <w:trHeight w:val="4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0891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B937D9">
              <w:rPr>
                <w:rFonts w:eastAsia="Times New Roman" w:cs="Calibri"/>
                <w:b/>
                <w:bCs/>
                <w:lang w:eastAsia="cs-CZ"/>
              </w:rPr>
              <w:t>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7074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B937D9">
              <w:rPr>
                <w:rFonts w:eastAsia="Times New Roman" w:cs="Calibri"/>
                <w:b/>
                <w:bCs/>
                <w:lang w:eastAsia="cs-CZ"/>
              </w:rPr>
              <w:t>Výdaje tvořící základ pro výpočet paušálních nákladů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DA72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B937D9">
              <w:rPr>
                <w:rFonts w:eastAsia="Times New Roman" w:cs="Calibri"/>
                <w:lang w:eastAsia="cs-CZ"/>
              </w:rPr>
              <w:t> </w:t>
            </w:r>
          </w:p>
        </w:tc>
      </w:tr>
      <w:tr w:rsidR="00B937D9" w:rsidRPr="00B937D9" w14:paraId="08165804" w14:textId="77777777" w:rsidTr="00E16ADE">
        <w:trPr>
          <w:trHeight w:val="4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5988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B937D9">
              <w:rPr>
                <w:rFonts w:eastAsia="Times New Roman" w:cs="Calibri"/>
                <w:b/>
                <w:bCs/>
                <w:lang w:eastAsia="cs-CZ"/>
              </w:rPr>
              <w:t>1.1.1.1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A00E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B937D9">
              <w:rPr>
                <w:rFonts w:eastAsia="Times New Roman" w:cs="Calibri"/>
                <w:b/>
                <w:bCs/>
                <w:lang w:eastAsia="cs-CZ"/>
              </w:rPr>
              <w:t>Přímé výdaje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176D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B937D9">
              <w:rPr>
                <w:rFonts w:eastAsia="Times New Roman" w:cs="Calibri"/>
                <w:lang w:eastAsia="cs-CZ"/>
              </w:rPr>
              <w:t> </w:t>
            </w:r>
          </w:p>
        </w:tc>
      </w:tr>
      <w:tr w:rsidR="00B937D9" w:rsidRPr="00B937D9" w14:paraId="659834CD" w14:textId="77777777" w:rsidTr="00E16ADE">
        <w:trPr>
          <w:trHeight w:val="4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3365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B937D9">
              <w:rPr>
                <w:rFonts w:eastAsia="Times New Roman" w:cs="Calibri"/>
                <w:b/>
                <w:bCs/>
                <w:lang w:eastAsia="cs-CZ"/>
              </w:rPr>
              <w:t>1.1.1.1.1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8E65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B937D9">
              <w:rPr>
                <w:rFonts w:eastAsia="Times New Roman" w:cs="Calibri"/>
                <w:b/>
                <w:bCs/>
                <w:lang w:eastAsia="cs-CZ"/>
              </w:rPr>
              <w:t>Výdaje investiční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9753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B937D9">
              <w:rPr>
                <w:rFonts w:eastAsia="Times New Roman" w:cs="Calibri"/>
                <w:lang w:eastAsia="cs-CZ"/>
              </w:rPr>
              <w:t> </w:t>
            </w:r>
          </w:p>
        </w:tc>
      </w:tr>
      <w:tr w:rsidR="00B937D9" w:rsidRPr="00B937D9" w14:paraId="2DBE36ED" w14:textId="77777777" w:rsidTr="00E16ADE">
        <w:trPr>
          <w:trHeight w:val="4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7AA9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B937D9">
              <w:rPr>
                <w:rFonts w:eastAsia="Times New Roman" w:cs="Calibri"/>
                <w:lang w:eastAsia="cs-CZ"/>
              </w:rPr>
              <w:t>1.1.1.1.1.1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653B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B937D9">
              <w:rPr>
                <w:rFonts w:eastAsia="Times New Roman" w:cs="Calibri"/>
                <w:lang w:eastAsia="cs-CZ"/>
              </w:rPr>
              <w:t>Dlouhodobý hmotný majetek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7F58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B937D9">
              <w:rPr>
                <w:rFonts w:eastAsia="Times New Roman" w:cs="Calibri"/>
                <w:lang w:eastAsia="cs-CZ"/>
              </w:rPr>
              <w:t> </w:t>
            </w:r>
          </w:p>
        </w:tc>
      </w:tr>
      <w:tr w:rsidR="00B937D9" w:rsidRPr="00B937D9" w14:paraId="64CFBF82" w14:textId="77777777" w:rsidTr="00E16ADE">
        <w:trPr>
          <w:trHeight w:val="4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E169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B937D9">
              <w:rPr>
                <w:rFonts w:eastAsia="Times New Roman" w:cs="Calibri"/>
                <w:lang w:eastAsia="cs-CZ"/>
              </w:rPr>
              <w:t>1.1.1.1.1.1.1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65A4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B937D9">
              <w:rPr>
                <w:rFonts w:eastAsia="Times New Roman" w:cs="Calibri"/>
                <w:lang w:eastAsia="cs-CZ"/>
              </w:rPr>
              <w:t>Movité věci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1F05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B937D9">
              <w:rPr>
                <w:rFonts w:eastAsia="Times New Roman" w:cs="Calibri"/>
                <w:lang w:eastAsia="cs-CZ"/>
              </w:rPr>
              <w:t> </w:t>
            </w:r>
          </w:p>
        </w:tc>
      </w:tr>
      <w:tr w:rsidR="00B937D9" w:rsidRPr="00B937D9" w14:paraId="2667C951" w14:textId="77777777" w:rsidTr="00E16ADE">
        <w:trPr>
          <w:trHeight w:val="4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BD04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B937D9">
              <w:rPr>
                <w:rFonts w:eastAsia="Times New Roman" w:cs="Calibri"/>
                <w:lang w:eastAsia="cs-CZ"/>
              </w:rPr>
              <w:t>1.1.1.1.1.2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ED50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B937D9">
              <w:rPr>
                <w:rFonts w:eastAsia="Times New Roman" w:cs="Calibri"/>
                <w:lang w:eastAsia="cs-CZ"/>
              </w:rPr>
              <w:t>Dlouhodobý nehmotný majetek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EC01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B937D9">
              <w:rPr>
                <w:rFonts w:eastAsia="Times New Roman" w:cs="Calibri"/>
                <w:lang w:eastAsia="cs-CZ"/>
              </w:rPr>
              <w:t> </w:t>
            </w:r>
          </w:p>
        </w:tc>
      </w:tr>
      <w:tr w:rsidR="00B937D9" w:rsidRPr="00B937D9" w14:paraId="46CF7ADF" w14:textId="77777777" w:rsidTr="00E16ADE">
        <w:trPr>
          <w:trHeight w:val="4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F214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B937D9">
              <w:rPr>
                <w:rFonts w:eastAsia="Times New Roman" w:cs="Calibri"/>
                <w:b/>
                <w:bCs/>
                <w:lang w:eastAsia="cs-CZ"/>
              </w:rPr>
              <w:t>1.1.1.1.2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D84F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B937D9">
              <w:rPr>
                <w:rFonts w:eastAsia="Times New Roman" w:cs="Calibri"/>
                <w:b/>
                <w:bCs/>
                <w:lang w:eastAsia="cs-CZ"/>
              </w:rPr>
              <w:t>Výdaje neinvestiční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3008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B937D9">
              <w:rPr>
                <w:rFonts w:eastAsia="Times New Roman" w:cs="Calibri"/>
                <w:lang w:eastAsia="cs-CZ"/>
              </w:rPr>
              <w:t> </w:t>
            </w:r>
          </w:p>
        </w:tc>
      </w:tr>
      <w:tr w:rsidR="00B937D9" w:rsidRPr="00B937D9" w14:paraId="2494F769" w14:textId="77777777" w:rsidTr="00E16ADE">
        <w:trPr>
          <w:trHeight w:val="4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A04B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B937D9">
              <w:rPr>
                <w:rFonts w:eastAsia="Times New Roman" w:cs="Calibri"/>
                <w:lang w:eastAsia="cs-CZ"/>
              </w:rPr>
              <w:t>1.1.1.1.2.1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2A93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B937D9">
              <w:rPr>
                <w:rFonts w:eastAsia="Times New Roman" w:cs="Calibri"/>
                <w:lang w:eastAsia="cs-CZ"/>
              </w:rPr>
              <w:t>Hmotný majetek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0E43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B937D9">
              <w:rPr>
                <w:rFonts w:eastAsia="Times New Roman" w:cs="Calibri"/>
                <w:lang w:eastAsia="cs-CZ"/>
              </w:rPr>
              <w:t> </w:t>
            </w:r>
          </w:p>
        </w:tc>
      </w:tr>
      <w:tr w:rsidR="00B937D9" w:rsidRPr="00B937D9" w14:paraId="261E069B" w14:textId="77777777" w:rsidTr="00E16ADE">
        <w:trPr>
          <w:trHeight w:val="4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2D2C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B937D9">
              <w:rPr>
                <w:rFonts w:eastAsia="Times New Roman" w:cs="Calibri"/>
                <w:lang w:eastAsia="cs-CZ"/>
              </w:rPr>
              <w:t>1.1.1.1.2.2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A30A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B937D9">
              <w:rPr>
                <w:rFonts w:eastAsia="Times New Roman" w:cs="Calibri"/>
                <w:lang w:eastAsia="cs-CZ"/>
              </w:rPr>
              <w:t>Nehmotný majetek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76FF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B937D9">
              <w:rPr>
                <w:rFonts w:eastAsia="Times New Roman" w:cs="Calibri"/>
                <w:lang w:eastAsia="cs-CZ"/>
              </w:rPr>
              <w:t> </w:t>
            </w:r>
          </w:p>
        </w:tc>
      </w:tr>
      <w:tr w:rsidR="00B937D9" w:rsidRPr="00B937D9" w14:paraId="1C45FB1E" w14:textId="77777777" w:rsidTr="00E16ADE">
        <w:trPr>
          <w:trHeight w:val="4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2659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B937D9">
              <w:rPr>
                <w:rFonts w:eastAsia="Times New Roman" w:cs="Calibri"/>
                <w:lang w:eastAsia="cs-CZ"/>
              </w:rPr>
              <w:t>1.1.1.1.2.3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0D74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B937D9">
              <w:rPr>
                <w:rFonts w:eastAsia="Times New Roman" w:cs="Calibri"/>
                <w:lang w:eastAsia="cs-CZ"/>
              </w:rPr>
              <w:t>Odpisy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1546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B937D9">
              <w:rPr>
                <w:rFonts w:eastAsia="Times New Roman" w:cs="Calibri"/>
                <w:lang w:eastAsia="cs-CZ"/>
              </w:rPr>
              <w:t> </w:t>
            </w:r>
          </w:p>
        </w:tc>
      </w:tr>
      <w:tr w:rsidR="00B937D9" w:rsidRPr="00B937D9" w14:paraId="7B57BA0C" w14:textId="77777777" w:rsidTr="00E16ADE">
        <w:trPr>
          <w:trHeight w:val="4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7BD3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B937D9">
              <w:rPr>
                <w:rFonts w:eastAsia="Times New Roman" w:cs="Calibri"/>
                <w:lang w:eastAsia="cs-CZ"/>
              </w:rPr>
              <w:t>1.1.1.1.2.4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23E6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B937D9">
              <w:rPr>
                <w:rFonts w:eastAsia="Times New Roman" w:cs="Calibri"/>
                <w:lang w:eastAsia="cs-CZ"/>
              </w:rPr>
              <w:t>Osobní výdaje - odborný tým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E4A7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B937D9">
              <w:rPr>
                <w:rFonts w:eastAsia="Times New Roman" w:cs="Calibri"/>
                <w:lang w:eastAsia="cs-CZ"/>
              </w:rPr>
              <w:t> </w:t>
            </w:r>
          </w:p>
        </w:tc>
      </w:tr>
      <w:tr w:rsidR="00B937D9" w:rsidRPr="00B937D9" w14:paraId="08501C03" w14:textId="77777777" w:rsidTr="00E16ADE">
        <w:trPr>
          <w:trHeight w:val="4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6753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B937D9">
              <w:rPr>
                <w:rFonts w:eastAsia="Times New Roman" w:cs="Calibri"/>
                <w:lang w:eastAsia="cs-CZ"/>
              </w:rPr>
              <w:t>1.1.1.1.2.5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DCDB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B937D9">
              <w:rPr>
                <w:rFonts w:eastAsia="Times New Roman" w:cs="Calibri"/>
                <w:lang w:eastAsia="cs-CZ"/>
              </w:rPr>
              <w:t>Autorské honoráře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8139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B937D9">
              <w:rPr>
                <w:rFonts w:eastAsia="Times New Roman" w:cs="Calibri"/>
                <w:lang w:eastAsia="cs-CZ"/>
              </w:rPr>
              <w:t> </w:t>
            </w:r>
          </w:p>
        </w:tc>
      </w:tr>
      <w:tr w:rsidR="00B937D9" w:rsidRPr="00B937D9" w14:paraId="52F3AA34" w14:textId="77777777" w:rsidTr="00E16ADE">
        <w:trPr>
          <w:trHeight w:val="4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4A54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B937D9">
              <w:rPr>
                <w:rFonts w:eastAsia="Times New Roman" w:cs="Calibri"/>
                <w:lang w:eastAsia="cs-CZ"/>
              </w:rPr>
              <w:t>1.1.1.1.2.6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2492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B937D9">
              <w:rPr>
                <w:rFonts w:eastAsia="Times New Roman" w:cs="Calibri"/>
                <w:lang w:eastAsia="cs-CZ"/>
              </w:rPr>
              <w:t>Cestovní náhrady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EDBF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B937D9">
              <w:rPr>
                <w:rFonts w:eastAsia="Times New Roman" w:cs="Calibri"/>
                <w:lang w:eastAsia="cs-CZ"/>
              </w:rPr>
              <w:t> </w:t>
            </w:r>
          </w:p>
        </w:tc>
      </w:tr>
      <w:tr w:rsidR="00B937D9" w:rsidRPr="00B937D9" w14:paraId="76513C20" w14:textId="77777777" w:rsidTr="00E16ADE">
        <w:trPr>
          <w:trHeight w:val="4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635B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B937D9">
              <w:rPr>
                <w:rFonts w:eastAsia="Times New Roman" w:cs="Calibri"/>
                <w:lang w:eastAsia="cs-CZ"/>
              </w:rPr>
              <w:t>1.1.1.1.2.7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8B6C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B937D9">
              <w:rPr>
                <w:rFonts w:eastAsia="Times New Roman" w:cs="Calibri"/>
                <w:lang w:eastAsia="cs-CZ"/>
              </w:rPr>
              <w:t>Nákup služeb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A79F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B937D9">
              <w:rPr>
                <w:rFonts w:eastAsia="Times New Roman" w:cs="Calibri"/>
                <w:lang w:eastAsia="cs-CZ"/>
              </w:rPr>
              <w:t> </w:t>
            </w:r>
          </w:p>
        </w:tc>
      </w:tr>
      <w:tr w:rsidR="00B937D9" w:rsidRPr="00B937D9" w14:paraId="4970BDFD" w14:textId="77777777" w:rsidTr="00E16ADE">
        <w:trPr>
          <w:trHeight w:val="4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8EC3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B937D9">
              <w:rPr>
                <w:rFonts w:eastAsia="Times New Roman" w:cs="Calibri"/>
                <w:lang w:eastAsia="cs-CZ"/>
              </w:rPr>
              <w:t>1.1.1.1.2.8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A17D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B937D9">
              <w:rPr>
                <w:rFonts w:eastAsia="Times New Roman" w:cs="Calibri"/>
                <w:lang w:eastAsia="cs-CZ"/>
              </w:rPr>
              <w:t>Přímá podpora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F94D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B937D9">
              <w:rPr>
                <w:rFonts w:eastAsia="Times New Roman" w:cs="Calibri"/>
                <w:lang w:eastAsia="cs-CZ"/>
              </w:rPr>
              <w:t> </w:t>
            </w:r>
          </w:p>
        </w:tc>
      </w:tr>
      <w:tr w:rsidR="00B937D9" w:rsidRPr="00B937D9" w14:paraId="39C3D28F" w14:textId="77777777" w:rsidTr="00E16ADE">
        <w:trPr>
          <w:trHeight w:val="4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6389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B937D9">
              <w:rPr>
                <w:rFonts w:eastAsia="Times New Roman" w:cs="Calibri"/>
                <w:b/>
                <w:bCs/>
                <w:lang w:eastAsia="cs-CZ"/>
              </w:rPr>
              <w:t>1.1.1.2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4354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B937D9">
              <w:rPr>
                <w:rFonts w:eastAsia="Times New Roman" w:cs="Calibri"/>
                <w:b/>
                <w:bCs/>
                <w:lang w:eastAsia="cs-CZ"/>
              </w:rPr>
              <w:t>Jednorázové částky (výdaje neinvestiční)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CF13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B937D9">
              <w:rPr>
                <w:rFonts w:eastAsia="Times New Roman" w:cs="Calibri"/>
                <w:lang w:eastAsia="cs-CZ"/>
              </w:rPr>
              <w:t> </w:t>
            </w:r>
          </w:p>
        </w:tc>
      </w:tr>
      <w:tr w:rsidR="00B937D9" w:rsidRPr="00B937D9" w14:paraId="609AF25A" w14:textId="77777777" w:rsidTr="00E16ADE">
        <w:trPr>
          <w:trHeight w:val="4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9CCE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B937D9">
              <w:rPr>
                <w:rFonts w:eastAsia="Times New Roman" w:cs="Calibri"/>
                <w:lang w:eastAsia="cs-CZ"/>
              </w:rPr>
              <w:t>1.1.1.2.1.1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510C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B937D9">
              <w:rPr>
                <w:rFonts w:eastAsia="Times New Roman" w:cs="Calibri"/>
                <w:lang w:eastAsia="cs-CZ"/>
              </w:rPr>
              <w:t>Jednorázové částky - administrativní tým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F466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B937D9">
              <w:rPr>
                <w:rFonts w:eastAsia="Times New Roman" w:cs="Calibri"/>
                <w:lang w:eastAsia="cs-CZ"/>
              </w:rPr>
              <w:t> </w:t>
            </w:r>
          </w:p>
        </w:tc>
      </w:tr>
      <w:tr w:rsidR="00B937D9" w:rsidRPr="00B937D9" w14:paraId="138B14E1" w14:textId="77777777" w:rsidTr="00E16ADE">
        <w:trPr>
          <w:trHeight w:val="4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45EE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B937D9">
              <w:rPr>
                <w:rFonts w:eastAsia="Times New Roman" w:cs="Calibri"/>
                <w:b/>
                <w:bCs/>
                <w:lang w:eastAsia="cs-CZ"/>
              </w:rPr>
              <w:t>1.1.1.3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9022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B937D9">
              <w:rPr>
                <w:rFonts w:eastAsia="Times New Roman" w:cs="Calibri"/>
                <w:b/>
                <w:bCs/>
                <w:lang w:eastAsia="cs-CZ"/>
              </w:rPr>
              <w:t>Jednotkové náklady (výdaje neinvestiční)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2592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B937D9">
              <w:rPr>
                <w:rFonts w:eastAsia="Times New Roman" w:cs="Calibri"/>
                <w:lang w:eastAsia="cs-CZ"/>
              </w:rPr>
              <w:t> </w:t>
            </w:r>
          </w:p>
        </w:tc>
      </w:tr>
      <w:tr w:rsidR="00B937D9" w:rsidRPr="00B937D9" w14:paraId="2558621C" w14:textId="77777777" w:rsidTr="00E16ADE">
        <w:trPr>
          <w:trHeight w:val="4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B01D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B937D9">
              <w:rPr>
                <w:rFonts w:eastAsia="Times New Roman" w:cs="Calibri"/>
                <w:lang w:eastAsia="cs-CZ"/>
              </w:rPr>
              <w:t>1.1.1.3.1.1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211A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B937D9">
              <w:rPr>
                <w:rFonts w:eastAsia="Times New Roman" w:cs="Calibri"/>
                <w:lang w:eastAsia="cs-CZ"/>
              </w:rPr>
              <w:t>Jednotkové náklady - odborný tým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B0BF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B937D9">
              <w:rPr>
                <w:rFonts w:eastAsia="Times New Roman" w:cs="Calibri"/>
                <w:lang w:eastAsia="cs-CZ"/>
              </w:rPr>
              <w:t> </w:t>
            </w:r>
          </w:p>
        </w:tc>
      </w:tr>
      <w:tr w:rsidR="00B937D9" w:rsidRPr="00B937D9" w14:paraId="6E68A0FE" w14:textId="77777777" w:rsidTr="00E16ADE">
        <w:trPr>
          <w:trHeight w:val="4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9407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B937D9">
              <w:rPr>
                <w:rFonts w:eastAsia="Times New Roman" w:cs="Calibri"/>
                <w:b/>
                <w:bCs/>
                <w:lang w:eastAsia="cs-CZ"/>
              </w:rPr>
              <w:t>1.1.1.4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B1CD" w14:textId="07C61EAC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B937D9">
              <w:rPr>
                <w:rFonts w:eastAsia="Times New Roman" w:cs="Calibri"/>
                <w:b/>
                <w:bCs/>
                <w:lang w:eastAsia="cs-CZ"/>
              </w:rPr>
              <w:t>Rezerva pro osobní výdaje (výdaje neinvestiční)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D678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B937D9">
              <w:rPr>
                <w:rFonts w:eastAsia="Times New Roman" w:cs="Calibri"/>
                <w:lang w:eastAsia="cs-CZ"/>
              </w:rPr>
              <w:t> </w:t>
            </w:r>
          </w:p>
        </w:tc>
      </w:tr>
      <w:tr w:rsidR="00B937D9" w:rsidRPr="00B937D9" w14:paraId="02650500" w14:textId="77777777" w:rsidTr="00E16ADE">
        <w:trPr>
          <w:trHeight w:val="4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2397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B937D9">
              <w:rPr>
                <w:rFonts w:eastAsia="Times New Roman" w:cs="Calibri"/>
                <w:b/>
                <w:bCs/>
                <w:lang w:eastAsia="cs-CZ"/>
              </w:rPr>
              <w:t>1.1.2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204F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B937D9">
              <w:rPr>
                <w:rFonts w:eastAsia="Times New Roman" w:cs="Calibri"/>
                <w:b/>
                <w:bCs/>
                <w:lang w:eastAsia="cs-CZ"/>
              </w:rPr>
              <w:t>Paušální náklady (výdaje neinvestiční)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6957" w14:textId="77777777" w:rsidR="00B937D9" w:rsidRPr="00B937D9" w:rsidRDefault="00B937D9" w:rsidP="00B937D9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  <w:r w:rsidRPr="00B937D9">
              <w:rPr>
                <w:rFonts w:eastAsia="Times New Roman" w:cs="Calibri"/>
                <w:lang w:eastAsia="cs-CZ"/>
              </w:rPr>
              <w:t> </w:t>
            </w:r>
          </w:p>
        </w:tc>
      </w:tr>
    </w:tbl>
    <w:p w14:paraId="62E7E068" w14:textId="77777777" w:rsidR="00C60A28" w:rsidRPr="00C60A28" w:rsidRDefault="00C60A28" w:rsidP="00CE3205"/>
    <w:sectPr w:rsidR="00C60A28" w:rsidRPr="00C60A28" w:rsidSect="004224B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A82F7" w14:textId="77777777" w:rsidR="007E6341" w:rsidRDefault="007E6341" w:rsidP="00CE3205">
      <w:r>
        <w:separator/>
      </w:r>
    </w:p>
  </w:endnote>
  <w:endnote w:type="continuationSeparator" w:id="0">
    <w:p w14:paraId="60031F78" w14:textId="77777777" w:rsidR="007E6341" w:rsidRDefault="007E6341" w:rsidP="00CE3205">
      <w:r>
        <w:continuationSeparator/>
      </w:r>
    </w:p>
  </w:endnote>
  <w:endnote w:type="continuationNotice" w:id="1">
    <w:p w14:paraId="5A424C20" w14:textId="77777777" w:rsidR="007E6341" w:rsidRDefault="007E634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8015121"/>
      <w:docPartObj>
        <w:docPartGallery w:val="Page Numbers (Bottom of Page)"/>
        <w:docPartUnique/>
      </w:docPartObj>
    </w:sdtPr>
    <w:sdtContent>
      <w:p w14:paraId="1773B038" w14:textId="04BCE1DA" w:rsidR="004224B1" w:rsidRDefault="004224B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76AE59" w14:textId="40FBB5D6" w:rsidR="004224B1" w:rsidRDefault="004224B1" w:rsidP="004224B1">
    <w:pPr>
      <w:pStyle w:val="Zpat"/>
      <w:tabs>
        <w:tab w:val="clear" w:pos="4536"/>
        <w:tab w:val="clear" w:pos="5790"/>
        <w:tab w:val="clear" w:pos="9072"/>
        <w:tab w:val="left" w:pos="791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81796" w14:textId="77777777" w:rsidR="007E6341" w:rsidRDefault="007E6341" w:rsidP="00CE3205">
      <w:r>
        <w:separator/>
      </w:r>
    </w:p>
  </w:footnote>
  <w:footnote w:type="continuationSeparator" w:id="0">
    <w:p w14:paraId="4935A34A" w14:textId="77777777" w:rsidR="007E6341" w:rsidRDefault="007E6341" w:rsidP="00CE3205">
      <w:r>
        <w:continuationSeparator/>
      </w:r>
    </w:p>
  </w:footnote>
  <w:footnote w:type="continuationNotice" w:id="1">
    <w:p w14:paraId="34307BE3" w14:textId="77777777" w:rsidR="007E6341" w:rsidRDefault="007E6341">
      <w:pPr>
        <w:spacing w:before="0" w:after="0"/>
      </w:pPr>
    </w:p>
  </w:footnote>
  <w:footnote w:id="2">
    <w:p w14:paraId="6ADC839D" w14:textId="3D03A730" w:rsidR="00E721E7" w:rsidRPr="000F68B5" w:rsidRDefault="00E721E7" w:rsidP="00D32943">
      <w:pPr>
        <w:pStyle w:val="Poznmkypodarou"/>
        <w:spacing w:before="0"/>
        <w:rPr>
          <w:szCs w:val="16"/>
        </w:rPr>
      </w:pPr>
      <w:r w:rsidRPr="00BD4751">
        <w:rPr>
          <w:rStyle w:val="Znakapoznpodarou"/>
          <w:rFonts w:cs="Calibri"/>
          <w:szCs w:val="14"/>
        </w:rPr>
        <w:footnoteRef/>
      </w:r>
      <w:r w:rsidRPr="00BD4751">
        <w:rPr>
          <w:szCs w:val="16"/>
        </w:rPr>
        <w:t xml:space="preserve"> Údaje vyplňuje žadatel v </w:t>
      </w:r>
      <w:r w:rsidR="002212CB" w:rsidRPr="000F68B5">
        <w:rPr>
          <w:szCs w:val="16"/>
        </w:rPr>
        <w:t>kap</w:t>
      </w:r>
      <w:r w:rsidR="005D34E9" w:rsidRPr="000F68B5">
        <w:rPr>
          <w:szCs w:val="16"/>
        </w:rPr>
        <w:t>itole</w:t>
      </w:r>
      <w:r w:rsidR="002212CB" w:rsidRPr="000F68B5">
        <w:rPr>
          <w:szCs w:val="16"/>
        </w:rPr>
        <w:t xml:space="preserve"> 3.2 Charty projektu</w:t>
      </w:r>
      <w:r w:rsidRPr="000F68B5">
        <w:rPr>
          <w:szCs w:val="16"/>
        </w:rPr>
        <w:t>.</w:t>
      </w:r>
    </w:p>
  </w:footnote>
  <w:footnote w:id="3">
    <w:p w14:paraId="215906CE" w14:textId="5031B753" w:rsidR="00E721E7" w:rsidRPr="000F68B5" w:rsidRDefault="00E721E7" w:rsidP="00D32943">
      <w:pPr>
        <w:pStyle w:val="Poznmkypodarou"/>
        <w:spacing w:before="0"/>
        <w:rPr>
          <w:szCs w:val="16"/>
        </w:rPr>
      </w:pPr>
      <w:r w:rsidRPr="00BD4751">
        <w:rPr>
          <w:rStyle w:val="Znakapoznpodarou"/>
          <w:rFonts w:cs="Calibri"/>
          <w:szCs w:val="14"/>
        </w:rPr>
        <w:footnoteRef/>
      </w:r>
      <w:r w:rsidRPr="00BD4751">
        <w:rPr>
          <w:szCs w:val="16"/>
        </w:rPr>
        <w:t xml:space="preserve"> Údaje vyplňuje </w:t>
      </w:r>
      <w:r w:rsidRPr="000F68B5">
        <w:rPr>
          <w:szCs w:val="16"/>
        </w:rPr>
        <w:t xml:space="preserve">žadatel </w:t>
      </w:r>
      <w:r w:rsidR="005D34E9" w:rsidRPr="000F68B5">
        <w:rPr>
          <w:szCs w:val="16"/>
        </w:rPr>
        <w:t xml:space="preserve">v kapitole 3.3 Charty projektu. </w:t>
      </w:r>
    </w:p>
  </w:footnote>
  <w:footnote w:id="4">
    <w:p w14:paraId="67E05DBA" w14:textId="1E52D1A8" w:rsidR="005D34E9" w:rsidRPr="00D32943" w:rsidRDefault="005D34E9" w:rsidP="00D32943">
      <w:pPr>
        <w:pStyle w:val="Poznmkypodarou"/>
        <w:spacing w:before="0"/>
      </w:pPr>
      <w:r w:rsidRPr="00BD4751">
        <w:rPr>
          <w:rStyle w:val="Znakapoznpodarou"/>
          <w:rFonts w:cs="Calibri"/>
          <w:szCs w:val="14"/>
        </w:rPr>
        <w:footnoteRef/>
      </w:r>
      <w:r w:rsidRPr="00BD4751">
        <w:rPr>
          <w:szCs w:val="16"/>
        </w:rPr>
        <w:t xml:space="preserve"> Údaje vyplňuje žadatel </w:t>
      </w:r>
      <w:r w:rsidRPr="00D32943">
        <w:rPr>
          <w:szCs w:val="16"/>
        </w:rPr>
        <w:t>v kapitolách 3.5 a 3.6 Charty projektu.</w:t>
      </w:r>
    </w:p>
  </w:footnote>
  <w:footnote w:id="5">
    <w:p w14:paraId="01CD6DDB" w14:textId="77777777" w:rsidR="00D32943" w:rsidRPr="00770443" w:rsidRDefault="00D32943" w:rsidP="00D32943">
      <w:pPr>
        <w:pStyle w:val="Poznmkypodarou"/>
        <w:spacing w:before="0"/>
      </w:pPr>
      <w:r w:rsidRPr="00BD4751">
        <w:rPr>
          <w:rStyle w:val="Znakapoznpodarou"/>
          <w:rFonts w:cs="Calibri"/>
          <w:szCs w:val="16"/>
        </w:rPr>
        <w:footnoteRef/>
      </w:r>
      <w:r w:rsidRPr="00BD4751">
        <w:rPr>
          <w:szCs w:val="16"/>
        </w:rPr>
        <w:t xml:space="preserve"> Údaje vyplňuje žadatel v IS KP21+ na záložce Indikátory.</w:t>
      </w:r>
    </w:p>
  </w:footnote>
  <w:footnote w:id="6">
    <w:p w14:paraId="4AC50B97" w14:textId="77777777" w:rsidR="0047105C" w:rsidRPr="00770443" w:rsidRDefault="0047105C" w:rsidP="0047105C">
      <w:pPr>
        <w:pStyle w:val="Poznmkypodarou"/>
        <w:spacing w:before="0"/>
      </w:pPr>
      <w:r w:rsidRPr="00770443">
        <w:rPr>
          <w:rStyle w:val="Znakapoznpodarou"/>
          <w:rFonts w:cs="Calibri"/>
        </w:rPr>
        <w:footnoteRef/>
      </w:r>
      <w:r w:rsidRPr="00770443">
        <w:t xml:space="preserve"> Údaje vyplňuje žadatel v IS KP21+ v souladu s uživatelskou příručkou na záložce Rozpočet.</w:t>
      </w:r>
    </w:p>
  </w:footnote>
  <w:footnote w:id="7">
    <w:p w14:paraId="40BE2BC0" w14:textId="00ACE322" w:rsidR="00F305B8" w:rsidRDefault="00F305B8" w:rsidP="0047105C">
      <w:pPr>
        <w:pStyle w:val="Poznmkypodarou"/>
        <w:spacing w:before="0"/>
      </w:pPr>
      <w:r w:rsidRPr="00770443">
        <w:rPr>
          <w:rStyle w:val="Znakapoznpodarou"/>
          <w:rFonts w:cs="Calibri"/>
        </w:rPr>
        <w:footnoteRef/>
      </w:r>
      <w:r w:rsidRPr="00770443">
        <w:t xml:space="preserve"> Neplatí pro přesun mezi investičními a neinvestičními prostředky</w:t>
      </w:r>
      <w:r w:rsidR="00A70E33">
        <w:t>, který vždy zakládá změnu právního aktu</w:t>
      </w:r>
      <w:r w:rsidRPr="0077044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4F0F3A49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163BD9AA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400830CA"/>
    <w:multiLevelType w:val="hybridMultilevel"/>
    <w:tmpl w:val="BF34D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15599"/>
    <w:multiLevelType w:val="hybridMultilevel"/>
    <w:tmpl w:val="B3A67A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4B2C3F"/>
    <w:multiLevelType w:val="hybridMultilevel"/>
    <w:tmpl w:val="688C2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C2BA5"/>
    <w:multiLevelType w:val="hybridMultilevel"/>
    <w:tmpl w:val="1160D60A"/>
    <w:lvl w:ilvl="0" w:tplc="F1223A04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90C7D"/>
    <w:multiLevelType w:val="hybridMultilevel"/>
    <w:tmpl w:val="EE7E151C"/>
    <w:lvl w:ilvl="0" w:tplc="C1E2B658">
      <w:start w:val="3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55307C6E">
      <w:start w:val="1"/>
      <w:numFmt w:val="bullet"/>
      <w:pStyle w:val="OM-odrky2rove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6586633">
    <w:abstractNumId w:val="0"/>
  </w:num>
  <w:num w:numId="2" w16cid:durableId="1960452611">
    <w:abstractNumId w:val="1"/>
  </w:num>
  <w:num w:numId="3" w16cid:durableId="978680910">
    <w:abstractNumId w:val="3"/>
  </w:num>
  <w:num w:numId="4" w16cid:durableId="516044489">
    <w:abstractNumId w:val="4"/>
  </w:num>
  <w:num w:numId="5" w16cid:durableId="115952268">
    <w:abstractNumId w:val="2"/>
  </w:num>
  <w:num w:numId="6" w16cid:durableId="775952377">
    <w:abstractNumId w:val="5"/>
  </w:num>
  <w:num w:numId="7" w16cid:durableId="19444578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36685"/>
    <w:rsid w:val="00054A83"/>
    <w:rsid w:val="0007348E"/>
    <w:rsid w:val="00085121"/>
    <w:rsid w:val="000E1578"/>
    <w:rsid w:val="000E6422"/>
    <w:rsid w:val="000F68B5"/>
    <w:rsid w:val="0010035A"/>
    <w:rsid w:val="00114C23"/>
    <w:rsid w:val="00124B82"/>
    <w:rsid w:val="00127CF4"/>
    <w:rsid w:val="00130172"/>
    <w:rsid w:val="001518E0"/>
    <w:rsid w:val="001776A4"/>
    <w:rsid w:val="001B0402"/>
    <w:rsid w:val="001D50F8"/>
    <w:rsid w:val="00205E8E"/>
    <w:rsid w:val="0020722A"/>
    <w:rsid w:val="002212CB"/>
    <w:rsid w:val="00267998"/>
    <w:rsid w:val="00276A8A"/>
    <w:rsid w:val="00296FCE"/>
    <w:rsid w:val="002E1458"/>
    <w:rsid w:val="00333704"/>
    <w:rsid w:val="003359FF"/>
    <w:rsid w:val="003B3683"/>
    <w:rsid w:val="003F0BE9"/>
    <w:rsid w:val="004224B1"/>
    <w:rsid w:val="00445D8B"/>
    <w:rsid w:val="004538FE"/>
    <w:rsid w:val="0047105C"/>
    <w:rsid w:val="004723B3"/>
    <w:rsid w:val="00485DEE"/>
    <w:rsid w:val="004C2B60"/>
    <w:rsid w:val="004C4791"/>
    <w:rsid w:val="005361B5"/>
    <w:rsid w:val="00552BFF"/>
    <w:rsid w:val="005D34E9"/>
    <w:rsid w:val="005E104E"/>
    <w:rsid w:val="005F194B"/>
    <w:rsid w:val="006124E1"/>
    <w:rsid w:val="00623E5E"/>
    <w:rsid w:val="006329B1"/>
    <w:rsid w:val="00643506"/>
    <w:rsid w:val="006B477D"/>
    <w:rsid w:val="006D0408"/>
    <w:rsid w:val="006F1B93"/>
    <w:rsid w:val="00700DE6"/>
    <w:rsid w:val="007029B9"/>
    <w:rsid w:val="00754D61"/>
    <w:rsid w:val="007717D4"/>
    <w:rsid w:val="007A74C8"/>
    <w:rsid w:val="007C4763"/>
    <w:rsid w:val="007E6341"/>
    <w:rsid w:val="007F10ED"/>
    <w:rsid w:val="007F4F78"/>
    <w:rsid w:val="00804230"/>
    <w:rsid w:val="008054B3"/>
    <w:rsid w:val="00831EAC"/>
    <w:rsid w:val="00842AEE"/>
    <w:rsid w:val="00866748"/>
    <w:rsid w:val="00897715"/>
    <w:rsid w:val="008B721A"/>
    <w:rsid w:val="008F5355"/>
    <w:rsid w:val="00912332"/>
    <w:rsid w:val="00951B61"/>
    <w:rsid w:val="00952D79"/>
    <w:rsid w:val="00965FE5"/>
    <w:rsid w:val="009740D5"/>
    <w:rsid w:val="009A03BF"/>
    <w:rsid w:val="009F5D53"/>
    <w:rsid w:val="00A01894"/>
    <w:rsid w:val="00A22567"/>
    <w:rsid w:val="00A45DA2"/>
    <w:rsid w:val="00A558D0"/>
    <w:rsid w:val="00A67412"/>
    <w:rsid w:val="00A70E33"/>
    <w:rsid w:val="00AE0ADF"/>
    <w:rsid w:val="00B10648"/>
    <w:rsid w:val="00B12607"/>
    <w:rsid w:val="00B1673E"/>
    <w:rsid w:val="00B16F6E"/>
    <w:rsid w:val="00B540B2"/>
    <w:rsid w:val="00B546B8"/>
    <w:rsid w:val="00B66941"/>
    <w:rsid w:val="00B702E3"/>
    <w:rsid w:val="00B73F08"/>
    <w:rsid w:val="00B90C5A"/>
    <w:rsid w:val="00B937D9"/>
    <w:rsid w:val="00B93940"/>
    <w:rsid w:val="00BA4D8E"/>
    <w:rsid w:val="00BB0C60"/>
    <w:rsid w:val="00BD4751"/>
    <w:rsid w:val="00BD607C"/>
    <w:rsid w:val="00BE607E"/>
    <w:rsid w:val="00C04C73"/>
    <w:rsid w:val="00C1430E"/>
    <w:rsid w:val="00C60A28"/>
    <w:rsid w:val="00C620DB"/>
    <w:rsid w:val="00C767EA"/>
    <w:rsid w:val="00C87F0C"/>
    <w:rsid w:val="00C95DC0"/>
    <w:rsid w:val="00CB5D97"/>
    <w:rsid w:val="00CE3205"/>
    <w:rsid w:val="00D32943"/>
    <w:rsid w:val="00D65C9F"/>
    <w:rsid w:val="00DD7F97"/>
    <w:rsid w:val="00DE47AE"/>
    <w:rsid w:val="00E16ADE"/>
    <w:rsid w:val="00E21754"/>
    <w:rsid w:val="00E721E7"/>
    <w:rsid w:val="00E83384"/>
    <w:rsid w:val="00EA5AE8"/>
    <w:rsid w:val="00EB4E3D"/>
    <w:rsid w:val="00ED46C5"/>
    <w:rsid w:val="00EE3BB3"/>
    <w:rsid w:val="00F036A7"/>
    <w:rsid w:val="00F05483"/>
    <w:rsid w:val="00F07BA8"/>
    <w:rsid w:val="00F17324"/>
    <w:rsid w:val="00F305B8"/>
    <w:rsid w:val="00F60EBD"/>
    <w:rsid w:val="00F64F36"/>
    <w:rsid w:val="00F91860"/>
    <w:rsid w:val="00FC463D"/>
    <w:rsid w:val="00FC5F2C"/>
    <w:rsid w:val="00FC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D475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D475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F305B8"/>
    <w:pPr>
      <w:tabs>
        <w:tab w:val="clear" w:pos="5790"/>
      </w:tabs>
      <w:spacing w:before="60" w:after="60"/>
      <w:ind w:left="57" w:right="57"/>
      <w:jc w:val="left"/>
    </w:pPr>
    <w:rPr>
      <w:rFonts w:asciiTheme="minorHAnsi" w:hAnsiTheme="minorHAnsi"/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F305B8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F305B8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305B8"/>
    <w:rPr>
      <w:color w:val="080808"/>
      <w:sz w:val="20"/>
    </w:rPr>
  </w:style>
  <w:style w:type="table" w:styleId="Mkatabulky">
    <w:name w:val="Table Grid"/>
    <w:basedOn w:val="Normlntabulka"/>
    <w:uiPriority w:val="59"/>
    <w:rsid w:val="00F3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F305B8"/>
    <w:pPr>
      <w:tabs>
        <w:tab w:val="clear" w:pos="5790"/>
      </w:tabs>
      <w:spacing w:before="0" w:after="220"/>
      <w:ind w:left="720"/>
      <w:contextualSpacing/>
    </w:pPr>
    <w:rPr>
      <w:rFonts w:asciiTheme="minorHAnsi" w:hAnsiTheme="minorHAnsi"/>
      <w:color w:val="00000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305B8"/>
    <w:rPr>
      <w:color w:val="000000"/>
    </w:rPr>
  </w:style>
  <w:style w:type="character" w:customStyle="1" w:styleId="OM-odrky2roveChar">
    <w:name w:val="OM - odrážky 2. úroveň Char"/>
    <w:basedOn w:val="Standardnpsmoodstavce"/>
    <w:link w:val="OM-odrky2rove"/>
    <w:locked/>
    <w:rsid w:val="00267998"/>
    <w:rPr>
      <w:rFonts w:ascii="Calibri" w:hAnsi="Calibri" w:cs="Calibri"/>
    </w:rPr>
  </w:style>
  <w:style w:type="paragraph" w:customStyle="1" w:styleId="OM-odrky2rove">
    <w:name w:val="OM - odrážky 2. úroveň"/>
    <w:basedOn w:val="Normln"/>
    <w:link w:val="OM-odrky2roveChar"/>
    <w:rsid w:val="00267998"/>
    <w:pPr>
      <w:numPr>
        <w:ilvl w:val="1"/>
        <w:numId w:val="7"/>
      </w:numPr>
      <w:tabs>
        <w:tab w:val="clear" w:pos="5790"/>
      </w:tabs>
      <w:spacing w:before="0"/>
    </w:pPr>
    <w:rPr>
      <w:rFonts w:cs="Calibri"/>
    </w:rPr>
  </w:style>
  <w:style w:type="paragraph" w:styleId="Revize">
    <w:name w:val="Revision"/>
    <w:hidden/>
    <w:uiPriority w:val="99"/>
    <w:semiHidden/>
    <w:rsid w:val="00552BFF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15OPMSMT0001-78-16714</_dlc_DocId>
    <_dlc_DocIdUrl xmlns="0104a4cd-1400-468e-be1b-c7aad71d7d5a">
      <Url>https://op.msmt.cz/_layouts/15/DocIdRedir.aspx?ID=15OPMSMT0001-78-16714</Url>
      <Description>15OPMSMT0001-78-16714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38AD4E-974B-4472-B22A-9E813657DAF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72F1A92-10DB-48CD-A4EE-6D3124BF24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47FFEA-5693-4E67-ACFE-2973A4B4C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981DC2-AF2E-4B03-B7BC-303161CE86D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28AD102E-7155-447A-99D8-06E6F77626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NEJDE na web, jen stejná podoba jako verze pro žadatele, s instrukcemi pro admina.</dc:description>
  <cp:lastModifiedBy>Zieglerová Alena</cp:lastModifiedBy>
  <cp:revision>2</cp:revision>
  <cp:lastPrinted>2022-03-15T15:20:00Z</cp:lastPrinted>
  <dcterms:created xsi:type="dcterms:W3CDTF">2022-11-01T14:28:00Z</dcterms:created>
  <dcterms:modified xsi:type="dcterms:W3CDTF">2022-11-01T14:28:00Z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3788d11a-0ab0-4d1d-99f8-3ba3201a534f</vt:lpwstr>
  </property>
</Properties>
</file>