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745A45E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</w:t>
      </w:r>
      <w:r w:rsidR="001847B3">
        <w:rPr>
          <w:rFonts w:asciiTheme="minorHAnsi" w:eastAsia="Times New Roman" w:hAnsiTheme="minorHAnsi" w:cstheme="minorHAnsi"/>
        </w:rPr>
        <w:t>12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847B3" w:rsidRPr="001847B3">
        <w:rPr>
          <w:rFonts w:asciiTheme="minorHAnsi" w:eastAsia="Times New Roman" w:hAnsiTheme="minorHAnsi" w:cstheme="minorHAnsi"/>
        </w:rPr>
        <w:t>ROZVOJ INFRASTRUKTURNÍHO ZÁZEMÍ DOKTORSKÝCH STUDIJNÍCH PROGRAMŮ</w:t>
      </w:r>
    </w:p>
    <w:p w14:paraId="5774C7AF" w14:textId="09009D54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983AC6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E16446B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</w:t>
      </w:r>
      <w:r w:rsidR="00983AC6">
        <w:t>partner</w:t>
      </w:r>
      <w:r>
        <w:t xml:space="preserve">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3CAFAA6F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983AC6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7B7FE61F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IČ </w:t>
            </w:r>
            <w:r w:rsidR="00983AC6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000000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41D46451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983AC6">
        <w:rPr>
          <w:rFonts w:asciiTheme="minorHAnsi" w:hAnsiTheme="minorHAnsi"/>
        </w:rPr>
        <w:t>partnera s finančním příspěvkem (dále jen „partnera“)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0E3BD853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</w:t>
      </w:r>
      <w:r w:rsidR="00983AC6">
        <w:rPr>
          <w:rFonts w:asciiTheme="minorHAnsi" w:hAnsiTheme="minorHAnsi"/>
        </w:rPr>
        <w:t>partnera</w:t>
      </w:r>
      <w:r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19 Rámce </w:t>
      </w:r>
      <w:r w:rsidR="00C119AE" w:rsidRPr="00E9770A">
        <w:rPr>
          <w:rFonts w:asciiTheme="minorHAnsi" w:hAnsiTheme="minorHAnsi"/>
        </w:rPr>
        <w:t>pro státní podporu výzkumu, vývoje a inovací 2014/C 198/01</w:t>
      </w:r>
      <w:r w:rsidR="00C119AE">
        <w:rPr>
          <w:rFonts w:asciiTheme="minorHAnsi" w:hAnsiTheme="minorHAnsi"/>
        </w:rPr>
        <w:t xml:space="preserve">, </w:t>
      </w:r>
      <w:r w:rsidR="00C119AE" w:rsidRPr="00E9770A">
        <w:rPr>
          <w:rFonts w:asciiTheme="minorHAnsi" w:hAnsiTheme="minorHAnsi"/>
        </w:rPr>
        <w:t>dále jen „Rámec“)</w:t>
      </w:r>
      <w:r w:rsidR="00EA6E5E">
        <w:rPr>
          <w:rFonts w:asciiTheme="minorHAnsi" w:hAnsiTheme="minorHAnsi"/>
        </w:rPr>
        <w:t>;</w:t>
      </w:r>
    </w:p>
    <w:p w14:paraId="2A5E2367" w14:textId="3FAF74B8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4DF5D4EE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>oskytnutá podpora bude využita k výkonu nehospodářsk</w:t>
      </w:r>
      <w:r w:rsidR="00D45AE4">
        <w:rPr>
          <w:rFonts w:asciiTheme="minorHAnsi" w:hAnsiTheme="minorHAnsi"/>
        </w:rPr>
        <w:t>ých</w:t>
      </w:r>
      <w:r w:rsidR="00174CC1" w:rsidRPr="00E9770A">
        <w:rPr>
          <w:rFonts w:asciiTheme="minorHAnsi" w:hAnsiTheme="minorHAnsi"/>
        </w:rPr>
        <w:t xml:space="preserve"> činnost</w:t>
      </w:r>
      <w:r w:rsidR="00D45AE4">
        <w:rPr>
          <w:rFonts w:asciiTheme="minorHAnsi" w:hAnsiTheme="minorHAnsi"/>
        </w:rPr>
        <w:t>í</w:t>
      </w:r>
      <w:r w:rsidR="00174CC1" w:rsidRPr="00E9770A">
        <w:rPr>
          <w:rFonts w:asciiTheme="minorHAnsi" w:hAnsiTheme="minorHAnsi"/>
        </w:rPr>
        <w:t xml:space="preserve"> (definovan</w:t>
      </w:r>
      <w:r w:rsidR="00D45AE4">
        <w:rPr>
          <w:rFonts w:asciiTheme="minorHAnsi" w:hAnsiTheme="minorHAnsi"/>
        </w:rPr>
        <w:t>ých</w:t>
      </w:r>
      <w:r w:rsidR="00174CC1" w:rsidRPr="00E9770A">
        <w:rPr>
          <w:rFonts w:asciiTheme="minorHAnsi" w:hAnsiTheme="minorHAnsi"/>
        </w:rPr>
        <w:t xml:space="preserve"> v odst. 19 Rámce)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</w:t>
      </w:r>
      <w:r w:rsidR="006E5BAA">
        <w:rPr>
          <w:rFonts w:asciiTheme="minorHAnsi" w:hAnsiTheme="minorHAnsi"/>
        </w:rPr>
        <w:t> </w:t>
      </w:r>
      <w:r w:rsidR="00174CC1" w:rsidRPr="00C80F4D">
        <w:rPr>
          <w:rFonts w:asciiTheme="minorHAnsi" w:hAnsiTheme="minorHAnsi"/>
        </w:rPr>
        <w:t>20 Rámce,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6B7B613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0CBCDE4B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 xml:space="preserve">podklady k prokázání, že případné hospodářské využití </w:t>
      </w:r>
      <w:r w:rsidR="006E5BAA">
        <w:rPr>
          <w:rFonts w:asciiTheme="minorHAnsi" w:hAnsiTheme="minorHAnsi"/>
        </w:rPr>
        <w:t>podpořené infrastruktury</w:t>
      </w:r>
      <w:r w:rsidR="000569DE">
        <w:rPr>
          <w:rFonts w:asciiTheme="minorHAnsi" w:hAnsiTheme="minorHAnsi"/>
        </w:rPr>
        <w:t xml:space="preserve"> (daného subjektu) je čistě vedlejší v souladu s podmínkami odst. 20 Rámce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474D444" w14:textId="77777777" w:rsidR="00846CFF" w:rsidRPr="008C5F09" w:rsidRDefault="00000000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>č. 1407/2013</w:t>
      </w:r>
    </w:p>
    <w:p w14:paraId="10FFF3DF" w14:textId="4B903DEF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983AC6">
        <w:rPr>
          <w:rFonts w:asciiTheme="minorHAnsi" w:hAnsiTheme="minorHAnsi"/>
        </w:rPr>
        <w:t>partnera</w:t>
      </w:r>
      <w:r w:rsidRPr="00E9770A">
        <w:rPr>
          <w:rFonts w:asciiTheme="minorHAnsi" w:hAnsiTheme="minorHAnsi"/>
        </w:rPr>
        <w:t xml:space="preserve"> </w:t>
      </w:r>
      <w:r w:rsidR="00983AC6">
        <w:rPr>
          <w:rFonts w:asciiTheme="minorHAnsi" w:hAnsiTheme="minorHAnsi"/>
        </w:rPr>
        <w:t xml:space="preserve">s finančním příspěvkem (dále jen „partnera“) </w:t>
      </w:r>
      <w:r w:rsidRPr="00690EB9">
        <w:rPr>
          <w:rFonts w:asciiTheme="minorHAnsi" w:hAnsiTheme="minorHAnsi"/>
        </w:rPr>
        <w:t>prohlašuje, že:</w:t>
      </w:r>
    </w:p>
    <w:p w14:paraId="463B6A35" w14:textId="524AEEBE" w:rsidR="00846CFF" w:rsidRPr="00846CFF" w:rsidRDefault="00846CFF" w:rsidP="00846CFF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ubjekt </w:t>
      </w:r>
      <w:r w:rsidR="00983AC6">
        <w:rPr>
          <w:rFonts w:asciiTheme="minorHAnsi" w:hAnsiTheme="minorHAnsi"/>
        </w:rPr>
        <w:t>partnera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není převážně financován</w:t>
      </w:r>
      <w:r>
        <w:rPr>
          <w:rFonts w:asciiTheme="minorHAnsi" w:hAnsiTheme="minorHAnsi"/>
        </w:rPr>
        <w:t xml:space="preserve"> z veřejných </w:t>
      </w:r>
      <w:r w:rsidR="00BA68F8">
        <w:rPr>
          <w:rFonts w:asciiTheme="minorHAnsi" w:hAnsiTheme="minorHAnsi"/>
        </w:rPr>
        <w:t>prostředků</w:t>
      </w:r>
      <w:r>
        <w:rPr>
          <w:rFonts w:asciiTheme="minorHAnsi" w:hAnsiTheme="minorHAnsi"/>
        </w:rPr>
        <w:t>;</w:t>
      </w:r>
    </w:p>
    <w:p w14:paraId="706655EF" w14:textId="0B26059D" w:rsidR="00846CFF" w:rsidRPr="00846CFF" w:rsidRDefault="00846CFF" w:rsidP="00846CFF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1407/2013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rozhodném období přesáhnout částku 200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72151EA9" w:rsidR="00846CFF" w:rsidRPr="00B36BC6" w:rsidRDefault="00846CFF" w:rsidP="00B36B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e)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983AC6">
        <w:rPr>
          <w:rFonts w:asciiTheme="minorHAnsi" w:hAnsiTheme="minorHAnsi"/>
        </w:rPr>
        <w:t>partner</w:t>
      </w:r>
      <w:r w:rsidR="00B36B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846CFF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64"/>
        <w:gridCol w:w="585"/>
        <w:gridCol w:w="1405"/>
        <w:gridCol w:w="261"/>
        <w:gridCol w:w="1915"/>
        <w:gridCol w:w="2170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EA3AEAC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983AC6">
              <w:rPr>
                <w:rFonts w:asciiTheme="minorHAnsi" w:eastAsia="Symbol" w:hAnsiTheme="minorHAnsi" w:cs="Arial"/>
                <w:color w:val="000000"/>
                <w:lang w:eastAsia="cs-CZ"/>
              </w:rPr>
              <w:t>(partnera)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1920" w14:textId="77777777" w:rsidR="00824391" w:rsidRDefault="00824391" w:rsidP="00CE3205">
      <w:r>
        <w:separator/>
      </w:r>
    </w:p>
  </w:endnote>
  <w:endnote w:type="continuationSeparator" w:id="0">
    <w:p w14:paraId="7CD36DF7" w14:textId="77777777" w:rsidR="00824391" w:rsidRDefault="0082439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AD5B" w14:textId="77777777" w:rsidR="00824391" w:rsidRDefault="00824391" w:rsidP="00CE3205">
      <w:r>
        <w:separator/>
      </w:r>
    </w:p>
  </w:footnote>
  <w:footnote w:type="continuationSeparator" w:id="0">
    <w:p w14:paraId="0B8E55CC" w14:textId="77777777" w:rsidR="00824391" w:rsidRDefault="00824391" w:rsidP="00CE3205">
      <w:r>
        <w:continuationSeparator/>
      </w:r>
    </w:p>
  </w:footnote>
  <w:footnote w:id="1">
    <w:p w14:paraId="7EDEB1F4" w14:textId="7736A949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 xml:space="preserve">Doporučujeme všem </w:t>
      </w:r>
      <w:r w:rsidR="004A0A6B">
        <w:rPr>
          <w:rFonts w:cs="Arial"/>
          <w:sz w:val="18"/>
          <w:szCs w:val="18"/>
        </w:rPr>
        <w:t>partnerům</w:t>
      </w:r>
      <w:r w:rsidRPr="0004018E">
        <w:rPr>
          <w:rFonts w:cs="Arial"/>
          <w:sz w:val="18"/>
          <w:szCs w:val="18"/>
        </w:rPr>
        <w:t>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příjemce - obecná část.</w:t>
      </w:r>
    </w:p>
  </w:footnote>
  <w:footnote w:id="2">
    <w:p w14:paraId="6A278AEC" w14:textId="2851BFC4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0A09759A" w14:textId="440D676A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4A3C6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1379/2013;</w:t>
      </w:r>
    </w:p>
    <w:p w14:paraId="27F13DB5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6CD91B66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5FFCFF4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4"/>
  </w:num>
  <w:num w:numId="5" w16cid:durableId="169411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24B82"/>
    <w:rsid w:val="00127CF4"/>
    <w:rsid w:val="00130172"/>
    <w:rsid w:val="00142747"/>
    <w:rsid w:val="001518E0"/>
    <w:rsid w:val="00174CC1"/>
    <w:rsid w:val="001847B3"/>
    <w:rsid w:val="00185AC4"/>
    <w:rsid w:val="00192561"/>
    <w:rsid w:val="001D50F8"/>
    <w:rsid w:val="00205E8E"/>
    <w:rsid w:val="00234CF1"/>
    <w:rsid w:val="00241AA3"/>
    <w:rsid w:val="003359FF"/>
    <w:rsid w:val="00445D8B"/>
    <w:rsid w:val="004538FE"/>
    <w:rsid w:val="004A0A6B"/>
    <w:rsid w:val="004A3C69"/>
    <w:rsid w:val="004B443A"/>
    <w:rsid w:val="004C4791"/>
    <w:rsid w:val="00511E65"/>
    <w:rsid w:val="005F194B"/>
    <w:rsid w:val="005F370B"/>
    <w:rsid w:val="00643506"/>
    <w:rsid w:val="006D0408"/>
    <w:rsid w:val="006E5BAA"/>
    <w:rsid w:val="006F1B93"/>
    <w:rsid w:val="007A3A86"/>
    <w:rsid w:val="007A74C8"/>
    <w:rsid w:val="007C4763"/>
    <w:rsid w:val="007F10ED"/>
    <w:rsid w:val="007F4F78"/>
    <w:rsid w:val="00824391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83AC6"/>
    <w:rsid w:val="009D37D0"/>
    <w:rsid w:val="00A01894"/>
    <w:rsid w:val="00A45DA2"/>
    <w:rsid w:val="00A53703"/>
    <w:rsid w:val="00AE0ADF"/>
    <w:rsid w:val="00B12607"/>
    <w:rsid w:val="00B16F6E"/>
    <w:rsid w:val="00B36BC6"/>
    <w:rsid w:val="00B540B2"/>
    <w:rsid w:val="00B875EF"/>
    <w:rsid w:val="00B9048F"/>
    <w:rsid w:val="00B90C5A"/>
    <w:rsid w:val="00BA4D8E"/>
    <w:rsid w:val="00BA68F8"/>
    <w:rsid w:val="00BD607C"/>
    <w:rsid w:val="00BE607E"/>
    <w:rsid w:val="00C04C73"/>
    <w:rsid w:val="00C119AE"/>
    <w:rsid w:val="00C1430E"/>
    <w:rsid w:val="00C60A28"/>
    <w:rsid w:val="00C87F0C"/>
    <w:rsid w:val="00C95DC0"/>
    <w:rsid w:val="00CE3205"/>
    <w:rsid w:val="00CE7E60"/>
    <w:rsid w:val="00D45AE4"/>
    <w:rsid w:val="00D65C9F"/>
    <w:rsid w:val="00D74740"/>
    <w:rsid w:val="00DB0E2C"/>
    <w:rsid w:val="00E21754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A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15OPMSMT0001-78-16565</_dlc_DocId>
    <_dlc_DocIdUrl xmlns="0104a4cd-1400-468e-be1b-c7aad71d7d5a">
      <Url>https://op.msmt.cz/_layouts/15/DocIdRedir.aspx?ID=15OPMSMT0001-78-16565</Url>
      <Description>15OPMSMT0001-78-16565</Description>
    </_dlc_DocIdUrl>
  </documentManagement>
</p:propertie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2022-11-02T10:14:00Z</dcterms:created>
  <dcterms:modified xsi:type="dcterms:W3CDTF">2022-11-02T10:14:00Z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540f6619-20b2-4e47-9b97-5f4ec4af7fd6</vt:lpwstr>
  </property>
</Properties>
</file>