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1586B1F2" w:rsidR="00572BC5" w:rsidRPr="00347CB3" w:rsidRDefault="002C388F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B85A77">
        <w:rPr>
          <w:highlight w:val="lightGray"/>
        </w:rPr>
        <w:t>………</w:t>
      </w:r>
      <w:proofErr w:type="gramStart"/>
      <w:r w:rsidR="00572BC5" w:rsidRPr="00B85A77">
        <w:rPr>
          <w:highlight w:val="lightGray"/>
        </w:rPr>
        <w:t>…….</w:t>
      </w:r>
      <w:proofErr w:type="gramEnd"/>
      <w:r w:rsidR="00572BC5" w:rsidRPr="00B85A77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CB24B8" w:rsidRDefault="00572BC5" w:rsidP="009C5FE8">
      <w:pPr>
        <w:contextualSpacing/>
        <w:jc w:val="center"/>
        <w:rPr>
          <w:b/>
        </w:rPr>
      </w:pPr>
      <w:r w:rsidRPr="00CB24B8">
        <w:rPr>
          <w:b/>
        </w:rPr>
        <w:t>ROZHODNUTÍ O POSKYTNUTÍ DOTACE č.</w:t>
      </w:r>
      <w:r w:rsidR="00C31C2C" w:rsidRPr="00CB24B8">
        <w:rPr>
          <w:b/>
        </w:rPr>
        <w:t xml:space="preserve"> </w:t>
      </w:r>
      <w:r w:rsidR="00C31C2C" w:rsidRPr="00B85A77">
        <w:rPr>
          <w:b/>
          <w:highlight w:val="lightGray"/>
        </w:rPr>
        <w:t>…</w:t>
      </w:r>
    </w:p>
    <w:p w14:paraId="4F05E143" w14:textId="77777777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1CB09C84" w:rsidR="00BF6D36" w:rsidRDefault="00572BC5" w:rsidP="0007545F">
      <w:pPr>
        <w:spacing w:after="36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 xml:space="preserve">z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0545A3">
        <w:t>02_22_004</w:t>
      </w:r>
      <w:r w:rsidR="00797732">
        <w:t xml:space="preserve"> s názvem </w:t>
      </w:r>
      <w:r w:rsidR="00791CCD" w:rsidRPr="002C388F">
        <w:t>Individuální projekty systémové – Výzkum a vývoj I,</w:t>
      </w:r>
      <w:r w:rsidR="00791CCD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791CCD">
        <w:t>1 – Výzkum a vývoj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 xml:space="preserve">počtových </w:t>
      </w:r>
      <w:r w:rsidRPr="00BB42F8">
        <w:rPr>
          <w:spacing w:val="-4"/>
        </w:rPr>
        <w:t>pravid</w:t>
      </w:r>
      <w:r w:rsidR="00BB3E64" w:rsidRPr="00BB42F8">
        <w:rPr>
          <w:spacing w:val="-4"/>
        </w:rPr>
        <w:t>e</w:t>
      </w:r>
      <w:r w:rsidRPr="00BB42F8">
        <w:rPr>
          <w:spacing w:val="-4"/>
        </w:rPr>
        <w:t>l</w:t>
      </w:r>
      <w:r w:rsidRPr="00BB42F8">
        <w:t xml:space="preserve"> </w:t>
      </w:r>
      <w:r w:rsidR="00792B6D" w:rsidRPr="00BB42F8">
        <w:t>a</w:t>
      </w:r>
      <w:r w:rsidR="005A47B1" w:rsidRPr="00BB42F8">
        <w:t> </w:t>
      </w:r>
      <w:r w:rsidR="00792B6D" w:rsidRPr="00BB42F8">
        <w:t xml:space="preserve">podle zákona č. 130/2002 Sb., </w:t>
      </w:r>
      <w:r w:rsidR="00C43E8B" w:rsidRPr="00BB42F8">
        <w:br/>
      </w:r>
      <w:r w:rsidR="00792B6D" w:rsidRPr="00BB42F8">
        <w:t>o podpoře výzkumu</w:t>
      </w:r>
      <w:r w:rsidR="00E71084" w:rsidRPr="00BB42F8">
        <w:t xml:space="preserve"> a vývoje</w:t>
      </w:r>
      <w:r w:rsidR="00792B6D" w:rsidRPr="00BB42F8">
        <w:t xml:space="preserve"> z</w:t>
      </w:r>
      <w:r w:rsidR="00417433" w:rsidRPr="00BB42F8">
        <w:t> </w:t>
      </w:r>
      <w:r w:rsidR="00792B6D" w:rsidRPr="00BB42F8">
        <w:t>veřejných prostředků a o změně některých souvisejících zákonů (zákon o podpoře výzkumu</w:t>
      </w:r>
      <w:r w:rsidR="00E71084" w:rsidRPr="00BB42F8">
        <w:t xml:space="preserve"> a vývoje</w:t>
      </w:r>
      <w:r w:rsidR="00792B6D" w:rsidRPr="00BB42F8">
        <w:t>)</w:t>
      </w:r>
      <w:r w:rsidR="00093D3F" w:rsidRPr="00BB42F8">
        <w:t>,</w:t>
      </w:r>
      <w:r w:rsidR="00792B6D" w:rsidRPr="00BB42F8">
        <w:t xml:space="preserve"> ve znění pozdějších předpisů,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B85A77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77777777" w:rsidR="00BF6D36" w:rsidRPr="00347CB3" w:rsidRDefault="00BF6D36" w:rsidP="008D492A">
      <w:pPr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47CB3">
        <w:t>[...]</w:t>
      </w:r>
    </w:p>
    <w:p w14:paraId="7A60ACBD" w14:textId="77777777" w:rsidR="00BF6D36" w:rsidRPr="00347CB3" w:rsidRDefault="00BF6D36" w:rsidP="00C91D1C">
      <w:pPr>
        <w:spacing w:before="80" w:after="0"/>
        <w:rPr>
          <w:i/>
          <w:iCs/>
        </w:rPr>
      </w:pPr>
      <w:r w:rsidRPr="00347CB3">
        <w:t>Sídlo: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9CFBA08" w14:textId="77777777" w:rsidR="00BF6D36" w:rsidRPr="00347CB3" w:rsidRDefault="00BF6D36" w:rsidP="00C91D1C">
      <w:pPr>
        <w:spacing w:before="80" w:after="0"/>
      </w:pPr>
      <w:r w:rsidRPr="00347CB3">
        <w:t>IČ</w:t>
      </w:r>
      <w:r>
        <w:t>O</w:t>
      </w:r>
      <w:r w:rsidRPr="00347CB3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120A9FC" w14:textId="77777777" w:rsidR="00BF6D36" w:rsidRDefault="00BF6D36" w:rsidP="00C91D1C">
      <w:pPr>
        <w:spacing w:before="80" w:after="0"/>
      </w:pPr>
      <w:r w:rsidRPr="00BE0171">
        <w:t>Bankovní účet:</w:t>
      </w:r>
      <w:r w:rsidRPr="00347CB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3D2603A9" w14:textId="6C287E1F" w:rsidR="00BF6D36" w:rsidRDefault="00BF6D36" w:rsidP="00C91D1C">
      <w:pPr>
        <w:spacing w:before="80" w:after="0"/>
        <w:jc w:val="left"/>
      </w:pPr>
      <w:r w:rsidRPr="009C5FE8">
        <w:t>(dále jen „</w:t>
      </w:r>
      <w:r w:rsidR="006D4D2D">
        <w:t>p</w:t>
      </w:r>
      <w:r>
        <w:t>říjemce</w:t>
      </w:r>
      <w:r w:rsidRPr="009C5FE8">
        <w:t>“)</w:t>
      </w:r>
      <w:r w:rsidR="001C0B54">
        <w:t>.</w:t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4F05E14A" w14:textId="20E80904" w:rsidR="001D431C" w:rsidRPr="00C91D1C" w:rsidRDefault="00BF6D36" w:rsidP="00C91D1C">
      <w:pPr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94702E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2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94702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BB14DA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Default="006B2014" w:rsidP="00C15104">
      <w:pPr>
        <w:contextualSpacing/>
        <w:jc w:val="center"/>
      </w:pPr>
      <w:r w:rsidRPr="00D20962">
        <w:rPr>
          <w:b/>
        </w:rPr>
        <w:t>Část I</w:t>
      </w:r>
    </w:p>
    <w:p w14:paraId="71979CDA" w14:textId="77777777" w:rsidR="00E2594F" w:rsidRDefault="00E30894" w:rsidP="00C15104">
      <w:pPr>
        <w:contextualSpacing/>
        <w:jc w:val="center"/>
        <w:rPr>
          <w:b/>
        </w:rPr>
      </w:pPr>
      <w:r w:rsidRPr="00D20962">
        <w:rPr>
          <w:b/>
        </w:rPr>
        <w:t>SPECIFIKACE DOTACE</w:t>
      </w:r>
    </w:p>
    <w:p w14:paraId="44FCE95D" w14:textId="68435FE5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bookmarkStart w:id="0" w:name="_Ref224013392"/>
      <w:r>
        <w:t>Účel dotace</w:t>
      </w:r>
    </w:p>
    <w:p w14:paraId="27332B0A" w14:textId="10F119FC" w:rsidR="001C0B54" w:rsidRDefault="000E114A" w:rsidP="00C91D1C">
      <w:pPr>
        <w:spacing w:before="80" w:after="0"/>
      </w:pPr>
      <w:r>
        <w:t>Účelem dotace je</w:t>
      </w:r>
      <w:r w:rsidR="001C0B54">
        <w:t>:</w:t>
      </w:r>
    </w:p>
    <w:p w14:paraId="0E0DBF9D" w14:textId="3EDF9B4C" w:rsidR="00830005" w:rsidRPr="00C91D1C" w:rsidRDefault="00830005" w:rsidP="00C91D1C">
      <w:pPr>
        <w:pStyle w:val="Odstavecseseznamem"/>
        <w:numPr>
          <w:ilvl w:val="0"/>
          <w:numId w:val="11"/>
        </w:numPr>
        <w:spacing w:before="80" w:after="0"/>
        <w:contextualSpacing w:val="0"/>
        <w:rPr>
          <w:i/>
          <w:highlight w:val="lightGray"/>
        </w:rPr>
      </w:pPr>
      <w:r>
        <w:rPr>
          <w:i/>
          <w:highlight w:val="lightGray"/>
        </w:rPr>
        <w:t>u</w:t>
      </w:r>
      <w:r w:rsidRPr="00D20962">
        <w:rPr>
          <w:i/>
          <w:highlight w:val="lightGray"/>
        </w:rPr>
        <w:t xml:space="preserve">veďte </w:t>
      </w:r>
      <w:r>
        <w:rPr>
          <w:i/>
          <w:highlight w:val="lightGray"/>
        </w:rPr>
        <w:t>podporované</w:t>
      </w:r>
      <w:r w:rsidRPr="00D20962">
        <w:rPr>
          <w:i/>
          <w:highlight w:val="lightGray"/>
        </w:rPr>
        <w:t xml:space="preserve"> aktivity </w:t>
      </w:r>
      <w:r>
        <w:rPr>
          <w:i/>
          <w:highlight w:val="lightGray"/>
        </w:rPr>
        <w:t>/ cíle výzvy</w:t>
      </w:r>
    </w:p>
    <w:p w14:paraId="37EE3276" w14:textId="08A60674" w:rsidR="001C0B54" w:rsidRDefault="001C0B54" w:rsidP="00C91D1C">
      <w:pPr>
        <w:spacing w:before="80" w:after="0"/>
      </w:pPr>
      <w:r>
        <w:t xml:space="preserve">(dále jen „účel dotace“). </w:t>
      </w:r>
    </w:p>
    <w:p w14:paraId="25EBF5D9" w14:textId="0F033082" w:rsidR="001C0B54" w:rsidRDefault="001C0B54" w:rsidP="00C91D1C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2DB176DC" w14:textId="336CC0BE" w:rsidR="001C0B54" w:rsidRDefault="001C0B54" w:rsidP="00C91D1C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196073">
      <w:pPr>
        <w:pStyle w:val="Headline2proTP"/>
        <w:numPr>
          <w:ilvl w:val="0"/>
          <w:numId w:val="12"/>
        </w:numPr>
        <w:ind w:left="426" w:hanging="284"/>
      </w:pPr>
      <w:r>
        <w:lastRenderedPageBreak/>
        <w:t>Finanční rámec projektu</w:t>
      </w:r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C43440">
        <w:trPr>
          <w:tblHeader/>
        </w:trPr>
        <w:tc>
          <w:tcPr>
            <w:tcW w:w="5103" w:type="dxa"/>
            <w:shd w:val="clear" w:color="auto" w:fill="D0CECE" w:themeFill="background2" w:themeFillShade="E6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3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C43440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C43440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C43440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C43440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5944AB85" w:rsidR="0062071A" w:rsidRPr="004847F3" w:rsidRDefault="005A2937" w:rsidP="0062071A">
            <w:pPr>
              <w:pStyle w:val="Tabulkatext"/>
              <w:jc w:val="center"/>
            </w:pPr>
            <w:r>
              <w:t>-</w:t>
            </w:r>
          </w:p>
          <w:p w14:paraId="450AEE10" w14:textId="3A74FB03" w:rsidR="0062071A" w:rsidRPr="004847F3" w:rsidRDefault="005A2937" w:rsidP="0062071A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C43440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2B976DFA" w:rsidR="00310EF5" w:rsidRPr="004847F3" w:rsidRDefault="005A2937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7C" w14:textId="77777777" w:rsidTr="00C43440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A" w14:textId="6B62CC83" w:rsidR="005E4F44" w:rsidRPr="004847F3" w:rsidRDefault="005A2937" w:rsidP="004847F3">
            <w:pPr>
              <w:pStyle w:val="Tabulkatext"/>
              <w:jc w:val="center"/>
            </w:pPr>
            <w:r>
              <w:t>-</w:t>
            </w:r>
          </w:p>
          <w:p w14:paraId="4F05E17B" w14:textId="484C9C60" w:rsidR="005E4F44" w:rsidRPr="004847F3" w:rsidRDefault="005A2937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0" w14:textId="77777777" w:rsidTr="00C43440">
        <w:trPr>
          <w:trHeight w:val="283"/>
        </w:trPr>
        <w:tc>
          <w:tcPr>
            <w:tcW w:w="5103" w:type="dxa"/>
            <w:vAlign w:val="center"/>
          </w:tcPr>
          <w:p w14:paraId="4F05E17D" w14:textId="1CFAA770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  <w:r w:rsidR="00331D3E">
              <w:rPr>
                <w:rStyle w:val="Znakapoznpodarou"/>
              </w:rPr>
              <w:footnoteReference w:id="4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3C824699" w:rsidR="005E4F44" w:rsidRPr="004847F3" w:rsidRDefault="005A2937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C43440">
        <w:tc>
          <w:tcPr>
            <w:tcW w:w="5103" w:type="dxa"/>
            <w:vAlign w:val="center"/>
          </w:tcPr>
          <w:p w14:paraId="5AF1A089" w14:textId="74AED77D" w:rsidR="00B70991" w:rsidRDefault="005E4F44" w:rsidP="006F7532">
            <w:pPr>
              <w:pStyle w:val="Tabulkatext"/>
              <w:spacing w:before="60" w:after="60"/>
            </w:pPr>
            <w:r w:rsidRPr="00C43440">
              <w:t>z toho z Evropského fondu pro regionální rozvoj</w:t>
            </w:r>
            <w:r w:rsidR="006C5D36" w:rsidRPr="00C43440">
              <w:t xml:space="preserve"> (dále jen „EFRR“)</w:t>
            </w:r>
            <w:r w:rsidRPr="00C43440">
              <w:t>,</w:t>
            </w:r>
            <w:r w:rsidR="00366243" w:rsidRPr="00366243">
              <w:rPr>
                <w:rStyle w:val="Znakapoznpodarou"/>
                <w:highlight w:val="lightGray"/>
              </w:rPr>
              <w:footnoteReference w:id="5"/>
            </w:r>
          </w:p>
          <w:p w14:paraId="4F05E183" w14:textId="5BBC0B5C" w:rsidR="005E4F44" w:rsidRPr="00347CB3" w:rsidRDefault="005E4F44" w:rsidP="00C43E8B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035AA2" w:rsidRPr="00366243">
              <w:rPr>
                <w:rStyle w:val="Znakapoznpodarou"/>
                <w:highlight w:val="lightGray"/>
              </w:rPr>
              <w:footnoteReference w:id="6"/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4" w14:textId="311CF160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6" w14:textId="26761475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4C6B7EEB" w14:textId="728DD290" w:rsidR="007E2833" w:rsidRDefault="00366243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F05E189" w14:textId="1AFB8F7E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</w:tr>
      <w:tr w:rsidR="005E4F44" w:rsidRPr="00347CB3" w14:paraId="4F05E18E" w14:textId="77777777" w:rsidTr="00C43440">
        <w:tc>
          <w:tcPr>
            <w:tcW w:w="5103" w:type="dxa"/>
            <w:vAlign w:val="center"/>
          </w:tcPr>
          <w:p w14:paraId="4F05E18B" w14:textId="6337198E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</w:t>
            </w:r>
            <w:r w:rsidR="004D08F9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4D08F9">
              <w:rPr>
                <w:color w:val="000000" w:themeColor="text1"/>
              </w:rPr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0D9B5A48" w:rsidR="00146EC2" w:rsidRPr="00347CB3" w:rsidRDefault="005A2937" w:rsidP="004847F3">
            <w:pPr>
              <w:pStyle w:val="Tabulkatext"/>
              <w:jc w:val="center"/>
            </w:pPr>
            <w:r>
              <w:t>-</w:t>
            </w:r>
          </w:p>
        </w:tc>
      </w:tr>
    </w:tbl>
    <w:p w14:paraId="6702F617" w14:textId="2F674956" w:rsidR="00624182" w:rsidRPr="00C43440" w:rsidRDefault="00293D8C" w:rsidP="00C43440">
      <w:pPr>
        <w:pStyle w:val="Headline2proTP"/>
        <w:spacing w:before="120" w:after="0"/>
        <w:ind w:left="426" w:hanging="426"/>
        <w:rPr>
          <w:rFonts w:asciiTheme="minorHAnsi" w:hAnsiTheme="minorHAnsi" w:cstheme="minorHAnsi"/>
          <w:szCs w:val="22"/>
        </w:rPr>
      </w:pPr>
      <w:r w:rsidRPr="00C21E08">
        <w:rPr>
          <w:b w:val="0"/>
          <w:highlight w:val="lightGray"/>
          <w:shd w:val="clear" w:color="auto" w:fill="E7E6E6" w:themeFill="background2"/>
        </w:rPr>
        <w:t xml:space="preserve">Příjemce je </w:t>
      </w:r>
      <w:r w:rsidRPr="00C21E08">
        <w:rPr>
          <w:rFonts w:asciiTheme="minorHAnsi" w:hAnsiTheme="minorHAnsi" w:cstheme="minorHAnsi"/>
          <w:b w:val="0"/>
          <w:szCs w:val="22"/>
          <w:highlight w:val="lightGray"/>
          <w:shd w:val="clear" w:color="auto" w:fill="E7E6E6" w:themeFill="background2"/>
        </w:rPr>
        <w:t xml:space="preserve">povinen </w:t>
      </w:r>
      <w:r w:rsidR="001F74A8" w:rsidRPr="00C21E08">
        <w:rPr>
          <w:rFonts w:asciiTheme="minorHAnsi" w:hAnsiTheme="minorHAnsi" w:cstheme="minorHAnsi"/>
          <w:b w:val="0"/>
          <w:szCs w:val="22"/>
          <w:highlight w:val="lightGray"/>
          <w:shd w:val="clear" w:color="auto" w:fill="E7E6E6" w:themeFill="background2"/>
        </w:rPr>
        <w:t>podílet se na financování projektu minimálně ve</w:t>
      </w:r>
      <w:r w:rsidRPr="00C21E08">
        <w:rPr>
          <w:rFonts w:asciiTheme="minorHAnsi" w:hAnsiTheme="minorHAnsi" w:cstheme="minorHAnsi"/>
          <w:b w:val="0"/>
          <w:szCs w:val="22"/>
          <w:highlight w:val="lightGray"/>
          <w:shd w:val="clear" w:color="auto" w:fill="E7E6E6" w:themeFill="background2"/>
        </w:rPr>
        <w:t xml:space="preserve"> stanoven</w:t>
      </w:r>
      <w:r w:rsidR="001F74A8" w:rsidRPr="00C21E08">
        <w:rPr>
          <w:rFonts w:asciiTheme="minorHAnsi" w:hAnsiTheme="minorHAnsi" w:cstheme="minorHAnsi"/>
          <w:b w:val="0"/>
          <w:szCs w:val="22"/>
          <w:highlight w:val="lightGray"/>
          <w:shd w:val="clear" w:color="auto" w:fill="E7E6E6" w:themeFill="background2"/>
        </w:rPr>
        <w:t>ém</w:t>
      </w:r>
      <w:r w:rsidRPr="00C21E08">
        <w:rPr>
          <w:rFonts w:asciiTheme="minorHAnsi" w:hAnsiTheme="minorHAnsi" w:cstheme="minorHAnsi"/>
          <w:b w:val="0"/>
          <w:szCs w:val="22"/>
          <w:highlight w:val="lightGray"/>
          <w:shd w:val="clear" w:color="auto" w:fill="E7E6E6" w:themeFill="background2"/>
        </w:rPr>
        <w:t xml:space="preserve"> podíl</w:t>
      </w:r>
      <w:r w:rsidR="001F74A8" w:rsidRPr="00C21E08">
        <w:rPr>
          <w:rFonts w:asciiTheme="minorHAnsi" w:hAnsiTheme="minorHAnsi" w:cstheme="minorHAnsi"/>
          <w:b w:val="0"/>
          <w:szCs w:val="22"/>
          <w:highlight w:val="lightGray"/>
          <w:shd w:val="clear" w:color="auto" w:fill="E7E6E6" w:themeFill="background2"/>
        </w:rPr>
        <w:t>u</w:t>
      </w:r>
      <w:r w:rsidRPr="00C21E08">
        <w:rPr>
          <w:rFonts w:asciiTheme="minorHAnsi" w:hAnsiTheme="minorHAnsi" w:cstheme="minorHAnsi"/>
          <w:b w:val="0"/>
          <w:szCs w:val="22"/>
          <w:highlight w:val="lightGray"/>
          <w:shd w:val="clear" w:color="auto" w:fill="E7E6E6" w:themeFill="background2"/>
        </w:rPr>
        <w:t xml:space="preserve"> </w:t>
      </w:r>
      <w:r w:rsidR="00CA76D2" w:rsidRPr="00C21E08">
        <w:rPr>
          <w:rFonts w:asciiTheme="minorHAnsi" w:hAnsiTheme="minorHAnsi" w:cstheme="minorHAnsi"/>
          <w:b w:val="0"/>
          <w:szCs w:val="22"/>
          <w:highlight w:val="lightGray"/>
          <w:shd w:val="clear" w:color="auto" w:fill="E7E6E6" w:themeFill="background2"/>
        </w:rPr>
        <w:t>(v %) zapojení vlastních zdrojů</w:t>
      </w:r>
      <w:r w:rsidR="00D96712" w:rsidRPr="00C21E08">
        <w:rPr>
          <w:rFonts w:asciiTheme="minorHAnsi" w:hAnsiTheme="minorHAnsi" w:cstheme="minorHAnsi"/>
          <w:b w:val="0"/>
          <w:szCs w:val="22"/>
          <w:highlight w:val="lightGray"/>
          <w:shd w:val="clear" w:color="auto" w:fill="E7E6E6" w:themeFill="background2"/>
        </w:rPr>
        <w:t xml:space="preserve"> </w:t>
      </w:r>
      <w:r w:rsidRPr="00C21E08">
        <w:rPr>
          <w:rFonts w:asciiTheme="minorHAnsi" w:hAnsiTheme="minorHAnsi" w:cstheme="minorHAnsi"/>
          <w:b w:val="0"/>
          <w:szCs w:val="22"/>
          <w:highlight w:val="lightGray"/>
          <w:shd w:val="clear" w:color="auto" w:fill="E7E6E6" w:themeFill="background2"/>
        </w:rPr>
        <w:t xml:space="preserve">do financování </w:t>
      </w:r>
      <w:r w:rsidR="001F74A8" w:rsidRPr="00C21E08">
        <w:rPr>
          <w:rFonts w:asciiTheme="minorHAnsi" w:hAnsiTheme="minorHAnsi" w:cstheme="minorHAnsi"/>
          <w:b w:val="0"/>
          <w:szCs w:val="22"/>
          <w:highlight w:val="lightGray"/>
          <w:shd w:val="clear" w:color="auto" w:fill="E7E6E6" w:themeFill="background2"/>
        </w:rPr>
        <w:t xml:space="preserve">celkových </w:t>
      </w:r>
      <w:r w:rsidRPr="00C21E08">
        <w:rPr>
          <w:rFonts w:asciiTheme="minorHAnsi" w:hAnsiTheme="minorHAnsi" w:cstheme="minorHAnsi"/>
          <w:b w:val="0"/>
          <w:szCs w:val="22"/>
          <w:highlight w:val="lightGray"/>
          <w:shd w:val="clear" w:color="auto" w:fill="E7E6E6" w:themeFill="background2"/>
        </w:rPr>
        <w:t>způsobilých výdajů projektu dle výše uvedené tabulky</w:t>
      </w:r>
      <w:r w:rsidR="00A427BB" w:rsidRPr="00C21E08">
        <w:rPr>
          <w:rFonts w:asciiTheme="minorHAnsi" w:hAnsiTheme="minorHAnsi" w:cstheme="minorHAnsi"/>
          <w:b w:val="0"/>
          <w:szCs w:val="22"/>
          <w:highlight w:val="lightGray"/>
          <w:shd w:val="clear" w:color="auto" w:fill="E7E6E6" w:themeFill="background2"/>
        </w:rPr>
        <w:t>,</w:t>
      </w:r>
      <w:r w:rsidR="00DB2743" w:rsidRPr="00C21E08">
        <w:rPr>
          <w:rFonts w:asciiTheme="minorHAnsi" w:hAnsiTheme="minorHAnsi" w:cstheme="minorHAnsi"/>
          <w:b w:val="0"/>
          <w:szCs w:val="22"/>
          <w:highlight w:val="lightGray"/>
          <w:shd w:val="clear" w:color="auto" w:fill="E7E6E6" w:themeFill="background2"/>
        </w:rPr>
        <w:t xml:space="preserve"> </w:t>
      </w:r>
      <w:r w:rsidR="001F74A8" w:rsidRPr="00C21E08">
        <w:rPr>
          <w:rFonts w:asciiTheme="minorHAnsi" w:hAnsiTheme="minorHAnsi" w:cstheme="minorHAnsi"/>
          <w:b w:val="0"/>
          <w:szCs w:val="22"/>
          <w:highlight w:val="lightGray"/>
          <w:shd w:val="clear" w:color="auto" w:fill="E7E6E6" w:themeFill="background2"/>
        </w:rPr>
        <w:t>bodu d)</w:t>
      </w:r>
      <w:r w:rsidRPr="00C21E08">
        <w:rPr>
          <w:rFonts w:asciiTheme="minorHAnsi" w:hAnsiTheme="minorHAnsi" w:cstheme="minorHAnsi"/>
          <w:b w:val="0"/>
          <w:szCs w:val="22"/>
          <w:highlight w:val="lightGray"/>
          <w:shd w:val="clear" w:color="auto" w:fill="E7E6E6" w:themeFill="background2"/>
        </w:rPr>
        <w:t xml:space="preserve">. </w:t>
      </w:r>
      <w:r w:rsidR="009D0CF4" w:rsidRPr="00C21E08">
        <w:rPr>
          <w:rFonts w:asciiTheme="minorHAnsi" w:hAnsiTheme="minorHAnsi" w:cstheme="minorHAnsi"/>
          <w:b w:val="0"/>
          <w:szCs w:val="22"/>
          <w:highlight w:val="lightGray"/>
          <w:shd w:val="clear" w:color="auto" w:fill="E7E6E6" w:themeFill="background2"/>
        </w:rPr>
        <w:t>Vyjádření závazku vlastního financování částkou v Kč je pouze orientační</w:t>
      </w:r>
      <w:r w:rsidR="009D0CF4" w:rsidRPr="00C21E08">
        <w:rPr>
          <w:rFonts w:asciiTheme="minorHAnsi" w:hAnsiTheme="minorHAnsi" w:cstheme="minorHAnsi"/>
          <w:b w:val="0"/>
          <w:szCs w:val="22"/>
          <w:highlight w:val="lightGray"/>
        </w:rPr>
        <w:t>.</w:t>
      </w:r>
      <w:r w:rsidR="00C21E08" w:rsidRPr="00C21E08">
        <w:rPr>
          <w:rStyle w:val="Znakapoznpodarou"/>
          <w:rFonts w:asciiTheme="minorHAnsi" w:hAnsiTheme="minorHAnsi" w:cstheme="minorHAnsi"/>
          <w:b w:val="0"/>
          <w:szCs w:val="22"/>
          <w:highlight w:val="lightGray"/>
          <w:shd w:val="clear" w:color="auto" w:fill="E7E6E6" w:themeFill="background2"/>
        </w:rPr>
        <w:footnoteReference w:id="7"/>
      </w:r>
      <w:r w:rsidR="009D0CF4" w:rsidRPr="00C43440">
        <w:rPr>
          <w:rFonts w:asciiTheme="minorHAnsi" w:hAnsiTheme="minorHAnsi" w:cstheme="minorHAnsi"/>
          <w:b w:val="0"/>
          <w:szCs w:val="22"/>
        </w:rPr>
        <w:t xml:space="preserve"> </w:t>
      </w:r>
      <w:r w:rsidR="0029541C" w:rsidRPr="00C43440">
        <w:rPr>
          <w:rFonts w:asciiTheme="minorHAnsi" w:hAnsiTheme="minorHAnsi" w:cstheme="minorHAnsi"/>
          <w:b w:val="0"/>
          <w:szCs w:val="22"/>
        </w:rPr>
        <w:t>Vyjádření</w:t>
      </w:r>
      <w:r w:rsidR="005B1017" w:rsidRPr="00C43440">
        <w:rPr>
          <w:rFonts w:asciiTheme="minorHAnsi" w:hAnsiTheme="minorHAnsi" w:cstheme="minorHAnsi"/>
          <w:b w:val="0"/>
          <w:szCs w:val="22"/>
        </w:rPr>
        <w:t xml:space="preserve"> </w:t>
      </w:r>
      <w:r w:rsidR="0029541C" w:rsidRPr="00C43440">
        <w:rPr>
          <w:rFonts w:asciiTheme="minorHAnsi" w:hAnsiTheme="minorHAnsi" w:cstheme="minorHAnsi"/>
          <w:b w:val="0"/>
          <w:szCs w:val="22"/>
        </w:rPr>
        <w:t>v Kč je jako rozhodující a maximálně možné stanoveno pro</w:t>
      </w:r>
      <w:r w:rsidR="00E745CF" w:rsidRPr="00C43440">
        <w:rPr>
          <w:rFonts w:asciiTheme="minorHAnsi" w:hAnsiTheme="minorHAnsi" w:cstheme="minorHAnsi"/>
          <w:b w:val="0"/>
          <w:szCs w:val="22"/>
        </w:rPr>
        <w:t xml:space="preserve"> součet</w:t>
      </w:r>
      <w:r w:rsidR="0029541C" w:rsidRPr="00C43440">
        <w:rPr>
          <w:rFonts w:asciiTheme="minorHAnsi" w:hAnsiTheme="minorHAnsi" w:cstheme="minorHAnsi"/>
          <w:b w:val="0"/>
          <w:szCs w:val="22"/>
        </w:rPr>
        <w:t xml:space="preserve"> zdroj</w:t>
      </w:r>
      <w:r w:rsidR="00E745CF" w:rsidRPr="00C43440">
        <w:rPr>
          <w:rFonts w:asciiTheme="minorHAnsi" w:hAnsiTheme="minorHAnsi" w:cstheme="minorHAnsi"/>
          <w:b w:val="0"/>
          <w:szCs w:val="22"/>
        </w:rPr>
        <w:t>e</w:t>
      </w:r>
      <w:r w:rsidR="0029541C" w:rsidRPr="00C43440">
        <w:rPr>
          <w:rFonts w:asciiTheme="minorHAnsi" w:hAnsiTheme="minorHAnsi" w:cstheme="minorHAnsi"/>
          <w:b w:val="0"/>
          <w:szCs w:val="22"/>
        </w:rPr>
        <w:t xml:space="preserve"> </w:t>
      </w:r>
      <w:r w:rsidR="0029541C" w:rsidRPr="00C43440">
        <w:rPr>
          <w:rFonts w:asciiTheme="minorHAnsi" w:eastAsiaTheme="minorHAnsi" w:hAnsiTheme="minorHAnsi" w:cstheme="minorHAnsi"/>
          <w:b w:val="0"/>
          <w:color w:val="080808"/>
          <w:szCs w:val="22"/>
          <w:lang w:eastAsia="en-US"/>
        </w:rPr>
        <w:t>E</w:t>
      </w:r>
      <w:r w:rsidR="00903BBB" w:rsidRPr="00C43440">
        <w:rPr>
          <w:rFonts w:asciiTheme="minorHAnsi" w:eastAsiaTheme="minorHAnsi" w:hAnsiTheme="minorHAnsi" w:cstheme="minorHAnsi"/>
          <w:b w:val="0"/>
          <w:color w:val="080808"/>
          <w:szCs w:val="22"/>
          <w:lang w:eastAsia="en-US"/>
        </w:rPr>
        <w:t>FRR</w:t>
      </w:r>
      <w:r w:rsidR="0029541C" w:rsidRPr="00C43440">
        <w:rPr>
          <w:rFonts w:asciiTheme="minorHAnsi" w:eastAsiaTheme="minorHAnsi" w:hAnsiTheme="minorHAnsi" w:cstheme="minorHAnsi"/>
          <w:b w:val="0"/>
          <w:color w:val="080808"/>
          <w:szCs w:val="22"/>
          <w:lang w:eastAsia="en-US"/>
        </w:rPr>
        <w:t xml:space="preserve"> </w:t>
      </w:r>
      <w:r w:rsidR="0029541C" w:rsidRPr="00C43440">
        <w:rPr>
          <w:rFonts w:asciiTheme="minorHAnsi" w:hAnsiTheme="minorHAnsi" w:cstheme="minorHAnsi"/>
          <w:b w:val="0"/>
          <w:szCs w:val="22"/>
        </w:rPr>
        <w:t>a zdroj</w:t>
      </w:r>
      <w:r w:rsidR="00E745CF" w:rsidRPr="00C43440">
        <w:rPr>
          <w:rFonts w:asciiTheme="minorHAnsi" w:hAnsiTheme="minorHAnsi" w:cstheme="minorHAnsi"/>
          <w:b w:val="0"/>
          <w:szCs w:val="22"/>
        </w:rPr>
        <w:t>e</w:t>
      </w:r>
      <w:r w:rsidR="0029541C" w:rsidRPr="00C43440">
        <w:rPr>
          <w:rFonts w:asciiTheme="minorHAnsi" w:hAnsiTheme="minorHAnsi" w:cstheme="minorHAnsi"/>
          <w:b w:val="0"/>
          <w:szCs w:val="22"/>
        </w:rPr>
        <w:t xml:space="preserve"> S</w:t>
      </w:r>
      <w:r w:rsidR="00121EB1" w:rsidRPr="00C43440">
        <w:rPr>
          <w:rFonts w:asciiTheme="minorHAnsi" w:hAnsiTheme="minorHAnsi" w:cstheme="minorHAnsi"/>
          <w:b w:val="0"/>
          <w:szCs w:val="22"/>
        </w:rPr>
        <w:t>R</w:t>
      </w:r>
      <w:r w:rsidR="0029541C" w:rsidRPr="00C43440">
        <w:rPr>
          <w:rFonts w:asciiTheme="minorHAnsi" w:hAnsiTheme="minorHAnsi" w:cstheme="minorHAnsi"/>
          <w:b w:val="0"/>
          <w:szCs w:val="22"/>
        </w:rPr>
        <w:t xml:space="preserve">, </w:t>
      </w:r>
      <w:r w:rsidR="00954883" w:rsidRPr="00C43440">
        <w:rPr>
          <w:rFonts w:asciiTheme="minorHAnsi" w:hAnsiTheme="minorHAnsi" w:cstheme="minorHAnsi"/>
          <w:b w:val="0"/>
          <w:szCs w:val="22"/>
        </w:rPr>
        <w:t>a to při dodržení všech podmínek stanovených tímto rozhodnutím</w:t>
      </w:r>
      <w:r w:rsidR="00954883" w:rsidRPr="00C43440">
        <w:rPr>
          <w:rFonts w:asciiTheme="minorHAnsi" w:hAnsiTheme="minorHAnsi" w:cstheme="minorHAnsi"/>
          <w:szCs w:val="22"/>
        </w:rPr>
        <w:t xml:space="preserve">. </w:t>
      </w:r>
    </w:p>
    <w:p w14:paraId="3D497AD9" w14:textId="3351E3B6" w:rsidR="00446B27" w:rsidRPr="00C43440" w:rsidRDefault="00446B27" w:rsidP="00F6023C">
      <w:pPr>
        <w:pStyle w:val="Headline2proTP"/>
        <w:keepNext w:val="0"/>
        <w:keepLines/>
        <w:widowControl w:val="0"/>
        <w:spacing w:before="120" w:after="0"/>
        <w:ind w:left="425" w:hanging="425"/>
        <w:rPr>
          <w:b w:val="0"/>
          <w:bCs/>
        </w:rPr>
      </w:pPr>
      <w:r w:rsidRPr="00C46271">
        <w:rPr>
          <w:rFonts w:asciiTheme="minorHAnsi" w:hAnsiTheme="minorHAnsi" w:cstheme="minorHAnsi"/>
          <w:b w:val="0"/>
          <w:bCs/>
          <w:szCs w:val="22"/>
        </w:rPr>
        <w:t>Poměr</w:t>
      </w:r>
      <w:r w:rsidRPr="00C43440">
        <w:rPr>
          <w:rFonts w:asciiTheme="minorHAnsi" w:hAnsiTheme="minorHAnsi" w:cstheme="minorHAnsi"/>
          <w:b w:val="0"/>
          <w:bCs/>
          <w:szCs w:val="22"/>
        </w:rPr>
        <w:t xml:space="preserve"> 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</w:t>
      </w:r>
      <w:r w:rsidRPr="00C43440">
        <w:rPr>
          <w:b w:val="0"/>
          <w:bCs/>
        </w:rPr>
        <w:t xml:space="preserve"> celou dobu realizace projektu, a to s přípustnou odchylkou v </w:t>
      </w:r>
      <w:r w:rsidRPr="00C21E08">
        <w:rPr>
          <w:b w:val="0"/>
          <w:highlight w:val="lightGray"/>
          <w:shd w:val="clear" w:color="auto" w:fill="E7E6E6" w:themeFill="background2"/>
        </w:rPr>
        <w:t>zálohové žádosti o platbu a průběžných</w:t>
      </w:r>
      <w:r w:rsidR="003B4F2E" w:rsidRPr="00C21E08">
        <w:rPr>
          <w:rStyle w:val="Znakapoznpodarou"/>
          <w:b w:val="0"/>
          <w:bCs/>
          <w:highlight w:val="lightGray"/>
          <w:shd w:val="clear" w:color="auto" w:fill="E7E6E6" w:themeFill="background2"/>
        </w:rPr>
        <w:footnoteReference w:id="8"/>
      </w:r>
      <w:r w:rsidRPr="00C43440">
        <w:rPr>
          <w:b w:val="0"/>
          <w:bCs/>
        </w:rPr>
        <w:t xml:space="preserve"> žádostech o platbu způsobenou zaokrouhlením v informačním systému MS2021</w:t>
      </w:r>
      <w:r w:rsidRPr="00C43440">
        <w:rPr>
          <w:b w:val="0"/>
          <w:bCs/>
          <w:lang w:val="en-US"/>
        </w:rPr>
        <w:t xml:space="preserve">+. </w:t>
      </w:r>
    </w:p>
    <w:p w14:paraId="6B762614" w14:textId="33D8C6F3" w:rsidR="00503B0A" w:rsidRPr="003F5F7E" w:rsidRDefault="00432FF9" w:rsidP="000C4278">
      <w:pPr>
        <w:pStyle w:val="Headline2proTP"/>
        <w:keepNext w:val="0"/>
        <w:widowControl w:val="0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3F5F7E">
        <w:rPr>
          <w:b w:val="0"/>
        </w:rPr>
        <w:t>:</w:t>
      </w:r>
      <w:r w:rsidRPr="0041292C">
        <w:rPr>
          <w:b w:val="0"/>
        </w:rPr>
        <w:t xml:space="preserve"> </w:t>
      </w:r>
      <w:r w:rsidR="00146EC2">
        <w:rPr>
          <w:b w:val="0"/>
        </w:rPr>
        <w:t>ex</w:t>
      </w:r>
      <w:r w:rsidR="003F5F7E">
        <w:rPr>
          <w:b w:val="0"/>
        </w:rPr>
        <w:t>-</w:t>
      </w:r>
      <w:r w:rsidR="00146EC2">
        <w:rPr>
          <w:b w:val="0"/>
        </w:rPr>
        <w:t>ante</w:t>
      </w:r>
      <w:r w:rsidRPr="0041292C">
        <w:rPr>
          <w:b w:val="0"/>
        </w:rPr>
        <w:t>.</w:t>
      </w:r>
      <w:r w:rsidR="003F5F7E">
        <w:rPr>
          <w:b w:val="0"/>
        </w:rPr>
        <w:t xml:space="preserve"> </w:t>
      </w:r>
      <w:r w:rsidR="00503B0A" w:rsidRPr="003F5F7E">
        <w:rPr>
          <w:b w:val="0"/>
          <w:highlight w:val="lightGray"/>
        </w:rPr>
        <w:t>Vykazování projektu v MS2021+: ex-post</w:t>
      </w:r>
      <w:r w:rsidR="00146EC2" w:rsidRPr="003F5F7E">
        <w:rPr>
          <w:b w:val="0"/>
          <w:highlight w:val="lightGray"/>
        </w:rPr>
        <w:t>.</w:t>
      </w:r>
      <w:r w:rsidR="003B4F2E">
        <w:rPr>
          <w:rStyle w:val="Znakapoznpodarou"/>
          <w:b w:val="0"/>
          <w:highlight w:val="lightGray"/>
        </w:rPr>
        <w:footnoteReference w:id="9"/>
      </w:r>
    </w:p>
    <w:p w14:paraId="4F05E1B3" w14:textId="35A87CBD" w:rsidR="0078756E" w:rsidRPr="00413AA5" w:rsidRDefault="00CF1ACB" w:rsidP="000C4278">
      <w:pPr>
        <w:pStyle w:val="Headline2proTP"/>
        <w:keepNext w:val="0"/>
        <w:widowControl w:val="0"/>
        <w:spacing w:before="120" w:after="0"/>
        <w:ind w:left="425" w:hanging="425"/>
        <w:rPr>
          <w:b w:val="0"/>
          <w:bCs/>
        </w:rPr>
      </w:pPr>
      <w:r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r w:rsidR="00146EC2">
        <w:rPr>
          <w:b w:val="0"/>
        </w:rPr>
        <w:t xml:space="preserve">7 </w:t>
      </w:r>
      <w:r w:rsidR="00432FF9" w:rsidRPr="0041292C">
        <w:rPr>
          <w:b w:val="0"/>
        </w:rPr>
        <w:t>%</w:t>
      </w:r>
      <w:r w:rsidR="00413AA5">
        <w:rPr>
          <w:b w:val="0"/>
        </w:rPr>
        <w:t xml:space="preserve">. </w:t>
      </w:r>
      <w:r w:rsidR="00146EC2" w:rsidRPr="00413AA5">
        <w:rPr>
          <w:b w:val="0"/>
          <w:bCs/>
        </w:rPr>
        <w:t>S</w:t>
      </w:r>
      <w:r w:rsidR="002863F2" w:rsidRPr="00413AA5">
        <w:rPr>
          <w:b w:val="0"/>
          <w:bCs/>
        </w:rPr>
        <w:t xml:space="preserve">kutečná výše způsobilých paušálních nákladů se rovná součinu paušální sazby a skutečně vynaložených a schválených </w:t>
      </w:r>
      <w:r w:rsidR="00087410" w:rsidRPr="00413AA5">
        <w:rPr>
          <w:b w:val="0"/>
          <w:bCs/>
        </w:rPr>
        <w:t xml:space="preserve">výdajů </w:t>
      </w:r>
      <w:r w:rsidR="00CE6E47" w:rsidRPr="00413AA5">
        <w:rPr>
          <w:b w:val="0"/>
          <w:bCs/>
        </w:rPr>
        <w:t xml:space="preserve">tvořících základ pro výpočet paušálních </w:t>
      </w:r>
      <w:r w:rsidR="00087410" w:rsidRPr="00413AA5">
        <w:rPr>
          <w:b w:val="0"/>
          <w:bCs/>
        </w:rPr>
        <w:t xml:space="preserve">nákladů </w:t>
      </w:r>
      <w:r w:rsidR="00CE6E47" w:rsidRPr="00413AA5">
        <w:rPr>
          <w:b w:val="0"/>
          <w:bCs/>
        </w:rPr>
        <w:t>(tj.</w:t>
      </w:r>
      <w:r w:rsidR="00087410" w:rsidRPr="00413AA5">
        <w:rPr>
          <w:b w:val="0"/>
          <w:bCs/>
        </w:rPr>
        <w:t xml:space="preserve"> sumy výdajů uvedených v kategorii rozpočtu 1.1.1</w:t>
      </w:r>
      <w:r w:rsidR="00CE6E47" w:rsidRPr="00413AA5">
        <w:rPr>
          <w:b w:val="0"/>
          <w:bCs/>
        </w:rPr>
        <w:t>)</w:t>
      </w:r>
      <w:r w:rsidR="002863F2" w:rsidRPr="00413AA5">
        <w:rPr>
          <w:b w:val="0"/>
          <w:bCs/>
        </w:rPr>
        <w:t>.</w:t>
      </w:r>
    </w:p>
    <w:p w14:paraId="46C2952F" w14:textId="77777777" w:rsidR="004C100F" w:rsidRDefault="004C100F" w:rsidP="004C100F">
      <w:pPr>
        <w:spacing w:after="160" w:line="259" w:lineRule="auto"/>
        <w:jc w:val="left"/>
        <w:rPr>
          <w:b/>
        </w:rPr>
      </w:pPr>
    </w:p>
    <w:p w14:paraId="4F05E1B9" w14:textId="77777777" w:rsidR="00DE44DD" w:rsidRPr="00FB4526" w:rsidRDefault="00DE44DD" w:rsidP="00C15104">
      <w:pPr>
        <w:spacing w:after="160" w:line="259" w:lineRule="auto"/>
        <w:contextualSpacing/>
        <w:jc w:val="center"/>
        <w:rPr>
          <w:b/>
        </w:rPr>
      </w:pPr>
      <w:r w:rsidRPr="00FB4526">
        <w:rPr>
          <w:b/>
        </w:rPr>
        <w:t>Část II</w:t>
      </w:r>
    </w:p>
    <w:p w14:paraId="4F05E1BA" w14:textId="77777777" w:rsidR="00DE44DD" w:rsidRPr="00FB4526" w:rsidRDefault="00DE44DD" w:rsidP="00C15104">
      <w:pPr>
        <w:contextualSpacing/>
        <w:jc w:val="center"/>
        <w:rPr>
          <w:b/>
        </w:rPr>
      </w:pPr>
      <w:r w:rsidRPr="00FB4526">
        <w:rPr>
          <w:b/>
        </w:rPr>
        <w:t>POVINNOSTI PŘÍJEMCE</w:t>
      </w:r>
    </w:p>
    <w:p w14:paraId="4F05E1BB" w14:textId="5E5C4DD1" w:rsidR="00DE44DD" w:rsidRPr="00347CB3" w:rsidRDefault="00DE44DD" w:rsidP="00196073">
      <w:pPr>
        <w:pStyle w:val="Headline2proTP"/>
        <w:numPr>
          <w:ilvl w:val="0"/>
          <w:numId w:val="55"/>
        </w:numPr>
        <w:ind w:left="426" w:hanging="284"/>
      </w:pPr>
      <w:r w:rsidRPr="00347CB3">
        <w:t xml:space="preserve">Užití dotace dle Rozhodnutí </w:t>
      </w:r>
    </w:p>
    <w:p w14:paraId="5CE6E68A" w14:textId="5A432F68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9A7936" w:rsidRPr="00DB2743">
        <w:t> 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262F6371" w:rsidR="00004B68" w:rsidRPr="00004B68" w:rsidRDefault="0022460C" w:rsidP="00FB13FE">
      <w:pPr>
        <w:pStyle w:val="Headline1proTP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77777777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 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="00BD3053" w:rsidRPr="00EE0A2F">
        <w:rPr>
          <w:b w:val="0"/>
          <w:bCs/>
          <w:vertAlign w:val="superscript"/>
        </w:rPr>
        <w:footnoteReference w:id="10"/>
      </w:r>
      <w:r w:rsidRPr="00EE0A2F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4F05E1C0" w14:textId="2BB0700C" w:rsidR="00903BBB" w:rsidRPr="0078306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3083B7FD" w14:textId="6CDA2759" w:rsidR="007303DC" w:rsidRPr="00783060" w:rsidRDefault="007303DC" w:rsidP="00337F86">
      <w:pPr>
        <w:pStyle w:val="Headline1proTP"/>
        <w:numPr>
          <w:ilvl w:val="1"/>
          <w:numId w:val="53"/>
        </w:numPr>
        <w:ind w:left="425" w:hanging="425"/>
        <w:jc w:val="both"/>
      </w:pPr>
      <w:r>
        <w:rPr>
          <w:b w:val="0"/>
        </w:rPr>
        <w:t xml:space="preserve">Příjemce je povinen v rozsahu uzavřeného Memoranda o spolupráci spolupracovat s </w:t>
      </w:r>
      <w:r w:rsidRPr="00783060">
        <w:rPr>
          <w:b w:val="0"/>
          <w:highlight w:val="lightGray"/>
        </w:rPr>
        <w:t>…………</w:t>
      </w:r>
      <w:r w:rsidR="005F695F">
        <w:rPr>
          <w:rStyle w:val="Znakapoznpodarou"/>
          <w:b w:val="0"/>
          <w:highlight w:val="lightGray"/>
        </w:rPr>
        <w:footnoteReference w:id="11"/>
      </w:r>
      <w:r w:rsidRPr="00783060">
        <w:rPr>
          <w:b w:val="0"/>
        </w:rPr>
        <w:t xml:space="preserve"> </w:t>
      </w:r>
    </w:p>
    <w:p w14:paraId="34D50193" w14:textId="1E5FC5FB" w:rsidR="007303DC" w:rsidRPr="00783060" w:rsidRDefault="007303DC" w:rsidP="00337F86">
      <w:pPr>
        <w:pStyle w:val="Headline1proTP"/>
        <w:numPr>
          <w:ilvl w:val="1"/>
          <w:numId w:val="53"/>
        </w:numPr>
        <w:ind w:left="425" w:hanging="425"/>
        <w:jc w:val="both"/>
        <w:rPr>
          <w:b w:val="0"/>
          <w:bCs/>
        </w:rPr>
      </w:pPr>
      <w:r>
        <w:rPr>
          <w:b w:val="0"/>
        </w:rPr>
        <w:t xml:space="preserve">Příjemce je povinen jednou ročně předložit souhrnnou zprávu o </w:t>
      </w:r>
      <w:r w:rsidRPr="00783060">
        <w:rPr>
          <w:b w:val="0"/>
          <w:bCs/>
          <w:szCs w:val="22"/>
        </w:rPr>
        <w:t xml:space="preserve">realizovaných aktivitách a výstupech k projednání Koordinačnímu výboru </w:t>
      </w:r>
      <w:r w:rsidR="005F695F" w:rsidRPr="005F695F">
        <w:rPr>
          <w:b w:val="0"/>
          <w:bCs/>
          <w:szCs w:val="22"/>
          <w:highlight w:val="lightGray"/>
        </w:rPr>
        <w:t>……..</w:t>
      </w:r>
      <w:r w:rsidRPr="005F695F">
        <w:rPr>
          <w:b w:val="0"/>
          <w:bCs/>
          <w:szCs w:val="22"/>
          <w:highlight w:val="lightGray"/>
        </w:rPr>
        <w:t>.</w:t>
      </w:r>
      <w:r w:rsidR="005F695F">
        <w:rPr>
          <w:rStyle w:val="Znakapoznpodarou"/>
          <w:b w:val="0"/>
          <w:bCs/>
          <w:szCs w:val="22"/>
          <w:highlight w:val="lightGray"/>
        </w:rPr>
        <w:footnoteReference w:id="12"/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4F05E1C2" w14:textId="229D53CC" w:rsidR="00DE44DD" w:rsidRPr="00CB4FCA" w:rsidRDefault="00B8281E" w:rsidP="006D6C99">
      <w:pPr>
        <w:pStyle w:val="Headline1proTP"/>
        <w:numPr>
          <w:ilvl w:val="0"/>
          <w:numId w:val="0"/>
        </w:numPr>
        <w:jc w:val="both"/>
        <w:outlineLvl w:val="9"/>
        <w:rPr>
          <w:b w:val="0"/>
          <w:color w:val="080808"/>
        </w:rPr>
      </w:pPr>
      <w:r>
        <w:rPr>
          <w:b w:val="0"/>
          <w:color w:val="080808"/>
        </w:rPr>
        <w:t>Příjemce je povinen</w:t>
      </w:r>
      <w:r w:rsidR="00030703">
        <w:rPr>
          <w:b w:val="0"/>
          <w:color w:val="080808"/>
        </w:rPr>
        <w:t xml:space="preserve"> zajistit udržitelnost projektu </w:t>
      </w:r>
      <w:r w:rsidR="00030703" w:rsidRPr="0094702E">
        <w:rPr>
          <w:b w:val="0"/>
          <w:color w:val="080808"/>
        </w:rPr>
        <w:t xml:space="preserve">v souladu s </w:t>
      </w:r>
      <w:r w:rsidRPr="0094702E">
        <w:rPr>
          <w:b w:val="0"/>
          <w:color w:val="080808"/>
        </w:rPr>
        <w:t xml:space="preserve"> </w:t>
      </w:r>
      <w:r w:rsidRPr="0094702E">
        <w:rPr>
          <w:b w:val="0"/>
        </w:rPr>
        <w:t xml:space="preserve">čl. </w:t>
      </w:r>
      <w:r w:rsidR="00FD4696" w:rsidRPr="0094702E">
        <w:rPr>
          <w:b w:val="0"/>
        </w:rPr>
        <w:t>65</w:t>
      </w:r>
      <w:r w:rsidRPr="0094702E">
        <w:rPr>
          <w:b w:val="0"/>
        </w:rPr>
        <w:t xml:space="preserve"> Nařízení Evropského parlamentu a Rady (EU) č. </w:t>
      </w:r>
      <w:r w:rsidR="00FA1CE2" w:rsidRPr="0094702E">
        <w:rPr>
          <w:b w:val="0"/>
        </w:rPr>
        <w:t>2021/1060 ze dne 24. června 2021 o společných ustanoveních pro Evropský fond pro regionální rozvoj, Evropský sociální fond plus, Fond soudržnosti, Fond pro spravedlivou transformaci a Evropský námořní, rybářský a</w:t>
      </w:r>
      <w:r w:rsidR="009941B6" w:rsidRPr="0094702E">
        <w:rPr>
          <w:b w:val="0"/>
        </w:rPr>
        <w:t> </w:t>
      </w:r>
      <w:r w:rsidR="00FA1CE2" w:rsidRPr="0094702E">
        <w:rPr>
          <w:b w:val="0"/>
        </w:rPr>
        <w:t>akvakulturní fond a o finančních pravidlech pro tyto fondy a pro Azylový, migrační a integrační fond, Fond pro vnitřní bezpečnost a Nástroj pro finanční podporu správy hranic a vízové politiky</w:t>
      </w:r>
      <w:r w:rsidR="00FA1CE2" w:rsidRPr="0094702E" w:rsidDel="00FA1CE2">
        <w:rPr>
          <w:b w:val="0"/>
        </w:rPr>
        <w:t xml:space="preserve"> </w:t>
      </w:r>
      <w:r w:rsidRPr="0094702E">
        <w:rPr>
          <w:b w:val="0"/>
        </w:rPr>
        <w:t>(dále jen „Obecné nařízení“)</w:t>
      </w:r>
      <w:r w:rsidR="008A7D83" w:rsidRPr="0094702E">
        <w:rPr>
          <w:rStyle w:val="Znakapoznpodarou"/>
          <w:b w:val="0"/>
        </w:rPr>
        <w:footnoteReference w:id="13"/>
      </w:r>
      <w:r w:rsidR="00030703" w:rsidRPr="0094702E">
        <w:rPr>
          <w:b w:val="0"/>
          <w:color w:val="080808"/>
        </w:rPr>
        <w:t xml:space="preserve"> a</w:t>
      </w:r>
      <w:r w:rsidR="00EF367E" w:rsidRPr="0029724B">
        <w:rPr>
          <w:b w:val="0"/>
          <w:color w:val="080808"/>
        </w:rPr>
        <w:t xml:space="preserve"> </w:t>
      </w:r>
      <w:r w:rsidR="007D34CD" w:rsidRPr="00856289">
        <w:rPr>
          <w:b w:val="0"/>
          <w:color w:val="080808"/>
        </w:rPr>
        <w:t>v souladu s </w:t>
      </w:r>
      <w:r w:rsidRPr="00856289">
        <w:rPr>
          <w:b w:val="0"/>
          <w:color w:val="080808"/>
        </w:rPr>
        <w:t>PpŽP</w:t>
      </w:r>
      <w:r w:rsidR="00EF367E" w:rsidRPr="00856289">
        <w:rPr>
          <w:b w:val="0"/>
          <w:color w:val="080808"/>
        </w:rPr>
        <w:t>.</w:t>
      </w:r>
      <w:r w:rsidR="00DE44DD" w:rsidRPr="00D121EE">
        <w:rPr>
          <w:b w:val="0"/>
          <w:color w:val="080808"/>
          <w:highlight w:val="lightGray"/>
          <w:vertAlign w:val="superscript"/>
        </w:rPr>
        <w:t xml:space="preserve">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1" w:name="_Ref465174852"/>
    </w:p>
    <w:p w14:paraId="4F05E1C5" w14:textId="624D8BE4" w:rsidR="00DE44DD" w:rsidRDefault="002A1BDE" w:rsidP="00C15104">
      <w:pPr>
        <w:pStyle w:val="Headline2proTP"/>
        <w:keepNext w:val="0"/>
        <w:numPr>
          <w:ilvl w:val="0"/>
          <w:numId w:val="0"/>
        </w:numPr>
        <w:spacing w:before="120" w:after="240"/>
        <w:ind w:left="425" w:hanging="425"/>
        <w:rPr>
          <w:b w:val="0"/>
        </w:rPr>
      </w:pPr>
      <w:bookmarkStart w:id="2" w:name="_Ref465174751"/>
      <w:bookmarkEnd w:id="1"/>
      <w:r>
        <w:t>4</w:t>
      </w:r>
      <w:r w:rsidR="00D06388" w:rsidRPr="00D06388">
        <w:t>.</w:t>
      </w:r>
      <w:r w:rsidR="0022460C">
        <w:t>1</w:t>
      </w:r>
      <w:r w:rsidR="00D06388">
        <w:rPr>
          <w:b w:val="0"/>
        </w:rPr>
        <w:t xml:space="preserve"> </w:t>
      </w:r>
      <w:r w:rsidR="00D06388">
        <w:rPr>
          <w:b w:val="0"/>
        </w:rPr>
        <w:tab/>
      </w:r>
      <w:r w:rsidR="00DE44DD" w:rsidRPr="00FB4526">
        <w:rPr>
          <w:b w:val="0"/>
        </w:rPr>
        <w:t xml:space="preserve">Příjemce je povinen </w:t>
      </w:r>
      <w:r w:rsidR="009D4994">
        <w:rPr>
          <w:b w:val="0"/>
        </w:rPr>
        <w:t>plnit</w:t>
      </w:r>
      <w:r w:rsidR="00DE44DD" w:rsidRPr="00FB4526">
        <w:rPr>
          <w:b w:val="0"/>
        </w:rPr>
        <w:t xml:space="preserve"> finanční </w:t>
      </w:r>
      <w:r w:rsidR="003A2266" w:rsidRPr="003509F2">
        <w:rPr>
          <w:b w:val="0"/>
        </w:rPr>
        <w:t>milník</w:t>
      </w:r>
      <w:r w:rsidR="009D4994">
        <w:rPr>
          <w:b w:val="0"/>
        </w:rPr>
        <w:t>y</w:t>
      </w:r>
      <w:r w:rsidR="00DE44DD" w:rsidRPr="003509F2">
        <w:rPr>
          <w:b w:val="0"/>
        </w:rPr>
        <w:t xml:space="preserve"> projektu.</w:t>
      </w:r>
      <w:r w:rsidR="000D0AE5">
        <w:rPr>
          <w:b w:val="0"/>
        </w:rPr>
        <w:t xml:space="preserve"> F</w:t>
      </w:r>
      <w:r w:rsidR="00DE44DD" w:rsidRPr="003509F2">
        <w:rPr>
          <w:b w:val="0"/>
        </w:rPr>
        <w:t xml:space="preserve">inanční </w:t>
      </w:r>
      <w:r w:rsidR="003A2266" w:rsidRPr="003509F2">
        <w:rPr>
          <w:b w:val="0"/>
        </w:rPr>
        <w:t>milník</w:t>
      </w:r>
      <w:r w:rsidR="00DE44DD" w:rsidRPr="003509F2">
        <w:rPr>
          <w:b w:val="0"/>
        </w:rPr>
        <w:t xml:space="preserve"> je s</w:t>
      </w:r>
      <w:r w:rsidR="00DE44DD" w:rsidRPr="00130B90">
        <w:rPr>
          <w:b w:val="0"/>
        </w:rPr>
        <w:t>tanoven</w:t>
      </w:r>
      <w:r w:rsidR="00CF06EA" w:rsidRPr="007672E2">
        <w:rPr>
          <w:rFonts w:cstheme="minorHAnsi"/>
          <w:b w:val="0"/>
        </w:rPr>
        <w:t xml:space="preserve"> ve výši 80 % kumulativní částky vyúčtování uvedené ve finančním plánu za období, pro které je finanční milník stanoven</w:t>
      </w:r>
      <w:r w:rsidR="00765098" w:rsidRPr="00130B90">
        <w:rPr>
          <w:b w:val="0"/>
        </w:rPr>
        <w:t xml:space="preserve">, </w:t>
      </w:r>
      <w:r w:rsidR="00765098">
        <w:rPr>
          <w:b w:val="0"/>
        </w:rPr>
        <w:t>a to dle následující tabulky:</w:t>
      </w:r>
      <w:bookmarkEnd w:id="2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C756EC" w14:paraId="136D8CF1" w14:textId="77777777" w:rsidTr="008D35FA">
        <w:tc>
          <w:tcPr>
            <w:tcW w:w="4252" w:type="dxa"/>
            <w:shd w:val="clear" w:color="auto" w:fill="D0CECE" w:themeFill="background2" w:themeFillShade="E6"/>
            <w:vAlign w:val="center"/>
          </w:tcPr>
          <w:p w14:paraId="65CDD37E" w14:textId="46123227" w:rsidR="009F7F0D" w:rsidRPr="007672E2" w:rsidRDefault="009F7F0D" w:rsidP="008D35FA">
            <w:pPr>
              <w:spacing w:after="0"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7672E2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Finanční milníky</w:t>
            </w:r>
            <w:r w:rsidR="0036437D" w:rsidRPr="00B53377">
              <w:rPr>
                <w:rStyle w:val="Znakapoznpodarou"/>
                <w:rFonts w:eastAsiaTheme="minorHAnsi" w:cstheme="minorBidi"/>
                <w:bCs/>
                <w:sz w:val="22"/>
                <w:szCs w:val="22"/>
                <w:lang w:eastAsia="en-US"/>
              </w:rPr>
              <w:footnoteReference w:id="14"/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24377F89" w14:textId="77777777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Období plnění</w:t>
            </w:r>
          </w:p>
        </w:tc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002480CB" w14:textId="77777777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Povinnost vyúčtovat (Kč)</w:t>
            </w:r>
          </w:p>
        </w:tc>
      </w:tr>
      <w:tr w:rsidR="009F7F0D" w:rsidRPr="00C756EC" w14:paraId="3B747DB3" w14:textId="77777777" w:rsidTr="008D35FA">
        <w:trPr>
          <w:trHeight w:val="241"/>
        </w:trPr>
        <w:tc>
          <w:tcPr>
            <w:tcW w:w="4252" w:type="dxa"/>
          </w:tcPr>
          <w:p w14:paraId="6CC4BEEF" w14:textId="10EE326C" w:rsidR="009F7F0D" w:rsidRPr="007672E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52DDC6AC" w14:textId="144F123F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 w:rsidRPr="007672E2">
              <w:rPr>
                <w:sz w:val="22"/>
                <w:szCs w:val="22"/>
              </w:rPr>
              <w:t>1</w:t>
            </w:r>
            <w:r w:rsidR="00F21443">
              <w:rPr>
                <w:sz w:val="22"/>
                <w:szCs w:val="22"/>
              </w:rPr>
              <w:t>–</w:t>
            </w:r>
            <w:r w:rsidRPr="007672E2">
              <w:rPr>
                <w:sz w:val="22"/>
                <w:szCs w:val="22"/>
              </w:rPr>
              <w:t>2</w:t>
            </w:r>
          </w:p>
        </w:tc>
        <w:tc>
          <w:tcPr>
            <w:tcW w:w="2263" w:type="dxa"/>
          </w:tcPr>
          <w:p w14:paraId="211B9D76" w14:textId="77777777" w:rsidR="009F7F0D" w:rsidRPr="00A9047A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10 mil.</w:t>
            </w:r>
          </w:p>
        </w:tc>
      </w:tr>
      <w:tr w:rsidR="009F7F0D" w:rsidRPr="00C756EC" w14:paraId="308436B0" w14:textId="77777777" w:rsidTr="008D35FA">
        <w:tc>
          <w:tcPr>
            <w:tcW w:w="4252" w:type="dxa"/>
          </w:tcPr>
          <w:p w14:paraId="7F0720F4" w14:textId="2D2CBA7E" w:rsidR="009F7F0D" w:rsidRPr="007672E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4F88242E" w14:textId="7F524F9F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 w:rsidRPr="007672E2">
              <w:rPr>
                <w:sz w:val="22"/>
                <w:szCs w:val="22"/>
              </w:rPr>
              <w:t>1</w:t>
            </w:r>
            <w:r w:rsidR="00F21443">
              <w:rPr>
                <w:sz w:val="22"/>
                <w:szCs w:val="22"/>
              </w:rPr>
              <w:t>–</w:t>
            </w:r>
            <w:r w:rsidRPr="007672E2">
              <w:rPr>
                <w:sz w:val="22"/>
                <w:szCs w:val="22"/>
              </w:rPr>
              <w:t>4</w:t>
            </w:r>
          </w:p>
        </w:tc>
        <w:tc>
          <w:tcPr>
            <w:tcW w:w="2263" w:type="dxa"/>
          </w:tcPr>
          <w:p w14:paraId="34E0D626" w14:textId="55F6FE80" w:rsidR="009F7F0D" w:rsidRPr="00A9047A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30 mil</w:t>
            </w:r>
            <w:r w:rsidR="00F21443" w:rsidRPr="00A9047A">
              <w:rPr>
                <w:highlight w:val="lightGray"/>
              </w:rPr>
              <w:t>.</w:t>
            </w:r>
            <w:r w:rsidRPr="00A9047A">
              <w:rPr>
                <w:highlight w:val="lightGray"/>
              </w:rPr>
              <w:t xml:space="preserve"> (10 + 20)</w:t>
            </w:r>
          </w:p>
        </w:tc>
      </w:tr>
      <w:tr w:rsidR="009F7F0D" w:rsidRPr="00C756EC" w14:paraId="6820F90C" w14:textId="77777777" w:rsidTr="008D35FA">
        <w:trPr>
          <w:trHeight w:val="303"/>
        </w:trPr>
        <w:tc>
          <w:tcPr>
            <w:tcW w:w="4252" w:type="dxa"/>
          </w:tcPr>
          <w:p w14:paraId="5B32D155" w14:textId="4D290681" w:rsidR="009F7F0D" w:rsidRPr="007672E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47958A16" w14:textId="1B47C9F2" w:rsidR="009F7F0D" w:rsidRPr="007672E2" w:rsidRDefault="00F21443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</w:t>
            </w:r>
            <w:r w:rsidR="009F7F0D" w:rsidRPr="007672E2">
              <w:rPr>
                <w:sz w:val="22"/>
                <w:szCs w:val="22"/>
              </w:rPr>
              <w:t>6</w:t>
            </w:r>
          </w:p>
        </w:tc>
        <w:tc>
          <w:tcPr>
            <w:tcW w:w="2263" w:type="dxa"/>
          </w:tcPr>
          <w:p w14:paraId="4EDF5086" w14:textId="0D6B82B3" w:rsidR="009F7F0D" w:rsidRPr="00A9047A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70 mil</w:t>
            </w:r>
            <w:r w:rsidR="00F21443" w:rsidRPr="00A9047A">
              <w:rPr>
                <w:highlight w:val="lightGray"/>
              </w:rPr>
              <w:t>.</w:t>
            </w:r>
            <w:r w:rsidRPr="00A9047A">
              <w:rPr>
                <w:highlight w:val="lightGray"/>
              </w:rPr>
              <w:t xml:space="preserve"> (30 + 40)</w:t>
            </w:r>
            <w:r w:rsidR="00A4320E">
              <w:rPr>
                <w:rStyle w:val="Znakapoznpodarou"/>
                <w:highlight w:val="lightGray"/>
              </w:rPr>
              <w:footnoteReference w:id="15"/>
            </w:r>
          </w:p>
        </w:tc>
      </w:tr>
    </w:tbl>
    <w:p w14:paraId="161D9370" w14:textId="1E11FFBB" w:rsidR="008D35FA" w:rsidRDefault="004B0911" w:rsidP="005469BD">
      <w:pPr>
        <w:pStyle w:val="Headline2proTP"/>
        <w:keepNext w:val="0"/>
        <w:widowControl w:val="0"/>
        <w:numPr>
          <w:ilvl w:val="0"/>
          <w:numId w:val="0"/>
        </w:numPr>
        <w:tabs>
          <w:tab w:val="left" w:pos="708"/>
        </w:tabs>
        <w:spacing w:before="120" w:after="0"/>
        <w:ind w:left="425" w:hanging="425"/>
        <w:rPr>
          <w:b w:val="0"/>
        </w:rPr>
      </w:pPr>
      <w:r w:rsidRPr="00133066">
        <w:t>4.</w:t>
      </w:r>
      <w:r w:rsidR="0022460C">
        <w:t>2</w:t>
      </w:r>
      <w:r w:rsidR="008D35FA">
        <w:rPr>
          <w:b w:val="0"/>
        </w:rPr>
        <w:t xml:space="preserve"> </w:t>
      </w:r>
      <w:r w:rsidR="008D35FA">
        <w:rPr>
          <w:b w:val="0"/>
        </w:rPr>
        <w:tab/>
      </w:r>
      <w:r w:rsidRPr="005D0BA4">
        <w:rPr>
          <w:b w:val="0"/>
        </w:rPr>
        <w:t xml:space="preserve">Příjemce je </w:t>
      </w:r>
      <w:r w:rsidR="003656C8">
        <w:rPr>
          <w:b w:val="0"/>
        </w:rPr>
        <w:t>povinen vykazovat výdaje v</w:t>
      </w:r>
      <w:r w:rsidR="00E15A23">
        <w:rPr>
          <w:b w:val="0"/>
        </w:rPr>
        <w:t> </w:t>
      </w:r>
      <w:r w:rsidR="003656C8">
        <w:rPr>
          <w:b w:val="0"/>
        </w:rPr>
        <w:t>souladu</w:t>
      </w:r>
      <w:r w:rsidR="00E15A23">
        <w:rPr>
          <w:b w:val="0"/>
        </w:rPr>
        <w:t xml:space="preserve"> se stanovenými metodami vykazování výdajů uvedenými v PpŽP a dále v souladu</w:t>
      </w:r>
      <w:r w:rsidR="003656C8">
        <w:rPr>
          <w:b w:val="0"/>
        </w:rPr>
        <w:t xml:space="preserve"> s 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E15A23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7952C942" w14:textId="31359A7A" w:rsidR="004B0911" w:rsidRPr="00EF1D6A" w:rsidRDefault="009A5536" w:rsidP="00C15104">
      <w:pPr>
        <w:pStyle w:val="Headline2proTP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lastRenderedPageBreak/>
        <w:t>4.</w:t>
      </w:r>
      <w:r w:rsidR="0022460C">
        <w:t>3</w:t>
      </w:r>
      <w:r w:rsidR="003656C8">
        <w:rPr>
          <w:b w:val="0"/>
        </w:rPr>
        <w:t xml:space="preserve"> </w:t>
      </w:r>
      <w:r w:rsidR="00F21443">
        <w:rPr>
          <w:b w:val="0"/>
        </w:rPr>
        <w:tab/>
      </w:r>
      <w:r w:rsidR="003656C8">
        <w:rPr>
          <w:b w:val="0"/>
        </w:rPr>
        <w:t xml:space="preserve">Příjemce je </w:t>
      </w:r>
      <w:r w:rsidR="004B0911" w:rsidRPr="005D0BA4">
        <w:rPr>
          <w:b w:val="0"/>
        </w:rPr>
        <w:t xml:space="preserve">povinen vykázat </w:t>
      </w:r>
      <w:r w:rsidR="004C6326">
        <w:rPr>
          <w:b w:val="0"/>
        </w:rPr>
        <w:t>P</w:t>
      </w:r>
      <w:r w:rsidR="00CA13E5">
        <w:rPr>
          <w:b w:val="0"/>
        </w:rPr>
        <w:t>oskytovateli</w:t>
      </w:r>
      <w:r w:rsidR="004C6326">
        <w:rPr>
          <w:b w:val="0"/>
        </w:rPr>
        <w:t xml:space="preserve"> dotace</w:t>
      </w:r>
      <w:r w:rsidR="00CA13E5">
        <w:rPr>
          <w:b w:val="0"/>
        </w:rPr>
        <w:t xml:space="preserve"> </w:t>
      </w:r>
      <w:r w:rsidR="004B0911" w:rsidRPr="005D0BA4">
        <w:rPr>
          <w:b w:val="0"/>
        </w:rPr>
        <w:t xml:space="preserve">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neinvestiční výdaje </w:t>
      </w:r>
      <w:r w:rsidR="008E0B89">
        <w:rPr>
          <w:b w:val="0"/>
        </w:rPr>
        <w:t>v</w:t>
      </w:r>
      <w:r w:rsidR="00C37244">
        <w:rPr>
          <w:b w:val="0"/>
        </w:rPr>
        <w:t> </w:t>
      </w:r>
      <w:r w:rsidR="004B0911" w:rsidRPr="005D0BA4">
        <w:rPr>
          <w:b w:val="0"/>
        </w:rPr>
        <w:t xml:space="preserve">neinvestičních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 a 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investiční výdaje </w:t>
      </w:r>
      <w:r w:rsidR="008E0B89">
        <w:rPr>
          <w:b w:val="0"/>
        </w:rPr>
        <w:t>v</w:t>
      </w:r>
      <w:r w:rsidR="008E0B89" w:rsidRPr="005D0BA4">
        <w:rPr>
          <w:b w:val="0"/>
        </w:rPr>
        <w:t xml:space="preserve"> </w:t>
      </w:r>
      <w:r w:rsidR="004B0911" w:rsidRPr="005D0BA4">
        <w:rPr>
          <w:b w:val="0"/>
        </w:rPr>
        <w:t xml:space="preserve">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rozpočtu.</w:t>
      </w:r>
    </w:p>
    <w:p w14:paraId="3C41FAA0" w14:textId="67B33BC8" w:rsidR="008D35FA" w:rsidRPr="00EF1D6A" w:rsidRDefault="00A760ED" w:rsidP="00C15104">
      <w:pPr>
        <w:pStyle w:val="Headline2proTP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 w:rsidRPr="007A3F72">
        <w:rPr>
          <w:highlight w:val="lightGray"/>
        </w:rPr>
        <w:t>4.</w:t>
      </w:r>
      <w:r w:rsidR="0022460C" w:rsidRPr="007A3F72">
        <w:rPr>
          <w:highlight w:val="lightGray"/>
        </w:rPr>
        <w:t>4</w:t>
      </w:r>
      <w:r w:rsidR="008D35FA" w:rsidRPr="007A3F72">
        <w:rPr>
          <w:b w:val="0"/>
          <w:highlight w:val="lightGray"/>
        </w:rPr>
        <w:tab/>
      </w:r>
      <w:r w:rsidRPr="007A3F72">
        <w:rPr>
          <w:b w:val="0"/>
          <w:highlight w:val="lightGray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 w:rsidRPr="007A3F72">
        <w:rPr>
          <w:b w:val="0"/>
          <w:highlight w:val="lightGray"/>
        </w:rPr>
        <w:t xml:space="preserve"> </w:t>
      </w:r>
      <w:r w:rsidRPr="007A3F72">
        <w:rPr>
          <w:b w:val="0"/>
          <w:highlight w:val="lightGray"/>
        </w:rPr>
        <w:t>investičních a neinvestičních výdajů pouze tehdy, pokud je vyplacení zálohy i změna provedena ve stejném kalendářním roce.</w:t>
      </w:r>
      <w:r w:rsidR="007A3F72" w:rsidRPr="00833CEF">
        <w:rPr>
          <w:rStyle w:val="Znakapoznpodarou"/>
          <w:b w:val="0"/>
          <w:highlight w:val="lightGray"/>
        </w:rPr>
        <w:footnoteReference w:id="16"/>
      </w:r>
    </w:p>
    <w:p w14:paraId="4F05E1D7" w14:textId="46DF73DB" w:rsidR="001E71C1" w:rsidRPr="00347CB3" w:rsidRDefault="001E71C1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1974F16D" w:rsidR="002B173C" w:rsidRPr="002A1BDE" w:rsidRDefault="000139EF" w:rsidP="002A1BDE">
      <w:pPr>
        <w:pStyle w:val="Headline2proTP"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.1</w:t>
      </w:r>
      <w:r w:rsidR="002A1BDE">
        <w:rPr>
          <w:b w:val="0"/>
        </w:rPr>
        <w:t xml:space="preserve"> </w:t>
      </w:r>
      <w:r w:rsidR="002A1BDE">
        <w:rPr>
          <w:b w:val="0"/>
        </w:rPr>
        <w:tab/>
      </w:r>
      <w:r w:rsidR="00AD351C"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="00AD351C" w:rsidRPr="002A1BDE">
        <w:rPr>
          <w:b w:val="0"/>
        </w:rPr>
        <w:t xml:space="preserve">použít </w:t>
      </w:r>
      <w:r w:rsidR="00B07C2D">
        <w:rPr>
          <w:b w:val="0"/>
        </w:rPr>
        <w:t>dotaci určenou na</w:t>
      </w:r>
      <w:r w:rsidR="00AD351C" w:rsidRPr="002A1BDE">
        <w:rPr>
          <w:b w:val="0"/>
        </w:rPr>
        <w:t xml:space="preserve"> </w:t>
      </w:r>
      <w:r w:rsidR="00460E0B">
        <w:rPr>
          <w:b w:val="0"/>
        </w:rPr>
        <w:t xml:space="preserve">přímé výdaje </w:t>
      </w:r>
      <w:r w:rsidR="00AD351C" w:rsidRPr="002A1BDE">
        <w:rPr>
          <w:b w:val="0"/>
        </w:rPr>
        <w:t>pouze na výdaje, které souvisejí s realizací projektu</w:t>
      </w:r>
      <w:r w:rsidR="002935ED">
        <w:rPr>
          <w:b w:val="0"/>
        </w:rPr>
        <w:t>, splňují pravidla způsobilosti</w:t>
      </w:r>
      <w:r w:rsidR="00AD351C"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2935ED">
        <w:rPr>
          <w:b w:val="0"/>
        </w:rPr>
        <w:t>, případná podrobnější verze je v MS2021+</w:t>
      </w:r>
      <w:r w:rsidR="00AD351C" w:rsidRPr="002A1BDE">
        <w:rPr>
          <w:b w:val="0"/>
        </w:rPr>
        <w:t>.</w:t>
      </w:r>
      <w:bookmarkStart w:id="3" w:name="_Ref211603954"/>
    </w:p>
    <w:bookmarkEnd w:id="3"/>
    <w:p w14:paraId="4F05E1DA" w14:textId="0C7E7092" w:rsidR="002B173C" w:rsidRPr="002A1BDE" w:rsidRDefault="000139EF" w:rsidP="002A1BDE">
      <w:pPr>
        <w:pStyle w:val="Headline2proTP"/>
        <w:keepNext w:val="0"/>
        <w:keepLines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.2</w:t>
      </w:r>
      <w:r w:rsidR="002A1BDE">
        <w:rPr>
          <w:b w:val="0"/>
        </w:rPr>
        <w:t xml:space="preserve"> </w:t>
      </w:r>
      <w:r w:rsidR="002A1BDE">
        <w:rPr>
          <w:b w:val="0"/>
        </w:rPr>
        <w:tab/>
      </w:r>
      <w:r w:rsidR="00D273DB" w:rsidRPr="002A1BDE">
        <w:rPr>
          <w:b w:val="0"/>
        </w:rPr>
        <w:t xml:space="preserve">Příjemce je povinen zajistit úhradu veškerých </w:t>
      </w:r>
      <w:r w:rsidR="00D1425B">
        <w:rPr>
          <w:b w:val="0"/>
        </w:rPr>
        <w:t xml:space="preserve">přímých </w:t>
      </w:r>
      <w:r w:rsidR="00D273DB" w:rsidRPr="002A1BDE">
        <w:rPr>
          <w:b w:val="0"/>
        </w:rPr>
        <w:t xml:space="preserve">výdajů projektu, které nejsou kryty dotací (zejména </w:t>
      </w:r>
      <w:r w:rsidR="00D273DB" w:rsidRPr="00C21E08">
        <w:rPr>
          <w:b w:val="0"/>
          <w:highlight w:val="lightGray"/>
          <w:shd w:val="clear" w:color="auto" w:fill="E7E6E6" w:themeFill="background2"/>
        </w:rPr>
        <w:t>výdaje na spolufinancování a</w:t>
      </w:r>
      <w:r w:rsidR="004E0125" w:rsidRPr="00C21E08">
        <w:rPr>
          <w:rStyle w:val="Znakapoznpodarou"/>
          <w:b w:val="0"/>
          <w:highlight w:val="lightGray"/>
          <w:shd w:val="clear" w:color="auto" w:fill="E7E6E6" w:themeFill="background2"/>
        </w:rPr>
        <w:footnoteReference w:id="17"/>
      </w:r>
      <w:r w:rsidR="00D273DB" w:rsidRPr="002A1BDE">
        <w:rPr>
          <w:b w:val="0"/>
        </w:rPr>
        <w:t xml:space="preserve"> nezpůsobilé výdaje) z vlastních zdrojů tak, aby byl dodržen účel dotace </w:t>
      </w:r>
      <w:r w:rsidR="00D273DB" w:rsidRPr="008D78C1">
        <w:rPr>
          <w:b w:val="0"/>
        </w:rPr>
        <w:t>a udržitelnost projektu</w:t>
      </w:r>
      <w:r w:rsidR="00DA1279" w:rsidRPr="008D78C1">
        <w:rPr>
          <w:b w:val="0"/>
        </w:rPr>
        <w:t>.</w:t>
      </w:r>
    </w:p>
    <w:p w14:paraId="4F05E1DB" w14:textId="3A3C3F6B" w:rsidR="00ED7283" w:rsidRPr="000D3105" w:rsidRDefault="000139EF" w:rsidP="002A1BDE">
      <w:pPr>
        <w:pStyle w:val="Headline2proTP"/>
        <w:keepNext w:val="0"/>
        <w:keepLines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.3</w:t>
      </w:r>
      <w:r w:rsidR="002A1BDE">
        <w:rPr>
          <w:b w:val="0"/>
        </w:rPr>
        <w:t xml:space="preserve"> </w:t>
      </w:r>
      <w:r w:rsidR="00AA6468">
        <w:rPr>
          <w:b w:val="0"/>
        </w:rPr>
        <w:tab/>
      </w:r>
      <w:r w:rsidR="00D273DB"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="00D273DB"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="00D273DB"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="00D273DB"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="00D273DB"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7AA26134" w:rsidR="00242BC8" w:rsidRDefault="00072726" w:rsidP="000139EF">
      <w:pPr>
        <w:pStyle w:val="Headline2proTP"/>
        <w:keepNext w:val="0"/>
        <w:numPr>
          <w:ilvl w:val="1"/>
          <w:numId w:val="27"/>
        </w:numPr>
        <w:ind w:left="426" w:hanging="426"/>
        <w:rPr>
          <w:b w:val="0"/>
        </w:rPr>
      </w:pPr>
      <w:bookmarkStart w:id="4" w:name="_Ref456361754"/>
      <w:r w:rsidRPr="00072726">
        <w:rPr>
          <w:b w:val="0"/>
        </w:rPr>
        <w:t>Příjemce je povinen sledovat a vykazovat indikátory</w:t>
      </w:r>
      <w:r w:rsidR="005D1B51">
        <w:rPr>
          <w:b w:val="0"/>
        </w:rPr>
        <w:t xml:space="preserve"> nepovinné k naplnění</w:t>
      </w:r>
      <w:r w:rsidRPr="00072726">
        <w:rPr>
          <w:b w:val="0"/>
        </w:rPr>
        <w:t>, které jsou uvedeny v </w:t>
      </w:r>
      <w:r w:rsidR="003A6DDA" w:rsidRPr="00A9047A">
        <w:rPr>
          <w:b w:val="0"/>
        </w:rPr>
        <w:t>Příloze č. 1</w:t>
      </w:r>
      <w:r w:rsidR="007A3F72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4"/>
    </w:p>
    <w:p w14:paraId="7EA717EF" w14:textId="07E5C5C3" w:rsidR="004C2A82" w:rsidRPr="00514182" w:rsidRDefault="000139EF" w:rsidP="007C2069">
      <w:pPr>
        <w:pStyle w:val="Headline2proTP"/>
        <w:keepNext w:val="0"/>
        <w:widowControl w:val="0"/>
        <w:numPr>
          <w:ilvl w:val="0"/>
          <w:numId w:val="0"/>
        </w:numPr>
        <w:spacing w:after="0"/>
        <w:ind w:left="425" w:hanging="425"/>
        <w:rPr>
          <w:b w:val="0"/>
        </w:rPr>
      </w:pPr>
      <w:r w:rsidRPr="000139EF">
        <w:t>6.2</w:t>
      </w:r>
      <w:r>
        <w:rPr>
          <w:b w:val="0"/>
        </w:rPr>
        <w:t xml:space="preserve"> </w:t>
      </w:r>
      <w:r>
        <w:rPr>
          <w:b w:val="0"/>
        </w:rPr>
        <w:tab/>
      </w:r>
      <w:bookmarkStart w:id="5" w:name="_Hlk109808770"/>
      <w:r w:rsidR="004C2A82" w:rsidRPr="00514182">
        <w:rPr>
          <w:b w:val="0"/>
        </w:rPr>
        <w:t>Příjemce je povinen naplnit</w:t>
      </w:r>
      <w:r w:rsidR="004C2A82">
        <w:rPr>
          <w:b w:val="0"/>
        </w:rPr>
        <w:t xml:space="preserve"> a ve zprávách projektu dle PpŽP </w:t>
      </w:r>
      <w:r w:rsidR="004C2A82" w:rsidRPr="00514182">
        <w:rPr>
          <w:b w:val="0"/>
        </w:rPr>
        <w:t>vykázat</w:t>
      </w:r>
      <w:r w:rsidR="004C2A82">
        <w:rPr>
          <w:b w:val="0"/>
        </w:rPr>
        <w:t xml:space="preserve"> </w:t>
      </w:r>
      <w:r w:rsidR="004C2A82" w:rsidRPr="00514182">
        <w:rPr>
          <w:b w:val="0"/>
        </w:rPr>
        <w:t>indikátor</w:t>
      </w:r>
      <w:r w:rsidR="004C2A82">
        <w:rPr>
          <w:b w:val="0"/>
        </w:rPr>
        <w:t>y</w:t>
      </w:r>
      <w:r w:rsidR="004C2A82" w:rsidRPr="00514182">
        <w:rPr>
          <w:b w:val="0"/>
        </w:rPr>
        <w:t>:</w:t>
      </w:r>
    </w:p>
    <w:p w14:paraId="6B4E2CD9" w14:textId="77777777" w:rsidR="004C2A82" w:rsidRPr="00F21443" w:rsidRDefault="004C2A82" w:rsidP="007C2069">
      <w:pPr>
        <w:pStyle w:val="Headline2proTP"/>
        <w:numPr>
          <w:ilvl w:val="0"/>
          <w:numId w:val="38"/>
        </w:numPr>
        <w:spacing w:before="120" w:after="0"/>
        <w:ind w:hanging="294"/>
        <w:rPr>
          <w:b w:val="0"/>
        </w:rPr>
      </w:pPr>
      <w:r w:rsidRPr="00514182">
        <w:rPr>
          <w:b w:val="0"/>
        </w:rPr>
        <w:t>výstupu</w:t>
      </w:r>
      <w:r>
        <w:rPr>
          <w:b w:val="0"/>
        </w:rPr>
        <w:t xml:space="preserve"> </w:t>
      </w:r>
      <w:r w:rsidRPr="00F21443">
        <w:rPr>
          <w:b w:val="0"/>
        </w:rPr>
        <w:t>v průměru minimálně na </w:t>
      </w:r>
      <w:r>
        <w:rPr>
          <w:b w:val="0"/>
        </w:rPr>
        <w:t>90</w:t>
      </w:r>
      <w:r w:rsidRPr="00F21443">
        <w:rPr>
          <w:b w:val="0"/>
        </w:rPr>
        <w:t> %</w:t>
      </w:r>
      <w:r>
        <w:rPr>
          <w:b w:val="0"/>
        </w:rPr>
        <w:t xml:space="preserve"> cílových hodnot stanovených v Příloze č. 1 tohoto Rozhodnutí</w:t>
      </w:r>
      <w:r w:rsidRPr="00F21443">
        <w:rPr>
          <w:b w:val="0"/>
        </w:rPr>
        <w:t>,</w:t>
      </w:r>
      <w:r>
        <w:rPr>
          <w:b w:val="0"/>
        </w:rPr>
        <w:t xml:space="preserve"> a to do data ukončení fyzické realizace projektu,</w:t>
      </w:r>
    </w:p>
    <w:bookmarkEnd w:id="5"/>
    <w:p w14:paraId="311B78F1" w14:textId="77777777" w:rsidR="004C2A82" w:rsidRDefault="004C2A82" w:rsidP="007C2069">
      <w:pPr>
        <w:pStyle w:val="Headline2proTP"/>
        <w:numPr>
          <w:ilvl w:val="0"/>
          <w:numId w:val="38"/>
        </w:numPr>
        <w:spacing w:after="0"/>
        <w:ind w:hanging="295"/>
        <w:rPr>
          <w:b w:val="0"/>
        </w:rPr>
      </w:pPr>
      <w:r w:rsidRPr="00F21443">
        <w:rPr>
          <w:b w:val="0"/>
        </w:rPr>
        <w:t>výsledku v průměru</w:t>
      </w:r>
      <w:r w:rsidRPr="00514182">
        <w:rPr>
          <w:b w:val="0"/>
        </w:rPr>
        <w:t xml:space="preserve"> minimálně na 90 %</w:t>
      </w:r>
      <w:r>
        <w:rPr>
          <w:b w:val="0"/>
        </w:rPr>
        <w:t xml:space="preserve"> cílových hodnot stanovených v Příloze č. 1 tohoto Rozhodnutí, </w:t>
      </w:r>
      <w:bookmarkStart w:id="6" w:name="_Hlk109808715"/>
      <w:r>
        <w:rPr>
          <w:b w:val="0"/>
        </w:rPr>
        <w:t>a to do data ukončení fyzické realizace projektu, není-li v Příloze č. 1 tohoto Rozhodnutí u konkrétních indikátorů výsledku uvedeno jinak</w:t>
      </w:r>
      <w:r w:rsidRPr="00514182">
        <w:rPr>
          <w:b w:val="0"/>
        </w:rPr>
        <w:t>.</w:t>
      </w:r>
    </w:p>
    <w:p w14:paraId="39E4366E" w14:textId="69F7494A" w:rsidR="004C2A82" w:rsidRPr="004C2A82" w:rsidRDefault="004C2A82" w:rsidP="007C2069">
      <w:pPr>
        <w:spacing w:before="120" w:after="0"/>
        <w:ind w:left="426"/>
        <w:rPr>
          <w:strike/>
        </w:rPr>
      </w:pPr>
      <w:r w:rsidRPr="004B2408">
        <w:rPr>
          <w:rFonts w:cs="Arial"/>
        </w:rPr>
        <w:t>Průměr</w:t>
      </w:r>
      <w:r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>
        <w:rPr>
          <w:rFonts w:cs="Arial"/>
        </w:rPr>
        <w:t>P</w:t>
      </w:r>
      <w:r w:rsidRPr="004B2408">
        <w:rPr>
          <w:rFonts w:cs="Arial"/>
        </w:rPr>
        <w:t>říloze č. 1</w:t>
      </w:r>
      <w:r>
        <w:rPr>
          <w:rFonts w:cs="Arial"/>
        </w:rPr>
        <w:t xml:space="preserve"> dle části IV, bodu </w:t>
      </w:r>
      <w:r w:rsidR="007C2069">
        <w:rPr>
          <w:rFonts w:cs="Arial"/>
        </w:rPr>
        <w:t>8</w:t>
      </w:r>
      <w:r>
        <w:rPr>
          <w:rFonts w:cs="Arial"/>
        </w:rPr>
        <w:t xml:space="preserve"> tohoto Rozhodnutí</w:t>
      </w:r>
      <w:r w:rsidRPr="004B2408">
        <w:rPr>
          <w:rFonts w:cs="Arial"/>
        </w:rPr>
        <w:t xml:space="preserve">. </w:t>
      </w:r>
      <w:bookmarkEnd w:id="6"/>
    </w:p>
    <w:p w14:paraId="4F05E1DE" w14:textId="30DC32D7" w:rsidR="001E71C1" w:rsidRDefault="001E71C1" w:rsidP="007C2069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7" w:name="_Ref456100505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,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7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6D4D2D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25457259" w:rsidR="00242BC8" w:rsidRPr="003E2197" w:rsidRDefault="00242BC8" w:rsidP="007C2069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8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6D4D2D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101887">
        <w:rPr>
          <w:b w:val="0"/>
        </w:rPr>
        <w:t xml:space="preserve">ji </w:t>
      </w:r>
      <w:r w:rsidRPr="0052678F">
        <w:rPr>
          <w:b w:val="0"/>
        </w:rPr>
        <w:t xml:space="preserve">doplnit nebo opravit </w:t>
      </w:r>
      <w:r w:rsidR="00101887">
        <w:rPr>
          <w:b w:val="0"/>
        </w:rPr>
        <w:t xml:space="preserve">dle 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="009258FF">
        <w:rPr>
          <w:b w:val="0"/>
        </w:rPr>
        <w:t xml:space="preserve"> dle podmínek stanovených v PpŽP</w:t>
      </w:r>
      <w:r w:rsidRPr="00CD68D0">
        <w:rPr>
          <w:b w:val="0"/>
          <w:i/>
        </w:rPr>
        <w:t>.</w:t>
      </w:r>
      <w:bookmarkEnd w:id="8"/>
    </w:p>
    <w:p w14:paraId="34529E5D" w14:textId="2546BAC5" w:rsidR="00C21E08" w:rsidRPr="00C21E08" w:rsidRDefault="001E71C1" w:rsidP="00C21E08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9" w:name="_Ref456101660"/>
      <w:bookmarkStart w:id="10" w:name="_Ref464622509"/>
      <w:bookmarkEnd w:id="9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BC0597">
        <w:rPr>
          <w:b w:val="0"/>
        </w:rPr>
        <w:t>vyzvat</w:t>
      </w:r>
      <w:r w:rsidRPr="002826D8">
        <w:rPr>
          <w:b w:val="0"/>
        </w:rPr>
        <w:t xml:space="preserve"> </w:t>
      </w:r>
      <w:r w:rsidR="006D4D2D">
        <w:rPr>
          <w:b w:val="0"/>
        </w:rPr>
        <w:t>p</w:t>
      </w:r>
      <w:r w:rsidRPr="002826D8">
        <w:rPr>
          <w:b w:val="0"/>
        </w:rPr>
        <w:t xml:space="preserve">říjemce </w:t>
      </w:r>
      <w:r w:rsidR="00BC0597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10"/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11" w:name="_Ref456101688"/>
      <w:r w:rsidRPr="00347CB3">
        <w:t>Oznamovací povinnost</w:t>
      </w:r>
      <w:bookmarkEnd w:id="11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lastRenderedPageBreak/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6681400E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6D4D2D">
        <w:rPr>
          <w:b w:val="0"/>
        </w:rPr>
        <w:t>p</w:t>
      </w:r>
      <w:r>
        <w:rPr>
          <w:b w:val="0"/>
        </w:rPr>
        <w:t>říjemce povinen oznámit Poskytovateli dotace prostřednictvím zprávy o realizaci v souladu s PpŽP.</w:t>
      </w:r>
    </w:p>
    <w:p w14:paraId="3420B6C7" w14:textId="4668A05A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 formou změnového řízení </w:t>
      </w:r>
      <w:r w:rsidR="00913338" w:rsidRPr="00DC1954">
        <w:rPr>
          <w:b w:val="0"/>
        </w:rPr>
        <w:t>v</w:t>
      </w:r>
      <w:r w:rsidR="00793218" w:rsidRPr="00DC1954">
        <w:rPr>
          <w:b w:val="0"/>
        </w:rPr>
        <w:t> </w:t>
      </w:r>
      <w:r w:rsidR="00913338" w:rsidRPr="00DC1954">
        <w:rPr>
          <w:b w:val="0"/>
        </w:rPr>
        <w:t>IS</w:t>
      </w:r>
      <w:r w:rsidR="00793218" w:rsidRPr="00DC1954">
        <w:rPr>
          <w:b w:val="0"/>
        </w:rPr>
        <w:t xml:space="preserve"> </w:t>
      </w:r>
      <w:r w:rsidR="00913338" w:rsidRPr="00DC1954">
        <w:rPr>
          <w:b w:val="0"/>
        </w:rPr>
        <w:t>KP21+</w:t>
      </w:r>
      <w:r w:rsidR="00E50F1F" w:rsidRPr="00DC1954">
        <w:rPr>
          <w:b w:val="0"/>
        </w:rPr>
        <w:t xml:space="preserve">, které provedl v souladu s PpŽP </w:t>
      </w:r>
      <w:r w:rsidR="00913338" w:rsidRPr="00DC1954">
        <w:rPr>
          <w:b w:val="0"/>
        </w:rPr>
        <w:t>b</w:t>
      </w:r>
      <w:r w:rsidR="004B61CA" w:rsidRPr="00DC1954">
        <w:rPr>
          <w:b w:val="0"/>
        </w:rPr>
        <w:t xml:space="preserve">ez předchozího </w:t>
      </w:r>
      <w:r w:rsidR="00E50F1F" w:rsidRPr="00DC1954">
        <w:rPr>
          <w:b w:val="0"/>
        </w:rPr>
        <w:t>souhlasu</w:t>
      </w:r>
      <w:r w:rsidR="00913338" w:rsidRPr="00DC1954">
        <w:rPr>
          <w:b w:val="0"/>
        </w:rPr>
        <w:t xml:space="preserve"> Poskytovatele</w:t>
      </w:r>
      <w:r w:rsidR="007F7682" w:rsidRPr="00DC1954">
        <w:rPr>
          <w:b w:val="0"/>
        </w:rPr>
        <w:t xml:space="preserve"> dotace</w:t>
      </w:r>
      <w:r w:rsidR="00E50F1F" w:rsidRPr="00DC1954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2" w:name="_Ref456101718"/>
    </w:p>
    <w:bookmarkEnd w:id="12"/>
    <w:p w14:paraId="4F05E1E7" w14:textId="2F515EFB" w:rsidR="00A35253" w:rsidRPr="005B7CAB" w:rsidRDefault="00A82302" w:rsidP="000139EF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2469FCF0" w:rsidR="00A82302" w:rsidRPr="005B7CAB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 xml:space="preserve">§ 11 odst. 1 zákona o účetnictví </w:t>
      </w:r>
      <w:r w:rsidR="00C41CF4" w:rsidRPr="00C41CF4">
        <w:rPr>
          <w:b w:val="0"/>
          <w:spacing w:val="-4"/>
        </w:rPr>
        <w:t>[</w:t>
      </w:r>
      <w:r w:rsidRPr="00C41CF4">
        <w:rPr>
          <w:b w:val="0"/>
          <w:spacing w:val="-4"/>
        </w:rPr>
        <w:t>s výji</w:t>
      </w:r>
      <w:r w:rsidR="00C41CF4" w:rsidRPr="00C41CF4">
        <w:rPr>
          <w:b w:val="0"/>
          <w:spacing w:val="-4"/>
        </w:rPr>
        <w:t>mkou písm. f)</w:t>
      </w:r>
      <w:r w:rsidR="00C41CF4">
        <w:rPr>
          <w:b w:val="0"/>
        </w:rPr>
        <w:t xml:space="preserve"> </w:t>
      </w:r>
      <w:r w:rsidR="00C41CF4" w:rsidRPr="00C41CF4">
        <w:rPr>
          <w:b w:val="0"/>
          <w:spacing w:val="-4"/>
        </w:rPr>
        <w:t>tohoto ustanovení]</w:t>
      </w:r>
      <w:r w:rsidR="00A35253" w:rsidRPr="00C41CF4">
        <w:rPr>
          <w:b w:val="0"/>
          <w:spacing w:val="-4"/>
        </w:rPr>
        <w:t xml:space="preserve"> 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480767A6" w:rsidR="00A82302" w:rsidRPr="00E50E75" w:rsidRDefault="00A82302" w:rsidP="007C2069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 evidence majetku.</w:t>
      </w:r>
    </w:p>
    <w:p w14:paraId="4F05E1EF" w14:textId="40435D7F" w:rsidR="00F02813" w:rsidRPr="004340D3" w:rsidRDefault="00F02813" w:rsidP="007C2069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7366A727" w14:textId="4D5CEE3B" w:rsidR="004E0125" w:rsidRPr="004B131C" w:rsidRDefault="004E0125" w:rsidP="007C2069">
      <w:pPr>
        <w:pStyle w:val="Odstavecseseznamem"/>
        <w:numPr>
          <w:ilvl w:val="1"/>
          <w:numId w:val="30"/>
        </w:numPr>
        <w:ind w:left="426" w:hanging="426"/>
        <w:rPr>
          <w:rFonts w:eastAsia="Times New Roman" w:cs="Times New Roman"/>
          <w:szCs w:val="32"/>
          <w:lang w:eastAsia="cs-CZ"/>
        </w:rPr>
      </w:pPr>
      <w:r w:rsidRPr="004B131C">
        <w:rPr>
          <w:rFonts w:eastAsia="Times New Roman" w:cs="Times New Roman"/>
          <w:szCs w:val="32"/>
          <w:lang w:eastAsia="cs-CZ"/>
        </w:rPr>
        <w:t>Příjemce vykonávající hospodářské činnosti</w:t>
      </w:r>
      <w:r w:rsidRPr="004B131C">
        <w:rPr>
          <w:rStyle w:val="Znakapoznpodarou"/>
          <w:rFonts w:eastAsia="Times New Roman" w:cs="Times New Roman"/>
          <w:szCs w:val="32"/>
          <w:lang w:eastAsia="cs-CZ"/>
        </w:rPr>
        <w:footnoteReference w:id="18"/>
      </w:r>
      <w:r w:rsidRPr="004B131C">
        <w:rPr>
          <w:rFonts w:eastAsia="Times New Roman" w:cs="Times New Roman"/>
          <w:szCs w:val="32"/>
          <w:lang w:eastAsia="cs-CZ"/>
        </w:rPr>
        <w:t xml:space="preserve"> je povinen zajistit oddělení hospodářské a nehospodářské činnosti prostřednictvím účetní evidence. </w:t>
      </w:r>
      <w:r>
        <w:rPr>
          <w:rFonts w:eastAsia="Times New Roman" w:cs="Times New Roman"/>
          <w:szCs w:val="32"/>
          <w:highlight w:val="lightGray"/>
          <w:lang w:eastAsia="cs-CZ"/>
        </w:rPr>
        <w:t>Příjemce je povinen zajistit uvedenou podmínku rovněž u partnera projektu</w:t>
      </w:r>
      <w:r w:rsidRPr="004B131C">
        <w:rPr>
          <w:rFonts w:eastAsia="Times New Roman" w:cs="Times New Roman"/>
          <w:szCs w:val="32"/>
          <w:highlight w:val="lightGray"/>
          <w:lang w:eastAsia="cs-CZ"/>
        </w:rPr>
        <w:t>.</w:t>
      </w:r>
      <w:r w:rsidRPr="004B131C">
        <w:rPr>
          <w:rStyle w:val="Znakapoznpodarou"/>
          <w:rFonts w:eastAsia="Times New Roman" w:cs="Times New Roman"/>
          <w:szCs w:val="32"/>
          <w:highlight w:val="lightGray"/>
          <w:lang w:eastAsia="cs-CZ"/>
        </w:rPr>
        <w:footnoteReference w:id="19"/>
      </w:r>
      <w:r w:rsidRPr="004B131C">
        <w:rPr>
          <w:rFonts w:eastAsia="Times New Roman" w:cs="Times New Roman"/>
          <w:szCs w:val="32"/>
          <w:lang w:eastAsia="cs-CZ"/>
        </w:rPr>
        <w:t xml:space="preserve">    </w:t>
      </w:r>
    </w:p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3" w:name="_Ref456361390"/>
      <w:bookmarkStart w:id="14" w:name="_Ref211584199"/>
    </w:p>
    <w:p w14:paraId="4F05E1F1" w14:textId="52502E8D" w:rsidR="009315AC" w:rsidRDefault="000139EF" w:rsidP="00905051">
      <w:pPr>
        <w:pStyle w:val="Headline1proTP"/>
        <w:numPr>
          <w:ilvl w:val="0"/>
          <w:numId w:val="0"/>
        </w:numPr>
        <w:tabs>
          <w:tab w:val="left" w:pos="284"/>
        </w:tabs>
        <w:ind w:left="425" w:hanging="425"/>
        <w:jc w:val="both"/>
        <w:rPr>
          <w:b w:val="0"/>
        </w:rPr>
      </w:pPr>
      <w:r w:rsidRPr="000139EF">
        <w:t>9.1</w:t>
      </w:r>
      <w:r>
        <w:rPr>
          <w:b w:val="0"/>
        </w:rPr>
        <w:t xml:space="preserve"> </w:t>
      </w:r>
      <w:r>
        <w:rPr>
          <w:b w:val="0"/>
        </w:rPr>
        <w:tab/>
      </w:r>
      <w:r w:rsidR="009315AC"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="009315AC"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="009315AC" w:rsidRPr="000139EF">
        <w:rPr>
          <w:b w:val="0"/>
        </w:rPr>
        <w:t>právními předpisy</w:t>
      </w:r>
      <w:r w:rsidR="009315AC">
        <w:rPr>
          <w:rStyle w:val="Znakapoznpodarou"/>
          <w:b w:val="0"/>
        </w:rPr>
        <w:footnoteReference w:id="20"/>
      </w:r>
      <w:r w:rsidR="009315AC"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="009315AC" w:rsidRPr="000139EF">
        <w:rPr>
          <w:b w:val="0"/>
        </w:rPr>
        <w:t>.</w:t>
      </w:r>
      <w:bookmarkEnd w:id="13"/>
    </w:p>
    <w:p w14:paraId="0DD98D75" w14:textId="29D3DB28" w:rsidR="006533B2" w:rsidRPr="005E09F4" w:rsidRDefault="006533B2" w:rsidP="00CA3189">
      <w:pPr>
        <w:pStyle w:val="Default"/>
        <w:tabs>
          <w:tab w:val="left" w:pos="284"/>
          <w:tab w:val="left" w:pos="426"/>
        </w:tabs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CA3189">
        <w:rPr>
          <w:rFonts w:ascii="Calibri" w:eastAsia="Times New Roman" w:hAnsi="Calibri"/>
          <w:b/>
          <w:color w:val="auto"/>
          <w:sz w:val="22"/>
          <w:szCs w:val="32"/>
          <w:lang w:eastAsia="cs-CZ"/>
        </w:rPr>
        <w:t>9.2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</w:t>
      </w:r>
      <w:r w:rsidR="00CA3189">
        <w:rPr>
          <w:rFonts w:ascii="Calibri" w:eastAsia="Times New Roman" w:hAnsi="Calibri"/>
          <w:color w:val="auto"/>
          <w:sz w:val="22"/>
          <w:szCs w:val="32"/>
          <w:lang w:eastAsia="cs-CZ"/>
        </w:rPr>
        <w:tab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 KP21+ informace o:</w:t>
      </w:r>
    </w:p>
    <w:p w14:paraId="6E14695D" w14:textId="4F966BEE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5A2D0287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všech skutečných majitelích dodavatele, a sice jméno (jména) a příjmení, datum narození </w:t>
      </w:r>
      <w:r w:rsidR="00627A35">
        <w:rPr>
          <w:rFonts w:ascii="Calibri" w:eastAsia="Times New Roman" w:hAnsi="Calibri"/>
          <w:color w:val="auto"/>
          <w:sz w:val="22"/>
          <w:szCs w:val="32"/>
          <w:lang w:eastAsia="cs-CZ"/>
        </w:rPr>
        <w:br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a 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CA3189">
      <w:pPr>
        <w:pStyle w:val="Headline1proTP"/>
        <w:numPr>
          <w:ilvl w:val="7"/>
          <w:numId w:val="51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5" w:name="_Ref456361668"/>
      <w:bookmarkEnd w:id="14"/>
      <w:r w:rsidRPr="00347CB3">
        <w:lastRenderedPageBreak/>
        <w:t xml:space="preserve">Plnění politik </w:t>
      </w:r>
      <w:r w:rsidR="00B94292">
        <w:t>EU</w:t>
      </w:r>
      <w:r w:rsidRPr="00347CB3">
        <w:t xml:space="preserve"> a MŠMT</w:t>
      </w:r>
      <w:bookmarkEnd w:id="15"/>
    </w:p>
    <w:p w14:paraId="4F05E1F4" w14:textId="19A537F2" w:rsidR="00A82302" w:rsidRDefault="00A82302" w:rsidP="00A82302">
      <w:r w:rsidRPr="00347CB3">
        <w:t xml:space="preserve">Při realizaci projektu je </w:t>
      </w:r>
      <w:r w:rsidR="006D4D2D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</w:t>
      </w:r>
      <w:r w:rsidR="00627A35">
        <w:br/>
      </w:r>
      <w:r w:rsidR="006A795E">
        <w:t>a</w:t>
      </w:r>
      <w:r w:rsidR="006A795E" w:rsidRPr="00347CB3">
        <w:t xml:space="preserve"> 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6" w:name="_Ref211589877"/>
      <w:bookmarkStart w:id="17" w:name="_Ref456101762"/>
      <w:r w:rsidRPr="00347CB3">
        <w:t>Kontrola</w:t>
      </w:r>
      <w:bookmarkEnd w:id="16"/>
      <w:r w:rsidRPr="00347CB3">
        <w:t>/audit</w:t>
      </w:r>
      <w:bookmarkEnd w:id="17"/>
    </w:p>
    <w:p w14:paraId="4F05E1F6" w14:textId="53302516" w:rsidR="00B52BD8" w:rsidRPr="00794D28" w:rsidRDefault="0000065B" w:rsidP="006F7532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18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21"/>
      </w:r>
      <w:r w:rsidR="00B52BD8" w:rsidRPr="00794D28">
        <w:rPr>
          <w:b w:val="0"/>
        </w:rPr>
        <w:t xml:space="preserve"> a PpŽP. </w:t>
      </w:r>
    </w:p>
    <w:p w14:paraId="4F05E1F7" w14:textId="3871E04D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8D4119">
        <w:rPr>
          <w:b w:val="0"/>
        </w:rPr>
        <w:t>resp. udržitelnosti projektu</w:t>
      </w:r>
      <w:r w:rsidRPr="000D79E5">
        <w:rPr>
          <w:b w:val="0"/>
        </w:rPr>
        <w:t xml:space="preserve"> se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8"/>
    </w:p>
    <w:p w14:paraId="4F05E1F8" w14:textId="7F6BBC2D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 xml:space="preserve">pracovních dní od ukončení kontroly či auditu. </w:t>
      </w:r>
    </w:p>
    <w:p w14:paraId="4F05E1F9" w14:textId="46D43A15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>protokolů z kontrol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 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 IS 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9" w:name="_Ref211606163"/>
      <w:r w:rsidRPr="00347CB3">
        <w:t>Publicita</w:t>
      </w:r>
      <w:bookmarkEnd w:id="19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20" w:name="_Ref211606165"/>
      <w:r w:rsidR="0068612D">
        <w:rPr>
          <w:spacing w:val="-4"/>
        </w:rPr>
        <w:t>pŽP</w:t>
      </w:r>
      <w:r w:rsidRPr="00347CB3">
        <w:t>.</w:t>
      </w:r>
    </w:p>
    <w:bookmarkEnd w:id="20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3E5C0BF0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>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196073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21" w:name="_Ref211606175"/>
      <w:r w:rsidRPr="00347CB3">
        <w:t>Vypořádání projektu</w:t>
      </w:r>
      <w:bookmarkEnd w:id="21"/>
    </w:p>
    <w:p w14:paraId="397DD312" w14:textId="4F2253BB" w:rsidR="001C0B54" w:rsidRDefault="00A82302" w:rsidP="005B7CAB">
      <w:pPr>
        <w:keepNext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22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23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24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2" w:name="_Ref211606682"/>
      <w:r w:rsidRPr="00347CB3">
        <w:t>Uchovávání dokumentů</w:t>
      </w:r>
      <w:bookmarkEnd w:id="22"/>
    </w:p>
    <w:p w14:paraId="4F05E201" w14:textId="50A20696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327B1E61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lastRenderedPageBreak/>
        <w:t>Odečtení příjmů</w:t>
      </w:r>
      <w:r w:rsidR="0076772D">
        <w:t xml:space="preserve"> a nezpůsobilé DPH</w:t>
      </w:r>
      <w:r w:rsidRPr="008D4119">
        <w:rPr>
          <w:b w:val="0"/>
          <w:bCs/>
        </w:rPr>
        <w:t xml:space="preserve"> </w:t>
      </w:r>
    </w:p>
    <w:p w14:paraId="4F05E203" w14:textId="5C90914E" w:rsidR="00626231" w:rsidRDefault="00150409" w:rsidP="0062500D">
      <w:pPr>
        <w:pStyle w:val="Headline2proTP"/>
        <w:keepNext w:val="0"/>
        <w:numPr>
          <w:ilvl w:val="1"/>
          <w:numId w:val="33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162D8505" w14:textId="613CB4A9" w:rsidR="00E235ED" w:rsidRDefault="00150409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 w:rsidRPr="00626231">
        <w:rPr>
          <w:b w:val="0"/>
        </w:rPr>
        <w:t xml:space="preserve">Příjemce </w:t>
      </w:r>
      <w:r w:rsidR="000F5E75">
        <w:rPr>
          <w:b w:val="0"/>
        </w:rPr>
        <w:t xml:space="preserve">je povinen v souladu s PpŽP </w:t>
      </w:r>
      <w:r w:rsidR="003D2B42">
        <w:rPr>
          <w:b w:val="0"/>
        </w:rPr>
        <w:t>nejpozději v</w:t>
      </w:r>
      <w:r w:rsidR="006F03E9">
        <w:rPr>
          <w:b w:val="0"/>
        </w:rPr>
        <w:t> </w:t>
      </w:r>
      <w:r w:rsidR="003D2B42">
        <w:rPr>
          <w:b w:val="0"/>
        </w:rPr>
        <w:t>okamž</w:t>
      </w:r>
      <w:r w:rsidR="006F03E9">
        <w:rPr>
          <w:b w:val="0"/>
        </w:rPr>
        <w:t>iku</w:t>
      </w:r>
      <w:r w:rsidR="003D2B42">
        <w:rPr>
          <w:b w:val="0"/>
        </w:rPr>
        <w:t xml:space="preserve"> předložení závěrečné žádosti o platbu odečíst od způsobilých výdajů</w:t>
      </w:r>
      <w:r w:rsidR="006F03E9">
        <w:rPr>
          <w:b w:val="0"/>
        </w:rPr>
        <w:t xml:space="preserve"> </w:t>
      </w:r>
      <w:r w:rsidR="003D2B42">
        <w:rPr>
          <w:b w:val="0"/>
        </w:rPr>
        <w:t>čisté příjmy</w:t>
      </w:r>
      <w:r w:rsidR="006F03E9">
        <w:rPr>
          <w:b w:val="0"/>
        </w:rPr>
        <w:t xml:space="preserve"> z provozu</w:t>
      </w:r>
      <w:r w:rsidR="003D2B42">
        <w:rPr>
          <w:b w:val="0"/>
        </w:rPr>
        <w:t>, které získal v průběhu realizace projektu</w:t>
      </w:r>
      <w:r w:rsidR="006F03E9">
        <w:rPr>
          <w:b w:val="0"/>
        </w:rPr>
        <w:t>, a to v případě, že nebyly tyto příjmy zohledněny již při vydání tohoto Rozhodnutí.</w:t>
      </w:r>
      <w:r w:rsidR="004E45FE">
        <w:rPr>
          <w:b w:val="0"/>
        </w:rPr>
        <w:t xml:space="preserve"> Výši čistých příjmů z provozu příjemce stanoví prostřednictvím aktualizace finanční analýzy.</w:t>
      </w:r>
      <w:r w:rsidR="0022588F">
        <w:rPr>
          <w:b w:val="0"/>
        </w:rPr>
        <w:t xml:space="preserve"> </w:t>
      </w:r>
      <w:r w:rsidR="00681ABA" w:rsidRPr="0022588F">
        <w:rPr>
          <w:b w:val="0"/>
        </w:rPr>
        <w:t>Dále</w:t>
      </w:r>
      <w:r w:rsidR="00656B23">
        <w:rPr>
          <w:b w:val="0"/>
        </w:rPr>
        <w:t xml:space="preserve"> je</w:t>
      </w:r>
      <w:r w:rsidR="00681ABA" w:rsidRPr="0022588F">
        <w:rPr>
          <w:b w:val="0"/>
        </w:rPr>
        <w:t xml:space="preserve"> příjemce povinen v souladu s PpŽP nejpozději </w:t>
      </w:r>
      <w:r w:rsidR="00681ABA" w:rsidRPr="008D4119">
        <w:rPr>
          <w:b w:val="0"/>
        </w:rPr>
        <w:t>v okamžiku předložení závěrečné zprávy o udržitelnosti</w:t>
      </w:r>
      <w:r w:rsidR="0023718C" w:rsidRPr="008D4119">
        <w:rPr>
          <w:b w:val="0"/>
        </w:rPr>
        <w:t xml:space="preserve">, </w:t>
      </w:r>
      <w:r w:rsidR="004E45FE" w:rsidRPr="008D4119">
        <w:rPr>
          <w:rFonts w:eastAsiaTheme="minorHAnsi" w:cstheme="minorBidi"/>
          <w:b w:val="0"/>
          <w:szCs w:val="22"/>
          <w:lang w:eastAsia="en-US"/>
        </w:rPr>
        <w:t>nebo</w:t>
      </w:r>
      <w:r w:rsidR="00656B23" w:rsidRPr="008D4119">
        <w:rPr>
          <w:b w:val="0"/>
        </w:rPr>
        <w:t xml:space="preserve"> </w:t>
      </w:r>
      <w:r w:rsidR="004E45FE" w:rsidRPr="00201600">
        <w:rPr>
          <w:rFonts w:eastAsiaTheme="minorHAnsi" w:cstheme="minorBidi"/>
          <w:b w:val="0"/>
          <w:szCs w:val="22"/>
          <w:lang w:eastAsia="en-US"/>
        </w:rPr>
        <w:t xml:space="preserve">do termínu pro předkládání dokladů pro uzavření programu </w:t>
      </w:r>
      <w:r w:rsidR="004E45FE" w:rsidRPr="008D4119">
        <w:rPr>
          <w:rFonts w:eastAsiaTheme="minorHAnsi" w:cstheme="minorBidi"/>
          <w:b w:val="0"/>
          <w:szCs w:val="22"/>
          <w:lang w:eastAsia="en-US"/>
        </w:rPr>
        <w:t>(podle toho, co nastane dříve)</w:t>
      </w:r>
      <w:r w:rsidR="00681ABA" w:rsidRPr="0022588F">
        <w:rPr>
          <w:b w:val="0"/>
        </w:rPr>
        <w:t xml:space="preserve"> vyčíslit </w:t>
      </w:r>
      <w:r w:rsidR="004E45FE" w:rsidRPr="0022588F">
        <w:rPr>
          <w:b w:val="0"/>
        </w:rPr>
        <w:t>výši čistých příjmů z provozu.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</w:t>
      </w:r>
      <w:r w:rsidR="0022588F" w:rsidRPr="0022588F">
        <w:rPr>
          <w:b w:val="0"/>
        </w:rPr>
        <w:t xml:space="preserve"> z provozu</w:t>
      </w:r>
      <w:r w:rsidR="004E45FE" w:rsidRPr="0022588F">
        <w:rPr>
          <w:b w:val="0"/>
        </w:rPr>
        <w:t>.</w:t>
      </w:r>
    </w:p>
    <w:p w14:paraId="26934349" w14:textId="458BA875" w:rsidR="0078231B" w:rsidRDefault="0078231B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 w:rsidR="004C6326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3" w:name="_Ref261511254"/>
      <w:bookmarkStart w:id="24" w:name="_Hlk97304745"/>
      <w:r w:rsidRPr="00347CB3">
        <w:t>Péče o majetek</w:t>
      </w:r>
      <w:bookmarkEnd w:id="23"/>
      <w:r w:rsidRPr="00347CB3">
        <w:t xml:space="preserve"> </w:t>
      </w:r>
    </w:p>
    <w:p w14:paraId="2287A292" w14:textId="1D08DD01" w:rsidR="00D77D60" w:rsidRDefault="00D77D60" w:rsidP="00CA3189">
      <w:pPr>
        <w:ind w:left="567" w:hanging="567"/>
      </w:pPr>
      <w:r w:rsidRPr="00CA3189">
        <w:rPr>
          <w:b/>
        </w:rPr>
        <w:t>17.1</w:t>
      </w:r>
      <w:r>
        <w:t xml:space="preserve"> </w:t>
      </w:r>
      <w:r w:rsidR="00CA3189">
        <w:tab/>
      </w:r>
      <w:r w:rsidR="00495B2F"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3F75D88A" w:rsidR="00D77D60" w:rsidRDefault="00D77D60" w:rsidP="008D4119">
      <w:pPr>
        <w:ind w:left="567" w:hanging="567"/>
      </w:pPr>
      <w:r w:rsidRPr="00CA3189">
        <w:rPr>
          <w:b/>
        </w:rPr>
        <w:t>17.2</w:t>
      </w:r>
      <w:r>
        <w:t xml:space="preserve"> </w:t>
      </w:r>
      <w:r w:rsidR="00CA3189">
        <w:tab/>
      </w:r>
      <w:r w:rsidR="0029107F">
        <w:t xml:space="preserve">S výjimkou případů, kdy se jedná o naplňování účelu projektu, </w:t>
      </w:r>
      <w:r w:rsidR="006D4D2D">
        <w:t>p</w:t>
      </w:r>
      <w:r w:rsidR="0029107F">
        <w:t>říjemce nesmí p</w:t>
      </w:r>
      <w:r w:rsidR="0029107F" w:rsidRPr="00347CB3">
        <w:t xml:space="preserve">o dobu realizace projektu </w:t>
      </w:r>
      <w:r w:rsidR="0029107F" w:rsidRPr="008D4119">
        <w:t>a udržitelnosti</w:t>
      </w:r>
      <w:r w:rsidR="008D4119">
        <w:t xml:space="preserve"> </w:t>
      </w:r>
      <w:r w:rsidR="0029107F" w:rsidRPr="00347CB3">
        <w:t>majetek spolufinancovaný byť i částečně z</w:t>
      </w:r>
      <w:r w:rsidR="0029107F">
        <w:t> 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r w:rsidR="0029107F">
        <w:rPr>
          <w:rStyle w:val="Znakapoznpodarou"/>
        </w:rPr>
        <w:footnoteReference w:id="25"/>
      </w:r>
      <w:r w:rsidR="0029107F">
        <w:t>),</w:t>
      </w:r>
      <w:r w:rsidR="0029107F" w:rsidRPr="00347CB3">
        <w:t xml:space="preserve"> a dále nesmí být </w:t>
      </w:r>
      <w:r w:rsidR="0029107F">
        <w:t xml:space="preserve"> 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6D4D2D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AF25AFA" w:rsidR="00495B2F" w:rsidRDefault="00D77D60" w:rsidP="00CA3189">
      <w:pPr>
        <w:ind w:left="567" w:hanging="567"/>
      </w:pPr>
      <w:r w:rsidRPr="00CA3189">
        <w:rPr>
          <w:b/>
        </w:rPr>
        <w:t>17.3</w:t>
      </w:r>
      <w:r>
        <w:t xml:space="preserve"> </w:t>
      </w:r>
      <w:r w:rsidR="00CA3189">
        <w:tab/>
      </w:r>
      <w:r w:rsidR="0029107F"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663A05B8" w:rsidR="007B1792" w:rsidRPr="00CA3189" w:rsidRDefault="007B1792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17.4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V případě </w:t>
      </w:r>
      <w:r w:rsidRPr="00CA3189">
        <w:rPr>
          <w:rFonts w:asciiTheme="minorHAnsi" w:hAnsiTheme="minorHAnsi" w:cstheme="minorHAnsi"/>
          <w:lang w:val="x-none"/>
        </w:rPr>
        <w:t>pronájmu</w:t>
      </w:r>
      <w:r w:rsidRPr="00CA3189">
        <w:rPr>
          <w:rFonts w:asciiTheme="minorHAnsi" w:hAnsiTheme="minorHAnsi" w:cstheme="minorHAnsi"/>
        </w:rPr>
        <w:t>/výpůjčky</w:t>
      </w:r>
      <w:r w:rsidRPr="00CA3189">
        <w:rPr>
          <w:rFonts w:asciiTheme="minorHAnsi" w:hAnsiTheme="minorHAnsi" w:cstheme="minorHAnsi"/>
          <w:lang w:val="x-none"/>
        </w:rPr>
        <w:t xml:space="preserve"> přístrojů </w:t>
      </w:r>
      <w:r w:rsidRPr="00CA3189">
        <w:rPr>
          <w:rFonts w:asciiTheme="minorHAnsi" w:hAnsiTheme="minorHAnsi" w:cstheme="minorHAnsi"/>
        </w:rPr>
        <w:t xml:space="preserve">(s výjimkou přístrojů podpořených v režimu podpory de minimis) je </w:t>
      </w:r>
      <w:r w:rsidR="006D4D2D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 xml:space="preserve">vést </w:t>
      </w:r>
      <w:r w:rsidRPr="00CA3189">
        <w:rPr>
          <w:rFonts w:asciiTheme="minorHAnsi" w:hAnsiTheme="minorHAnsi" w:cstheme="minorHAnsi"/>
          <w:lang w:val="x-none"/>
        </w:rPr>
        <w:t>u přístroje, který chce doplňkově pronajmout</w:t>
      </w:r>
      <w:r w:rsidRPr="00CA3189">
        <w:rPr>
          <w:rFonts w:asciiTheme="minorHAnsi" w:hAnsiTheme="minorHAnsi" w:cstheme="minorHAnsi"/>
        </w:rPr>
        <w:t>/vypůjčit</w:t>
      </w:r>
      <w:r w:rsidRPr="00CA3189">
        <w:rPr>
          <w:rFonts w:asciiTheme="minorHAnsi" w:hAnsiTheme="minorHAnsi" w:cstheme="minorHAnsi"/>
          <w:lang w:val="x-none"/>
        </w:rPr>
        <w:t>, přístrojový deník</w:t>
      </w:r>
      <w:r w:rsidRPr="00CA3189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6D4D2D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 xml:space="preserve">říjemcem. V případě pronájmu/výpůjčky nemovitostí (s výjimkou majetku podpořeného v režimu podpory de minimis) je </w:t>
      </w:r>
      <w:r w:rsidR="006D4D2D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obdobně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>vést deník ploch</w:t>
      </w:r>
      <w:r w:rsidR="00726349">
        <w:rPr>
          <w:rFonts w:asciiTheme="minorHAnsi" w:hAnsiTheme="minorHAnsi" w:cstheme="minorHAnsi"/>
        </w:rPr>
        <w:t>y</w:t>
      </w:r>
      <w:r w:rsidRPr="00CA3189">
        <w:rPr>
          <w:rFonts w:asciiTheme="minorHAnsi" w:hAnsiTheme="minorHAnsi" w:cstheme="minorHAnsi"/>
        </w:rPr>
        <w:t xml:space="preserve">, </w:t>
      </w:r>
      <w:r w:rsidRPr="00CA3189">
        <w:rPr>
          <w:rFonts w:asciiTheme="minorHAnsi" w:hAnsiTheme="minorHAnsi" w:cstheme="minorHAnsi"/>
          <w:bCs/>
        </w:rPr>
        <w:t>který umožní odlišit pronájem/výpůjčk</w:t>
      </w:r>
      <w:r w:rsidR="00726349">
        <w:rPr>
          <w:rFonts w:asciiTheme="minorHAnsi" w:hAnsiTheme="minorHAnsi" w:cstheme="minorHAnsi"/>
          <w:bCs/>
        </w:rPr>
        <w:t>u</w:t>
      </w:r>
      <w:r w:rsidRPr="00CA3189">
        <w:rPr>
          <w:rFonts w:asciiTheme="minorHAnsi" w:hAnsiTheme="minorHAnsi" w:cstheme="minorHAnsi"/>
          <w:bCs/>
        </w:rPr>
        <w:t xml:space="preserve"> nemovitost</w:t>
      </w:r>
      <w:r w:rsidR="00726349">
        <w:rPr>
          <w:rFonts w:asciiTheme="minorHAnsi" w:hAnsiTheme="minorHAnsi" w:cstheme="minorHAnsi"/>
          <w:bCs/>
        </w:rPr>
        <w:t>i</w:t>
      </w:r>
      <w:r w:rsidRPr="00CA3189">
        <w:rPr>
          <w:rFonts w:asciiTheme="minorHAnsi" w:hAnsiTheme="minorHAnsi" w:cstheme="minorHAnsi"/>
          <w:bCs/>
        </w:rPr>
        <w:t xml:space="preserve"> či její části od ostatního využití </w:t>
      </w:r>
      <w:r w:rsidR="006D4D2D">
        <w:rPr>
          <w:rFonts w:asciiTheme="minorHAnsi" w:hAnsiTheme="minorHAnsi" w:cstheme="minorHAnsi"/>
          <w:bCs/>
        </w:rPr>
        <w:t>p</w:t>
      </w:r>
      <w:r w:rsidRPr="00CA3189">
        <w:rPr>
          <w:rFonts w:asciiTheme="minorHAnsi" w:hAnsiTheme="minorHAnsi" w:cstheme="minorHAnsi"/>
          <w:bCs/>
        </w:rPr>
        <w:t>říjemcem</w:t>
      </w:r>
      <w:r w:rsidRPr="00CA3189">
        <w:rPr>
          <w:rFonts w:asciiTheme="minorHAnsi" w:hAnsiTheme="minorHAnsi" w:cstheme="minorHAnsi"/>
        </w:rPr>
        <w:t>.</w:t>
      </w:r>
      <w:r w:rsidR="00055868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26"/>
      </w:r>
    </w:p>
    <w:p w14:paraId="73FB776F" w14:textId="1317FBDF" w:rsidR="005113DD" w:rsidRDefault="005113DD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</w:t>
      </w:r>
      <w:r w:rsidR="00B769CF" w:rsidRPr="00CA3189">
        <w:rPr>
          <w:rFonts w:asciiTheme="minorHAnsi" w:hAnsiTheme="minorHAnsi" w:cstheme="minorHAnsi"/>
          <w:b/>
        </w:rPr>
        <w:t>5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Příjemce je povinen </w:t>
      </w:r>
      <w:r w:rsidR="00C274EF" w:rsidRPr="00CA3189">
        <w:rPr>
          <w:rFonts w:asciiTheme="minorHAnsi" w:hAnsiTheme="minorHAnsi" w:cstheme="minorHAnsi"/>
        </w:rPr>
        <w:t>o pronájmech</w:t>
      </w:r>
      <w:r w:rsidR="0036371F" w:rsidRPr="00CA3189">
        <w:rPr>
          <w:rFonts w:asciiTheme="minorHAnsi" w:hAnsiTheme="minorHAnsi" w:cstheme="minorHAnsi"/>
        </w:rPr>
        <w:t xml:space="preserve"> nebo výpůjčkách</w:t>
      </w:r>
      <w:r w:rsidR="00C274EF" w:rsidRPr="00CA3189">
        <w:rPr>
          <w:rFonts w:asciiTheme="minorHAnsi" w:hAnsiTheme="minorHAnsi" w:cstheme="minorHAnsi"/>
        </w:rPr>
        <w:t xml:space="preserve"> realizovaných v daném období informovat Ř</w:t>
      </w:r>
      <w:r w:rsidR="00003533" w:rsidRPr="00CA3189">
        <w:rPr>
          <w:rFonts w:asciiTheme="minorHAnsi" w:hAnsiTheme="minorHAnsi" w:cstheme="minorHAnsi"/>
        </w:rPr>
        <w:t>ídicí orgán</w:t>
      </w:r>
      <w:r w:rsidR="00C274EF" w:rsidRPr="00CA3189">
        <w:rPr>
          <w:rFonts w:asciiTheme="minorHAnsi" w:hAnsiTheme="minorHAnsi" w:cstheme="minorHAnsi"/>
        </w:rPr>
        <w:t xml:space="preserve"> OP JAK v rámci příslušné </w:t>
      </w:r>
      <w:r w:rsidR="004C4BC3" w:rsidRPr="00CA3189">
        <w:rPr>
          <w:rFonts w:asciiTheme="minorHAnsi" w:hAnsiTheme="minorHAnsi" w:cstheme="minorHAnsi"/>
        </w:rPr>
        <w:t>zprávy</w:t>
      </w:r>
      <w:r w:rsidR="0097388B">
        <w:rPr>
          <w:rFonts w:asciiTheme="minorHAnsi" w:hAnsiTheme="minorHAnsi" w:cstheme="minorHAnsi"/>
        </w:rPr>
        <w:t xml:space="preserve"> projektu</w:t>
      </w:r>
      <w:r w:rsidR="00C274EF" w:rsidRPr="00CA3189">
        <w:rPr>
          <w:rFonts w:asciiTheme="minorHAnsi" w:hAnsiTheme="minorHAnsi" w:cstheme="minorHAnsi"/>
        </w:rPr>
        <w:t>.</w:t>
      </w:r>
      <w:bookmarkEnd w:id="24"/>
    </w:p>
    <w:p w14:paraId="39DF34C5" w14:textId="7584A102" w:rsidR="00530210" w:rsidRPr="00591868" w:rsidRDefault="00591868" w:rsidP="00231D50">
      <w:pPr>
        <w:ind w:left="567" w:hanging="567"/>
        <w:rPr>
          <w:rFonts w:asciiTheme="minorHAnsi" w:hAnsiTheme="minorHAnsi" w:cstheme="minorHAnsi"/>
        </w:rPr>
      </w:pPr>
      <w:r w:rsidRPr="00591868">
        <w:rPr>
          <w:rFonts w:asciiTheme="minorHAnsi" w:hAnsiTheme="minorHAnsi" w:cstheme="minorHAnsi"/>
          <w:b/>
        </w:rPr>
        <w:lastRenderedPageBreak/>
        <w:t>17.6</w:t>
      </w:r>
      <w:r w:rsidRPr="00591868">
        <w:rPr>
          <w:rFonts w:asciiTheme="minorHAnsi" w:hAnsiTheme="minorHAnsi" w:cstheme="minorHAnsi"/>
        </w:rPr>
        <w:t xml:space="preserve"> Příjemce </w:t>
      </w:r>
      <w:r>
        <w:rPr>
          <w:rFonts w:asciiTheme="minorHAnsi" w:hAnsiTheme="minorHAnsi" w:cstheme="minorHAnsi"/>
        </w:rPr>
        <w:t>je povinen</w:t>
      </w:r>
      <w:r w:rsidRPr="00591868">
        <w:rPr>
          <w:rFonts w:asciiTheme="minorHAnsi" w:hAnsiTheme="minorHAnsi" w:cstheme="minorHAnsi"/>
        </w:rPr>
        <w:t xml:space="preserve"> 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3" w:history="1">
        <w:r w:rsidR="003A4B7F"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DD7C89">
        <w:rPr>
          <w:rFonts w:asciiTheme="minorHAnsi" w:hAnsiTheme="minorHAnsi" w:cstheme="minorHAnsi"/>
        </w:rPr>
        <w:t xml:space="preserve">, </w:t>
      </w:r>
      <w:r w:rsidR="00E11E7E" w:rsidRPr="00DD7C89">
        <w:rPr>
          <w:rFonts w:asciiTheme="minorHAnsi" w:hAnsiTheme="minorHAnsi" w:cstheme="minorHAnsi"/>
        </w:rPr>
        <w:t xml:space="preserve">a to po celou dobu životnosti podpořeného majetku, resp. odpisování podpořeného majetku (tzn. případně </w:t>
      </w:r>
      <w:r w:rsidR="003A4B7F" w:rsidRPr="00DD7C89">
        <w:rPr>
          <w:rFonts w:asciiTheme="minorHAnsi" w:hAnsiTheme="minorHAnsi" w:cstheme="minorHAnsi"/>
        </w:rPr>
        <w:t>i po ukončení realizace/udržitelnosti projektu</w:t>
      </w:r>
      <w:r w:rsidR="00F8253B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4F05E208" w14:textId="624BE839" w:rsidR="00495B2F" w:rsidRPr="00347CB3" w:rsidRDefault="00D50137" w:rsidP="008D4119">
      <w:pPr>
        <w:pStyle w:val="Headline1proTP"/>
        <w:numPr>
          <w:ilvl w:val="0"/>
          <w:numId w:val="55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E31753A" w:rsidR="00BF0EDD" w:rsidRPr="00BF0EDD" w:rsidRDefault="00BF0EDD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BF1B8F">
        <w:rPr>
          <w:b w:val="0"/>
        </w:rPr>
        <w:t>v termínu dle PpŽP</w:t>
      </w:r>
      <w:r w:rsidR="00BF1B8F" w:rsidRPr="00BF0EDD">
        <w:rPr>
          <w:b w:val="0"/>
        </w:rPr>
        <w:t xml:space="preserve">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877E07">
        <w:rPr>
          <w:b w:val="0"/>
        </w:rPr>
        <w:t> 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4F05E20A" w14:textId="7FD48A2D" w:rsidR="00750094" w:rsidDel="001140B9" w:rsidRDefault="0075009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 w:rsidDel="001140B9">
        <w:rPr>
          <w:b w:val="0"/>
        </w:rPr>
        <w:t>Příjemce je povinen</w:t>
      </w:r>
      <w:r w:rsidR="00540168" w:rsidRPr="008D4119" w:rsidDel="001140B9">
        <w:rPr>
          <w:b w:val="0"/>
        </w:rPr>
        <w:t>, nejde-li o výsledky činnosti ve výzkumu, vývoji a inovacích (dále jen „VaVaI“),</w:t>
      </w:r>
      <w:r w:rsidR="00540168" w:rsidRPr="006F7532" w:rsidDel="001140B9">
        <w:rPr>
          <w:b w:val="0"/>
        </w:rPr>
        <w:t xml:space="preserve"> </w:t>
      </w:r>
      <w:r w:rsidRPr="00BF0EDD" w:rsidDel="001140B9">
        <w:rPr>
          <w:b w:val="0"/>
        </w:rPr>
        <w:t>díla a jiné předměty ochrany chráněné autorskými právy a</w:t>
      </w:r>
      <w:r w:rsidR="00417433" w:rsidDel="001140B9">
        <w:rPr>
          <w:b w:val="0"/>
        </w:rPr>
        <w:t> </w:t>
      </w:r>
      <w:r w:rsidRPr="00BF0EDD" w:rsidDel="001140B9">
        <w:rPr>
          <w:b w:val="0"/>
        </w:rPr>
        <w:t xml:space="preserve">právy s nimi souvisejícími, v případě, že při jejich vzniku byly alespoň částečně použity prostředky této dotace, </w:t>
      </w:r>
      <w:r w:rsidR="00F1391A" w:rsidDel="001140B9">
        <w:rPr>
          <w:b w:val="0"/>
        </w:rPr>
        <w:t>zajistit</w:t>
      </w:r>
      <w:r w:rsidR="00F1391A" w:rsidRPr="00BF0EDD" w:rsidDel="001140B9">
        <w:rPr>
          <w:b w:val="0"/>
        </w:rPr>
        <w:t xml:space="preserve"> </w:t>
      </w:r>
      <w:r w:rsidRPr="00BF0EDD" w:rsidDel="001140B9">
        <w:rPr>
          <w:b w:val="0"/>
        </w:rPr>
        <w:t xml:space="preserve">licencí </w:t>
      </w:r>
      <w:proofErr w:type="spellStart"/>
      <w:r w:rsidRPr="00BF0EDD" w:rsidDel="001140B9">
        <w:rPr>
          <w:b w:val="0"/>
        </w:rPr>
        <w:t>Creative</w:t>
      </w:r>
      <w:proofErr w:type="spellEnd"/>
      <w:r w:rsidRPr="00BF0EDD" w:rsidDel="001140B9">
        <w:rPr>
          <w:b w:val="0"/>
        </w:rPr>
        <w:t xml:space="preserve"> </w:t>
      </w:r>
      <w:proofErr w:type="spellStart"/>
      <w:r w:rsidRPr="00BF0EDD" w:rsidDel="001140B9">
        <w:rPr>
          <w:b w:val="0"/>
        </w:rPr>
        <w:t>Commons</w:t>
      </w:r>
      <w:proofErr w:type="spellEnd"/>
      <w:r w:rsidRPr="00BF0EDD" w:rsidDel="001140B9">
        <w:rPr>
          <w:b w:val="0"/>
        </w:rPr>
        <w:t xml:space="preserve"> 4.0 ve variantě BY nebo BY-SA. Tuto licenci je Příjemce povinen v</w:t>
      </w:r>
      <w:r w:rsidR="00595133" w:rsidDel="001140B9">
        <w:rPr>
          <w:b w:val="0"/>
        </w:rPr>
        <w:t> </w:t>
      </w:r>
      <w:r w:rsidRPr="00BF0EDD" w:rsidDel="001140B9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 w:rsidDel="001140B9">
        <w:rPr>
          <w:b w:val="0"/>
        </w:rPr>
        <w:t> </w:t>
      </w:r>
      <w:r w:rsidRPr="00BF0EDD" w:rsidDel="001140B9">
        <w:rPr>
          <w:b w:val="0"/>
        </w:rPr>
        <w:t>dispozici veřejnosti takovým způsobem, aby k němu měl každý neomezený a bezplatný dálkový přístup a</w:t>
      </w:r>
      <w:r w:rsidR="00417433" w:rsidDel="001140B9">
        <w:rPr>
          <w:b w:val="0"/>
        </w:rPr>
        <w:t> </w:t>
      </w:r>
      <w:r w:rsidRPr="00BF0EDD" w:rsidDel="001140B9">
        <w:rPr>
          <w:b w:val="0"/>
        </w:rPr>
        <w:t>bylo mu umožněno dílo dále sdílet a jinak užívat v souladu se zvolenou licencí. Pokud je držitelem autorských práv či práv s</w:t>
      </w:r>
      <w:r w:rsidR="006F7532" w:rsidDel="001140B9">
        <w:rPr>
          <w:b w:val="0"/>
        </w:rPr>
        <w:t> </w:t>
      </w:r>
      <w:r w:rsidRPr="00BF0EDD" w:rsidDel="001140B9">
        <w:rPr>
          <w:b w:val="0"/>
        </w:rPr>
        <w:t>nimi souvisejících k dílu nebo jinému pře</w:t>
      </w:r>
      <w:r w:rsidR="0088233D" w:rsidDel="001140B9">
        <w:rPr>
          <w:b w:val="0"/>
        </w:rPr>
        <w:t>dmětu ochrany, které vznikly na </w:t>
      </w:r>
      <w:r w:rsidRPr="00BF0EDD" w:rsidDel="001140B9">
        <w:rPr>
          <w:b w:val="0"/>
        </w:rPr>
        <w:t>základě zakázky s</w:t>
      </w:r>
      <w:r w:rsidR="006F7532" w:rsidDel="001140B9">
        <w:rPr>
          <w:b w:val="0"/>
        </w:rPr>
        <w:t> </w:t>
      </w:r>
      <w:r w:rsidRPr="00BF0EDD" w:rsidDel="001140B9">
        <w:rPr>
          <w:b w:val="0"/>
        </w:rPr>
        <w:t xml:space="preserve">použitím prostředků této dotace, třetí osoba odlišná od </w:t>
      </w:r>
      <w:r w:rsidR="006D4D2D" w:rsidDel="001140B9">
        <w:rPr>
          <w:b w:val="0"/>
        </w:rPr>
        <w:t>p</w:t>
      </w:r>
      <w:r w:rsidRPr="00BF0EDD" w:rsidDel="001140B9">
        <w:rPr>
          <w:b w:val="0"/>
        </w:rPr>
        <w:t xml:space="preserve">říjemce, je </w:t>
      </w:r>
      <w:r w:rsidR="006D4D2D" w:rsidDel="001140B9">
        <w:rPr>
          <w:b w:val="0"/>
        </w:rPr>
        <w:t>p</w:t>
      </w:r>
      <w:r w:rsidRPr="00BF0EDD" w:rsidDel="001140B9">
        <w:rPr>
          <w:b w:val="0"/>
        </w:rPr>
        <w:t>říjemce povinen smluvně zajistit, aby</w:t>
      </w:r>
      <w:r w:rsidR="00486C39" w:rsidRPr="00BF0EDD" w:rsidDel="001140B9">
        <w:rPr>
          <w:b w:val="0"/>
        </w:rPr>
        <w:t xml:space="preserve"> </w:t>
      </w:r>
      <w:r w:rsidRPr="00BF0EDD" w:rsidDel="001140B9">
        <w:rPr>
          <w:b w:val="0"/>
        </w:rPr>
        <w:t xml:space="preserve">tato osoba připojila k dílu nebo jinému předmětu ochrany licenci </w:t>
      </w:r>
      <w:proofErr w:type="spellStart"/>
      <w:r w:rsidRPr="00BF0EDD" w:rsidDel="001140B9">
        <w:rPr>
          <w:b w:val="0"/>
        </w:rPr>
        <w:t>Creative</w:t>
      </w:r>
      <w:proofErr w:type="spellEnd"/>
      <w:r w:rsidRPr="00BF0EDD" w:rsidDel="001140B9">
        <w:rPr>
          <w:b w:val="0"/>
        </w:rPr>
        <w:t xml:space="preserve"> </w:t>
      </w:r>
      <w:proofErr w:type="spellStart"/>
      <w:r w:rsidRPr="00BF0EDD" w:rsidDel="001140B9">
        <w:rPr>
          <w:b w:val="0"/>
        </w:rPr>
        <w:t>Commons</w:t>
      </w:r>
      <w:proofErr w:type="spellEnd"/>
      <w:r w:rsidRPr="00BF0EDD" w:rsidDel="001140B9">
        <w:rPr>
          <w:b w:val="0"/>
        </w:rPr>
        <w:t xml:space="preserve"> za stejných podmínek jako </w:t>
      </w:r>
      <w:r w:rsidR="006D4D2D" w:rsidDel="001140B9">
        <w:rPr>
          <w:b w:val="0"/>
        </w:rPr>
        <w:t>p</w:t>
      </w:r>
      <w:r w:rsidRPr="00BF0EDD" w:rsidDel="001140B9">
        <w:rPr>
          <w:b w:val="0"/>
        </w:rPr>
        <w:t>říjemce.</w:t>
      </w:r>
    </w:p>
    <w:p w14:paraId="2C5B07B4" w14:textId="05CE0DCF" w:rsidR="008B577A" w:rsidRPr="008B577A" w:rsidRDefault="0009018D" w:rsidP="00CB6D1D">
      <w:pPr>
        <w:pStyle w:val="Headline2proTP"/>
        <w:keepNext w:val="0"/>
        <w:numPr>
          <w:ilvl w:val="0"/>
          <w:numId w:val="0"/>
        </w:numPr>
        <w:ind w:left="567"/>
        <w:rPr>
          <w:b w:val="0"/>
        </w:rPr>
      </w:pPr>
      <w:r w:rsidRPr="008D4119">
        <w:rPr>
          <w:b w:val="0"/>
        </w:rPr>
        <w:t>V</w:t>
      </w:r>
      <w:r w:rsidR="003818E9" w:rsidRPr="008D4119">
        <w:rPr>
          <w:b w:val="0"/>
        </w:rPr>
        <w:t> </w:t>
      </w:r>
      <w:r w:rsidRPr="008D4119">
        <w:rPr>
          <w:b w:val="0"/>
        </w:rPr>
        <w:t>případě</w:t>
      </w:r>
      <w:r w:rsidR="003818E9" w:rsidRPr="008D4119">
        <w:rPr>
          <w:b w:val="0"/>
        </w:rPr>
        <w:t xml:space="preserve"> výsledků činnosti ve VaVaI</w:t>
      </w:r>
      <w:r w:rsidR="008B577A" w:rsidRPr="008D4119">
        <w:rPr>
          <w:b w:val="0"/>
        </w:rPr>
        <w:t xml:space="preserve">, při jejichž vzniku byly alespoň částečně použity prostředky této dotace, nebo pokud se jedná o výsledek veřejné zakázky ve VaVaI alespoň částečně hrazené z této dotace, </w:t>
      </w:r>
      <w:r w:rsidRPr="008D4119">
        <w:rPr>
          <w:b w:val="0"/>
        </w:rPr>
        <w:t xml:space="preserve">je příjemce povinen při ochraně práv a využití </w:t>
      </w:r>
      <w:r w:rsidR="008B577A" w:rsidRPr="008D4119">
        <w:rPr>
          <w:b w:val="0"/>
        </w:rPr>
        <w:t>postupovat v souladu s platnou legislativou</w:t>
      </w:r>
      <w:r w:rsidRPr="008D4119">
        <w:rPr>
          <w:b w:val="0"/>
        </w:rPr>
        <w:t>.</w:t>
      </w:r>
    </w:p>
    <w:p w14:paraId="716789D1" w14:textId="76C8649C" w:rsidR="00A50556" w:rsidRDefault="00A50556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3BC6C3CC" w:rsidR="002F2814" w:rsidRPr="001B102B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 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1032AA">
        <w:rPr>
          <w:rFonts w:asciiTheme="minorHAnsi" w:hAnsiTheme="minorHAnsi"/>
          <w:b w:val="0"/>
        </w:rPr>
        <w:t>,</w:t>
      </w:r>
      <w:r w:rsidR="00D938E3">
        <w:rPr>
          <w:rFonts w:asciiTheme="minorHAnsi" w:hAnsiTheme="minorHAnsi"/>
          <w:b w:val="0"/>
        </w:rPr>
        <w:t xml:space="preserve"> </w:t>
      </w:r>
      <w:r w:rsidR="00D938E3" w:rsidRPr="008D4119">
        <w:rPr>
          <w:rFonts w:asciiTheme="minorHAnsi" w:hAnsiTheme="minorHAnsi"/>
          <w:b w:val="0"/>
        </w:rPr>
        <w:t xml:space="preserve">nebo </w:t>
      </w:r>
      <w:r w:rsidR="00132684" w:rsidRPr="008D4119">
        <w:rPr>
          <w:rFonts w:asciiTheme="minorHAnsi" w:hAnsiTheme="minorHAnsi"/>
          <w:b w:val="0"/>
        </w:rPr>
        <w:t xml:space="preserve">do schválení závěrečné zprávy o </w:t>
      </w:r>
      <w:r w:rsidR="00D938E3" w:rsidRPr="008D4119">
        <w:rPr>
          <w:rFonts w:asciiTheme="minorHAnsi" w:hAnsiTheme="minorHAnsi"/>
          <w:b w:val="0"/>
        </w:rPr>
        <w:t>udržitelnosti</w:t>
      </w:r>
      <w:r w:rsidR="00132684" w:rsidRPr="008D4119">
        <w:rPr>
          <w:rFonts w:asciiTheme="minorHAnsi" w:hAnsiTheme="minorHAnsi"/>
          <w:b w:val="0"/>
        </w:rPr>
        <w:t xml:space="preserve"> projektu</w:t>
      </w:r>
      <w:r w:rsidR="00C54CD9" w:rsidRPr="008D4119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později.</w:t>
      </w:r>
      <w:r w:rsidR="00C54CD9">
        <w:rPr>
          <w:rFonts w:asciiTheme="minorHAnsi" w:hAnsiTheme="minorHAnsi"/>
          <w:b w:val="0"/>
        </w:rPr>
        <w:t xml:space="preserve"> </w:t>
      </w:r>
    </w:p>
    <w:p w14:paraId="4F05E20B" w14:textId="29854AB4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347CB3">
        <w:t>Veřejná podpora</w:t>
      </w:r>
      <w:r w:rsidR="000A0C4D" w:rsidRPr="008D4119">
        <w:rPr>
          <w:rStyle w:val="Znakapoznpodarou"/>
          <w:b w:val="0"/>
          <w:bCs/>
        </w:rPr>
        <w:footnoteReference w:id="27"/>
      </w:r>
    </w:p>
    <w:p w14:paraId="4F05E20D" w14:textId="7FA8A1E9" w:rsidR="008C2763" w:rsidRPr="008118B2" w:rsidRDefault="008C2763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717D0B34" w14:textId="4BACB3FA" w:rsidR="00D54429" w:rsidRDefault="00D977A6" w:rsidP="00FB755B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4C2EF575" w14:textId="77777777" w:rsidR="00BC5A7C" w:rsidRPr="00BC5A7C" w:rsidRDefault="00BC5A7C" w:rsidP="00FB755B">
      <w:pPr>
        <w:pStyle w:val="Odstavecseseznamem"/>
        <w:numPr>
          <w:ilvl w:val="0"/>
          <w:numId w:val="73"/>
        </w:numPr>
        <w:ind w:left="567" w:hanging="567"/>
        <w:rPr>
          <w:b/>
          <w:vanish/>
        </w:rPr>
      </w:pPr>
    </w:p>
    <w:p w14:paraId="414ED789" w14:textId="77777777" w:rsidR="00BC5A7C" w:rsidRPr="00BC5A7C" w:rsidRDefault="00BC5A7C" w:rsidP="00FB755B">
      <w:pPr>
        <w:pStyle w:val="Odstavecseseznamem"/>
        <w:numPr>
          <w:ilvl w:val="0"/>
          <w:numId w:val="73"/>
        </w:numPr>
        <w:ind w:left="567" w:hanging="567"/>
        <w:rPr>
          <w:b/>
          <w:vanish/>
        </w:rPr>
      </w:pPr>
    </w:p>
    <w:p w14:paraId="738C73EA" w14:textId="69E334DF" w:rsidR="00B071E2" w:rsidRPr="005C67AA" w:rsidRDefault="00B071E2" w:rsidP="005C67AA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  <w:bCs/>
        </w:rPr>
      </w:pPr>
      <w:r w:rsidRPr="005C67AA">
        <w:rPr>
          <w:b w:val="0"/>
          <w:bCs/>
          <w:spacing w:val="-4"/>
        </w:rPr>
        <w:t>Podpora poskytnutá na realizaci projektu nemá charakter veřejné podpory ve smyslu čl. 107 odst. 1</w:t>
      </w:r>
      <w:r w:rsidRPr="005C67AA">
        <w:rPr>
          <w:b w:val="0"/>
          <w:bCs/>
        </w:rPr>
        <w:t xml:space="preserve"> Smlouvy o fungování EU. </w:t>
      </w:r>
      <w:r w:rsidRPr="005C67AA">
        <w:rPr>
          <w:rFonts w:asciiTheme="minorHAnsi" w:hAnsiTheme="minorHAnsi"/>
          <w:b w:val="0"/>
          <w:bCs/>
        </w:rPr>
        <w:t>Příjemce je povinen postupovat v souladu s podmínkami uvedenými v kap. 7.6.3 PpŽP.</w:t>
      </w:r>
    </w:p>
    <w:p w14:paraId="6E47CC4B" w14:textId="46C4D308" w:rsidR="00B071E2" w:rsidRPr="00347CB3" w:rsidRDefault="00B071E2" w:rsidP="00B071E2">
      <w:pPr>
        <w:ind w:left="567"/>
      </w:pPr>
      <w:r w:rsidRPr="00143369">
        <w:lastRenderedPageBreak/>
        <w:t>Příjemce</w:t>
      </w:r>
      <w:r w:rsidRPr="00396EA5">
        <w:t xml:space="preserve"> </w:t>
      </w:r>
      <w:r w:rsidRPr="004C69E4">
        <w:rPr>
          <w:spacing w:val="-4"/>
        </w:rPr>
        <w:t xml:space="preserve">musí splňovat všechny níže uvedené podmínky vycházející z definice </w:t>
      </w:r>
      <w:r w:rsidRPr="00FB69D4">
        <w:rPr>
          <w:spacing w:val="-4"/>
        </w:rPr>
        <w:t>organizace pro výzkum</w:t>
      </w:r>
      <w:r w:rsidRPr="00FB69D4">
        <w:t xml:space="preserve"> a šíření znalostí dle definice Rámce pro státní podporu výzkumu, vývoje a inovací</w:t>
      </w:r>
      <w:r>
        <w:rPr>
          <w:rStyle w:val="Znakapoznpodarou"/>
        </w:rPr>
        <w:footnoteReference w:id="28"/>
      </w:r>
      <w:r w:rsidRPr="00347CB3">
        <w:t xml:space="preserve"> (dále </w:t>
      </w:r>
      <w:r>
        <w:t>jen</w:t>
      </w:r>
      <w:r w:rsidRPr="00347CB3">
        <w:t xml:space="preserve"> „Rámec“)</w:t>
      </w:r>
      <w:r>
        <w:t>,</w:t>
      </w:r>
      <w:r w:rsidRPr="00347CB3">
        <w:t xml:space="preserve"> a </w:t>
      </w:r>
      <w:r>
        <w:t>to</w:t>
      </w:r>
      <w:r w:rsidRPr="00347CB3">
        <w:t xml:space="preserve"> po</w:t>
      </w:r>
      <w:r>
        <w:t> </w:t>
      </w:r>
      <w:r w:rsidRPr="00347CB3">
        <w:t xml:space="preserve">celou dobu realizace projektu </w:t>
      </w:r>
      <w:r w:rsidRPr="0020198E">
        <w:t>i po dobu jeho udržitelnosti</w:t>
      </w:r>
      <w:r w:rsidRPr="00347CB3">
        <w:t>.</w:t>
      </w:r>
    </w:p>
    <w:p w14:paraId="537555DA" w14:textId="031BC413" w:rsidR="00B071E2" w:rsidRPr="00347CB3" w:rsidRDefault="00B071E2" w:rsidP="00B071E2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4C69E4">
        <w:rPr>
          <w:spacing w:val="-4"/>
        </w:rPr>
        <w:t xml:space="preserve">Hlavním cílem </w:t>
      </w:r>
      <w:r>
        <w:t>p</w:t>
      </w:r>
      <w:r w:rsidRPr="00143369">
        <w:t>říjemce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576B68BB" w14:textId="632851EF" w:rsidR="00B071E2" w:rsidRPr="00347CB3" w:rsidRDefault="00B071E2" w:rsidP="00B071E2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Podniky (tedy subjekty vykonávající hospodářskou činnost), které mohou uplatňovat rozhodující vliv na </w:t>
      </w:r>
      <w:r>
        <w:t>p</w:t>
      </w:r>
      <w:r w:rsidRPr="00143369">
        <w:t>říjemce</w:t>
      </w:r>
      <w:r w:rsidRPr="00347CB3">
        <w:t xml:space="preserve">, např. jako podílníci nebo členové, nesmí mít přednostní přístup k výsledkům, jichž </w:t>
      </w:r>
      <w:r>
        <w:t>p</w:t>
      </w:r>
      <w:r w:rsidRPr="00143369">
        <w:t>říjemce</w:t>
      </w:r>
      <w:r w:rsidRPr="00347CB3">
        <w:t xml:space="preserve"> dosáhl.</w:t>
      </w:r>
    </w:p>
    <w:p w14:paraId="4E9DB449" w14:textId="59E9A1DC" w:rsidR="00B071E2" w:rsidRPr="00347CB3" w:rsidRDefault="00B071E2" w:rsidP="00B071E2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>Vykonává-li tento subjekt rovněž hospodářské činnosti, je třeba pro financování, náklady a pří</w:t>
      </w:r>
      <w:r>
        <w:softHyphen/>
      </w:r>
      <w:r w:rsidRPr="00347CB3">
        <w:t>jmy těchto hospodářských činností vést oddělené účetnictví, aby nedocházelo k</w:t>
      </w:r>
      <w:r>
        <w:t> </w:t>
      </w:r>
      <w:r w:rsidRPr="00347CB3">
        <w:t xml:space="preserve">financování hospodářských činností z činností nehospodářských. Oddělená účetní evidence musí být vedena tak, aby </w:t>
      </w:r>
      <w:r>
        <w:t>p</w:t>
      </w:r>
      <w:r w:rsidRPr="00347CB3">
        <w:t>říjemce mohl kdykoliv poskytnout věrohodné, aktuální a prokazatelné údaje o</w:t>
      </w:r>
      <w:r>
        <w:t> </w:t>
      </w:r>
      <w:r w:rsidRPr="00347CB3">
        <w:t>hospodaření s prostředky týkajícími se projektu.</w:t>
      </w:r>
    </w:p>
    <w:p w14:paraId="131A3302" w14:textId="772E5432" w:rsidR="00B071E2" w:rsidRPr="00347CB3" w:rsidRDefault="00B071E2" w:rsidP="00B071E2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Povinnosti uvedené pod body a) až c) musí mít </w:t>
      </w:r>
      <w:r>
        <w:t>p</w:t>
      </w:r>
      <w:r w:rsidRPr="00143369">
        <w:t>říjemce</w:t>
      </w:r>
      <w:r w:rsidRPr="00347CB3">
        <w:t xml:space="preserve"> zakotveny ve vnitřních předpisech (např. stanovy, zřizova</w:t>
      </w:r>
      <w:r>
        <w:t>cí</w:t>
      </w:r>
      <w:r w:rsidRPr="00347CB3">
        <w:t xml:space="preserve"> listina</w:t>
      </w:r>
      <w:r>
        <w:t xml:space="preserve"> apod.</w:t>
      </w:r>
      <w:r w:rsidRPr="00347CB3">
        <w:t>)</w:t>
      </w:r>
      <w:r w:rsidRPr="00D15AD3">
        <w:t xml:space="preserve">, a to po celou dobu trvání </w:t>
      </w:r>
      <w:r w:rsidRPr="0020198E">
        <w:t>i udržitelnosti</w:t>
      </w:r>
      <w:r w:rsidRPr="00D15AD3">
        <w:t xml:space="preserve"> projektu.</w:t>
      </w:r>
    </w:p>
    <w:p w14:paraId="6F238913" w14:textId="19B69711" w:rsidR="00B071E2" w:rsidRPr="00347CB3" w:rsidRDefault="00B071E2" w:rsidP="00B071E2">
      <w:pPr>
        <w:ind w:left="567"/>
      </w:pPr>
      <w:r w:rsidRPr="00347CB3">
        <w:t xml:space="preserve">Prostředky z dotace mohou být použity pro potřeby nehospodářské činnosti </w:t>
      </w:r>
      <w:r>
        <w:t>p</w:t>
      </w:r>
      <w:r w:rsidRPr="00396EA5">
        <w:t>říjemce</w:t>
      </w:r>
      <w:r w:rsidRPr="00347CB3">
        <w:t>. K</w:t>
      </w:r>
      <w:r>
        <w:t> </w:t>
      </w:r>
      <w:r w:rsidRPr="00347CB3">
        <w:t>hospodářské činnosti (včetně smluvního výzkumu a vývoje) nelze využít majetek ani další zdroje podpořené</w:t>
      </w:r>
      <w:r>
        <w:t>/</w:t>
      </w:r>
      <w:r w:rsidRPr="00347CB3">
        <w:t>pořízené z dotace s výjimkou jejich vedlejšího</w:t>
      </w:r>
      <w:r>
        <w:rPr>
          <w:rStyle w:val="Znakapoznpodarou"/>
        </w:rPr>
        <w:footnoteReference w:id="29"/>
      </w:r>
      <w:r w:rsidRPr="00347CB3">
        <w:t xml:space="preserve"> hospodářského využití sloužícího k jejich účelnějšímu využití. Podmínky nehospodářského využití podpořené infrastruktury (v</w:t>
      </w:r>
      <w:r>
        <w:t> </w:t>
      </w:r>
      <w:r w:rsidRPr="00347CB3">
        <w:t xml:space="preserve">souladu s ustanovením </w:t>
      </w:r>
      <w:r>
        <w:t>bodu</w:t>
      </w:r>
      <w:r w:rsidRPr="00347CB3">
        <w:t xml:space="preserve"> 20 Rámce) je nutno dodržovat po celou dobu životnosti</w:t>
      </w:r>
      <w:r>
        <w:t xml:space="preserve">, </w:t>
      </w:r>
      <w:r w:rsidRPr="00347CB3">
        <w:t>resp. odpisování majetku.</w:t>
      </w:r>
    </w:p>
    <w:p w14:paraId="414E8454" w14:textId="240BB842" w:rsidR="00B071E2" w:rsidRPr="005034B0" w:rsidRDefault="00B071E2" w:rsidP="00B071E2">
      <w:pPr>
        <w:ind w:left="567"/>
        <w:rPr>
          <w:rFonts w:asciiTheme="minorHAnsi" w:hAnsiTheme="minorHAnsi"/>
        </w:rPr>
      </w:pPr>
      <w:r w:rsidRPr="005034B0">
        <w:rPr>
          <w:rFonts w:asciiTheme="minorHAnsi" w:hAnsiTheme="minorHAnsi" w:cstheme="majorHAnsi"/>
          <w:lang w:eastAsia="cs-CZ"/>
        </w:rPr>
        <w:t xml:space="preserve">Pro účely prokázání čistě vedlejšího charakteru hospodářských činností ve smyslu bodu 20 Rámce je </w:t>
      </w:r>
      <w:r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AE1CF9">
        <w:rPr>
          <w:rFonts w:asciiTheme="minorHAnsi" w:hAnsiTheme="minorHAnsi" w:cstheme="majorHAnsi"/>
          <w:i/>
          <w:lang w:eastAsia="cs-CZ"/>
        </w:rPr>
        <w:t>Metodikou vykazování hospodářských činností z hlediska veřejné podpory v rámci OP JAK</w:t>
      </w:r>
      <w:r>
        <w:rPr>
          <w:rFonts w:asciiTheme="minorHAnsi" w:hAnsiTheme="minorHAnsi" w:cstheme="majorHAnsi"/>
          <w:lang w:eastAsia="cs-CZ"/>
        </w:rPr>
        <w:t>, která je k dispozici na www.opjak.cz,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>
        <w:rPr>
          <w:rFonts w:asciiTheme="minorHAnsi" w:hAnsiTheme="minorHAnsi" w:cstheme="majorHAnsi"/>
          <w:lang w:eastAsia="cs-CZ"/>
        </w:rPr>
        <w:t xml:space="preserve">každý rok, </w:t>
      </w:r>
      <w:r w:rsidRPr="00F41EBC">
        <w:rPr>
          <w:rFonts w:asciiTheme="minorHAnsi" w:hAnsiTheme="minorHAnsi" w:cstheme="majorHAnsi"/>
          <w:lang w:eastAsia="cs-CZ"/>
        </w:rPr>
        <w:t>nejpozději do 31.</w:t>
      </w:r>
      <w:r>
        <w:rPr>
          <w:rFonts w:asciiTheme="minorHAnsi" w:hAnsiTheme="minorHAnsi" w:cstheme="majorHAnsi"/>
          <w:lang w:eastAsia="cs-CZ"/>
        </w:rPr>
        <w:t xml:space="preserve"> </w:t>
      </w:r>
      <w:r w:rsidRPr="00F41EBC">
        <w:rPr>
          <w:rFonts w:asciiTheme="minorHAnsi" w:hAnsiTheme="minorHAnsi" w:cstheme="majorHAnsi"/>
          <w:lang w:eastAsia="cs-CZ"/>
        </w:rPr>
        <w:t>7.</w:t>
      </w:r>
      <w:r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20198E">
        <w:rPr>
          <w:rFonts w:asciiTheme="minorHAnsi" w:hAnsiTheme="minorHAnsi" w:cstheme="majorHAnsi"/>
          <w:lang w:eastAsia="cs-CZ"/>
        </w:rPr>
        <w:t>/udržitelnosti</w:t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r w:rsidRPr="000A0C19">
        <w:rPr>
          <w:rFonts w:asciiTheme="minorHAnsi" w:hAnsiTheme="minorHAnsi" w:cstheme="majorHAnsi"/>
          <w:highlight w:val="lightGray"/>
          <w:lang w:eastAsia="cs-CZ"/>
        </w:rPr>
        <w:t>Ověření plnění bodu 20 Rámce je vyžadováno jak od příjemce, tak rovněž od jednotlivých partnerů s finančním příspěvkem, kterým byla poskytnuta podpora mimo režim veřejné podpory na nehospodářské činnosti v souladu s článkem 2.1.1 Rámce. Příjemce je povinen zajistit doložení podkladů jak za p</w:t>
      </w:r>
      <w:r w:rsidRPr="000A0C19" w:rsidDel="00FB1645">
        <w:rPr>
          <w:rFonts w:asciiTheme="minorHAnsi" w:hAnsiTheme="minorHAnsi" w:cstheme="majorHAnsi"/>
          <w:highlight w:val="lightGray"/>
          <w:lang w:eastAsia="cs-CZ"/>
        </w:rPr>
        <w:t>říjemce</w:t>
      </w:r>
      <w:r w:rsidRPr="000A0C19">
        <w:rPr>
          <w:rFonts w:asciiTheme="minorHAnsi" w:hAnsiTheme="minorHAnsi" w:cstheme="majorHAnsi"/>
          <w:highlight w:val="lightGray"/>
          <w:lang w:eastAsia="cs-CZ"/>
        </w:rPr>
        <w:t>, tak za všechny partnery s finančním příspěvkem.</w:t>
      </w:r>
      <w:r w:rsidR="000A0C19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30"/>
      </w:r>
    </w:p>
    <w:p w14:paraId="7C37700A" w14:textId="77777777" w:rsidR="00B071E2" w:rsidRDefault="00B071E2" w:rsidP="00B071E2">
      <w:pPr>
        <w:ind w:left="567"/>
      </w:pPr>
      <w:r w:rsidRPr="00347CB3">
        <w:t>Spolupráce s podniky musí probíhat v souladu s článkem 2.2.2 Rámce, a to tak, aby nedošlo</w:t>
      </w:r>
      <w:r>
        <w:t xml:space="preserve"> k </w:t>
      </w:r>
      <w:r w:rsidRPr="00347CB3">
        <w:t>poskytnutí nepřímé veřejné podpory spolupracujícímu podniku.</w:t>
      </w:r>
    </w:p>
    <w:p w14:paraId="168DF0CB" w14:textId="0E8206F3" w:rsidR="00B071E2" w:rsidRPr="005A74C2" w:rsidRDefault="00B071E2" w:rsidP="005A74C2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r w:rsidRPr="000A0C19">
        <w:rPr>
          <w:rFonts w:asciiTheme="minorHAnsi" w:hAnsiTheme="minorHAnsi" w:cstheme="majorHAnsi"/>
          <w:highlight w:val="lightGray"/>
          <w:lang w:eastAsia="cs-CZ"/>
        </w:rPr>
        <w:t>Příjemce je povinen zajistit dodržování všech povinností v tomto bodu také partnerem projektu.</w:t>
      </w:r>
      <w:r w:rsidR="000A0C19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31"/>
      </w:r>
    </w:p>
    <w:p w14:paraId="4F05E226" w14:textId="4115EAC6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5" w:name="_Ref456361567"/>
      <w:r w:rsidRPr="00347CB3">
        <w:t>Evaluace</w:t>
      </w:r>
      <w:bookmarkEnd w:id="25"/>
    </w:p>
    <w:p w14:paraId="4F05E227" w14:textId="79C7F32E" w:rsidR="00495B2F" w:rsidRPr="00347CB3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 xml:space="preserve">Příjemce je povinen </w:t>
      </w:r>
      <w:r w:rsidR="008F57AB">
        <w:t xml:space="preserve">v souladu s PpŽP </w:t>
      </w:r>
      <w:r w:rsidRPr="00347CB3">
        <w:t xml:space="preserve">poskytovat součinnost </w:t>
      </w:r>
      <w:r w:rsidR="008F57AB" w:rsidRPr="00BC5A7C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r w:rsidR="008F57AB" w:rsidRPr="00201600">
        <w:rPr>
          <w:rStyle w:val="Znakapoznpodarou"/>
          <w:highlight w:val="lightGray"/>
        </w:rPr>
        <w:footnoteReference w:id="32"/>
      </w:r>
      <w:r w:rsidR="008F57AB">
        <w:t xml:space="preserve"> </w:t>
      </w:r>
      <w:r w:rsidRPr="00347CB3">
        <w:t xml:space="preserve">při realizaci evaluačních aktivit v rámci OP </w:t>
      </w:r>
      <w:r w:rsidR="004159A6">
        <w:t>JAK</w:t>
      </w:r>
      <w:r w:rsidRPr="00347CB3">
        <w:t>, a to po celou dobu realizace projektu</w:t>
      </w:r>
      <w:r w:rsidRPr="00BA31E2">
        <w:t xml:space="preserve">, </w:t>
      </w:r>
      <w:r w:rsidRPr="00BA31E2">
        <w:rPr>
          <w:rFonts w:asciiTheme="minorHAnsi" w:hAnsiTheme="minorHAnsi" w:cstheme="majorHAnsi"/>
          <w:lang w:eastAsia="cs-CZ"/>
        </w:rPr>
        <w:t>po dobu jeho udržitelnosti</w:t>
      </w:r>
      <w:r w:rsidRPr="00347CB3">
        <w:t xml:space="preserve"> a kdykoliv</w:t>
      </w:r>
      <w:r>
        <w:t xml:space="preserve"> </w:t>
      </w:r>
      <w:r w:rsidRPr="00347CB3">
        <w:t>to bude v souvislosti s řešením projektu nutné.</w:t>
      </w:r>
    </w:p>
    <w:p w14:paraId="4F05E228" w14:textId="286E894A" w:rsidR="00495B2F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lastRenderedPageBreak/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1D5B4964" w:rsidR="0088090B" w:rsidRPr="0088090B" w:rsidRDefault="0088090B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6D4D2D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6" w:name="_Ref456361678"/>
      <w:r>
        <w:t>Komunikace v MS20</w:t>
      </w:r>
      <w:r w:rsidR="00AC5322">
        <w:t>21</w:t>
      </w:r>
      <w:r>
        <w:t>+</w:t>
      </w:r>
      <w:bookmarkEnd w:id="26"/>
    </w:p>
    <w:p w14:paraId="4F05E22A" w14:textId="1F2DFD33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63DFCDBD" w:rsidR="00140B66" w:rsidRDefault="00140B66" w:rsidP="00BC5A7C">
      <w:pPr>
        <w:pStyle w:val="Odstavecseseznamem"/>
        <w:numPr>
          <w:ilvl w:val="0"/>
          <w:numId w:val="75"/>
        </w:numPr>
        <w:ind w:left="567" w:hanging="567"/>
      </w:pPr>
      <w:r>
        <w:t xml:space="preserve">Poskytovatel dotace pověřuje </w:t>
      </w:r>
      <w:r w:rsidR="006D4D2D">
        <w:t>p</w:t>
      </w:r>
      <w:r>
        <w:t>říjemce za níže uvedených podmínek, jakožto zpracovatele, ke</w:t>
      </w:r>
      <w:r w:rsidR="00417433">
        <w:t> </w:t>
      </w:r>
      <w:r>
        <w:t xml:space="preserve">zpracování osobních údajů </w:t>
      </w:r>
      <w:r w:rsidR="004A548B">
        <w:t>v souladu s § 66 odst. 6 zákona č. 110/2019 Sb.</w:t>
      </w:r>
      <w:r w:rsidR="002E4BF4">
        <w:t>,</w:t>
      </w:r>
      <w:r w:rsidR="004A548B">
        <w:t xml:space="preserve"> o zpracování osobních údajů </w:t>
      </w:r>
      <w:r w:rsidR="00A10C78">
        <w:t>(</w:t>
      </w:r>
      <w:r>
        <w:t>dále jen „osobní údaje“) osob podpořených v</w:t>
      </w:r>
      <w:r w:rsidR="00417433">
        <w:t> </w:t>
      </w:r>
      <w:r>
        <w:t>projektu za účelem prokázání řádného a efektivního nakládání s prostředky, které byly na realizaci projektu poskytnuty tímto Rozhodnutím.</w:t>
      </w:r>
    </w:p>
    <w:p w14:paraId="16D91368" w14:textId="069A0E13" w:rsidR="00140B66" w:rsidRDefault="00140B66" w:rsidP="00BC5A7C">
      <w:pPr>
        <w:pStyle w:val="Odstavecseseznamem"/>
        <w:numPr>
          <w:ilvl w:val="0"/>
          <w:numId w:val="75"/>
        </w:numPr>
        <w:ind w:left="567" w:hanging="567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6F0F6F">
        <w:t>o</w:t>
      </w:r>
      <w:r>
        <w:t>becné nařízení o ochraně osobních údajů), a to v</w:t>
      </w:r>
      <w:r w:rsidR="000B7727">
        <w:t> </w:t>
      </w:r>
      <w:r>
        <w:t>rozsahu, způsobem a po dobu vymezenou v PpŽP.</w:t>
      </w:r>
    </w:p>
    <w:p w14:paraId="20CA45B0" w14:textId="4BF15C06" w:rsidR="00140B66" w:rsidRDefault="00140B66" w:rsidP="00BC5A7C">
      <w:pPr>
        <w:pStyle w:val="Odstavecseseznamem"/>
        <w:numPr>
          <w:ilvl w:val="0"/>
          <w:numId w:val="75"/>
        </w:numPr>
        <w:ind w:left="567" w:hanging="567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7E609202" w:rsidR="00495B2F" w:rsidRPr="00BC5A7C" w:rsidRDefault="00140B66" w:rsidP="00515516">
      <w:pPr>
        <w:pStyle w:val="Odstavecseseznamem"/>
        <w:numPr>
          <w:ilvl w:val="0"/>
          <w:numId w:val="75"/>
        </w:numPr>
        <w:spacing w:after="12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6F0F6F">
        <w:t>o</w:t>
      </w:r>
      <w:r>
        <w:t xml:space="preserve">becného nařízení o ochraně osobních údajů </w:t>
      </w:r>
      <w:r w:rsidRPr="00BC5A7C">
        <w:rPr>
          <w:highlight w:val="lightGray"/>
        </w:rPr>
        <w:t>s</w:t>
      </w:r>
      <w:r w:rsidR="00417433" w:rsidRPr="00BC5A7C">
        <w:rPr>
          <w:highlight w:val="lightGray"/>
        </w:rPr>
        <w:t> </w:t>
      </w:r>
      <w:r w:rsidRPr="00BC5A7C">
        <w:rPr>
          <w:highlight w:val="lightGray"/>
        </w:rPr>
        <w:t>partnerem nebo</w:t>
      </w:r>
      <w:r w:rsidR="00160FD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33"/>
      </w:r>
      <w:r w:rsidRPr="00342779">
        <w:t xml:space="preserve"> s</w:t>
      </w:r>
      <w:r>
        <w:t xml:space="preserve"> dodavatelem, pokud taková osoba má v souvislosti s realizací projektu zpracovávat osobní údaje podpořených osob. </w:t>
      </w:r>
      <w:r w:rsidRPr="00BC5A7C">
        <w:rPr>
          <w:highlight w:val="lightGray"/>
        </w:rPr>
        <w:t>Stejnou povinnost</w:t>
      </w:r>
      <w:r w:rsidR="00823CF8" w:rsidRPr="00BC5A7C">
        <w:rPr>
          <w:highlight w:val="lightGray"/>
        </w:rPr>
        <w:t>í musí příjemce zavázat svého</w:t>
      </w:r>
      <w:r w:rsidRPr="00BC5A7C">
        <w:rPr>
          <w:highlight w:val="lightGray"/>
        </w:rPr>
        <w:t xml:space="preserve"> partner</w:t>
      </w:r>
      <w:r w:rsidR="00823CF8" w:rsidRPr="00BC5A7C">
        <w:rPr>
          <w:highlight w:val="lightGray"/>
        </w:rPr>
        <w:t>a</w:t>
      </w:r>
      <w:r w:rsidRPr="00BC5A7C">
        <w:rPr>
          <w:highlight w:val="lightGray"/>
        </w:rPr>
        <w:t xml:space="preserve"> vůči </w:t>
      </w:r>
      <w:r w:rsidR="00823CF8" w:rsidRPr="00BC5A7C">
        <w:rPr>
          <w:highlight w:val="lightGray"/>
        </w:rPr>
        <w:t>jeho</w:t>
      </w:r>
      <w:r w:rsidRPr="00BC5A7C">
        <w:rPr>
          <w:highlight w:val="lightGray"/>
        </w:rPr>
        <w:t xml:space="preserve"> dodavateli.</w:t>
      </w:r>
      <w:r w:rsidR="00515516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34"/>
      </w:r>
      <w:r>
        <w:t xml:space="preserve"> Tyto smlouvy musí upravovat podmínky zpracování osobních údajů obdobně jako podmínky stanovené v tomto Pověření </w:t>
      </w:r>
      <w:r w:rsidR="006D4D2D">
        <w:t>p</w:t>
      </w:r>
      <w:r>
        <w:t>říjemce v této části tohoto Rozhodnutí.</w:t>
      </w:r>
      <w:r w:rsidR="00495B2F" w:rsidRPr="00BC5A7C">
        <w:rPr>
          <w:rFonts w:eastAsia="Calibri"/>
        </w:rPr>
        <w:t xml:space="preserve"> </w:t>
      </w:r>
    </w:p>
    <w:p w14:paraId="4CD6243B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117B591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49DC461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0550661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97C8010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14A0FD4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D8553E8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873292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860DD7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C296A70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F97ADA6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BA615F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A21C75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A6808E9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57B1375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12471F3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6F38AC4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FE44C80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7026D65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C4D7A79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EF76F6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80D0376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DEAF3CA" w14:textId="26E225B6" w:rsidR="00594475" w:rsidRDefault="00594475" w:rsidP="00515516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>
        <w:t>Opatření ve vztahu k evidenci skutečných majitelů</w:t>
      </w:r>
      <w:r w:rsidR="003D5210" w:rsidRPr="00201600">
        <w:rPr>
          <w:rStyle w:val="Znakapoznpodarou"/>
          <w:b w:val="0"/>
          <w:highlight w:val="lightGray"/>
        </w:rPr>
        <w:footnoteReference w:id="35"/>
      </w:r>
    </w:p>
    <w:p w14:paraId="099753B8" w14:textId="77777777" w:rsidR="00594475" w:rsidRPr="007F1DE9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0D736A53" w14:textId="77777777" w:rsidR="00594475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1FC2B9A3" w14:textId="0152A260" w:rsidR="00594475" w:rsidRDefault="00594475" w:rsidP="00594475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 w:rsidRPr="00832D34">
        <w:t>Opatření proti střetu zájmů</w:t>
      </w:r>
      <w:r w:rsidR="003D5210" w:rsidRPr="00F44D5F">
        <w:rPr>
          <w:b w:val="0"/>
          <w:bCs/>
          <w:highlight w:val="lightGray"/>
          <w:vertAlign w:val="superscript"/>
        </w:rPr>
        <w:footnoteReference w:id="36"/>
      </w:r>
    </w:p>
    <w:p w14:paraId="0C5860A2" w14:textId="77777777" w:rsidR="00594475" w:rsidRPr="00F44D5F" w:rsidRDefault="00594475" w:rsidP="00594475">
      <w:pPr>
        <w:pStyle w:val="Odstavecseseznamem"/>
        <w:numPr>
          <w:ilvl w:val="0"/>
          <w:numId w:val="35"/>
        </w:numPr>
        <w:spacing w:after="120"/>
        <w:contextualSpacing w:val="0"/>
        <w:outlineLvl w:val="1"/>
        <w:rPr>
          <w:rFonts w:eastAsia="Calibri" w:cs="Times New Roman"/>
          <w:vanish/>
          <w:szCs w:val="32"/>
          <w:lang w:eastAsia="cs-CZ"/>
        </w:rPr>
      </w:pPr>
    </w:p>
    <w:p w14:paraId="357FE618" w14:textId="77777777" w:rsidR="00594475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>Příjemce je povinen zajistit, aby vlastníkem příjemce ani vlastníkem 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37"/>
      </w:r>
      <w:r w:rsidRPr="003F4ECC">
        <w:rPr>
          <w:rFonts w:eastAsia="Calibri"/>
          <w:b w:val="0"/>
        </w:rPr>
        <w:t xml:space="preserve">, nebyl </w:t>
      </w:r>
      <w:r w:rsidRPr="003F4ECC">
        <w:rPr>
          <w:b w:val="0"/>
          <w:color w:val="000000"/>
        </w:rPr>
        <w:t>člen vlády, vedoucí jiného ústředního správního úřadu, v jehož čele není člen vlády (dále jen „veřejný funkcionář“)</w:t>
      </w:r>
      <w:r w:rsidRPr="003F4ECC">
        <w:rPr>
          <w:rFonts w:eastAsia="Calibri"/>
          <w:b w:val="0"/>
        </w:rPr>
        <w:t xml:space="preserve">, </w:t>
      </w:r>
      <w:r w:rsidRPr="003F4ECC">
        <w:rPr>
          <w:rFonts w:eastAsia="Calibri"/>
          <w:b w:val="0"/>
        </w:rPr>
        <w:lastRenderedPageBreak/>
        <w:t>nebo osoba ovládaná veřejným funkcionářem, pokud podíl tohoto vlastníka představuje alespoň 25 % účasti společníka v obchodní společnosti ve smyslu § 4c zákona č. 159/2006 Sb., o střetu zájmů, ve znění pozdějších předpisů. Touto povinností je příjemce vázán po celou dobu realizace projektu.</w:t>
      </w:r>
    </w:p>
    <w:p w14:paraId="06AAE5E3" w14:textId="20C919FB" w:rsidR="00594475" w:rsidRPr="003F4ECC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bodu </w:t>
      </w:r>
      <w:r w:rsidRPr="00A7648E">
        <w:rPr>
          <w:rFonts w:eastAsia="Calibri"/>
          <w:b w:val="0"/>
          <w:highlight w:val="lightGray"/>
        </w:rPr>
        <w:t>24.1</w:t>
      </w:r>
      <w:r w:rsidR="003D5210">
        <w:rPr>
          <w:rStyle w:val="Znakapoznpodarou"/>
          <w:rFonts w:eastAsia="Calibri"/>
          <w:b w:val="0"/>
          <w:highlight w:val="lightGray"/>
        </w:rPr>
        <w:footnoteReference w:id="38"/>
      </w:r>
      <w:r w:rsidR="003D5210" w:rsidRPr="003F4ECC">
        <w:rPr>
          <w:rFonts w:eastAsia="Calibri"/>
          <w:b w:val="0"/>
        </w:rPr>
        <w:t xml:space="preserve"> </w:t>
      </w:r>
      <w:r w:rsidRPr="003F4ECC">
        <w:rPr>
          <w:rFonts w:eastAsia="Calibri"/>
          <w:b w:val="0"/>
        </w:rPr>
        <w:t xml:space="preserve">části II tohoto Rozhodnutí. </w:t>
      </w:r>
    </w:p>
    <w:p w14:paraId="642A1AC6" w14:textId="77777777" w:rsidR="00F03D79" w:rsidRDefault="00F03D79" w:rsidP="0071071F"/>
    <w:p w14:paraId="4F05E234" w14:textId="77777777" w:rsidR="007E09CC" w:rsidRPr="00B90DB7" w:rsidRDefault="007E09CC" w:rsidP="0050294E">
      <w:pPr>
        <w:widowControl w:val="0"/>
        <w:spacing w:before="240"/>
        <w:contextualSpacing/>
        <w:jc w:val="center"/>
        <w:rPr>
          <w:b/>
        </w:rPr>
      </w:pPr>
      <w:r w:rsidRPr="00B90DB7">
        <w:rPr>
          <w:b/>
        </w:rPr>
        <w:t>Část III</w:t>
      </w:r>
    </w:p>
    <w:p w14:paraId="4F05E235" w14:textId="77777777" w:rsidR="008E5BF8" w:rsidRPr="00B90DB7" w:rsidRDefault="007E09CC" w:rsidP="004A1EF2">
      <w:pPr>
        <w:contextualSpacing/>
        <w:jc w:val="center"/>
        <w:rPr>
          <w:b/>
        </w:rPr>
      </w:pPr>
      <w:r w:rsidRPr="00B90DB7">
        <w:rPr>
          <w:b/>
        </w:rPr>
        <w:t>PLATEBNÍ PODMÍNKY</w:t>
      </w:r>
    </w:p>
    <w:p w14:paraId="4F05E236" w14:textId="17FF3916" w:rsidR="004A1EF2" w:rsidRDefault="00CB670F" w:rsidP="00CB670F">
      <w:pPr>
        <w:pStyle w:val="Headline1proTP"/>
        <w:widowControl w:val="0"/>
        <w:numPr>
          <w:ilvl w:val="1"/>
          <w:numId w:val="37"/>
        </w:numPr>
        <w:spacing w:before="240"/>
        <w:ind w:left="426" w:hanging="284"/>
      </w:pPr>
      <w:r>
        <w:t xml:space="preserve"> </w:t>
      </w:r>
      <w:r w:rsidR="007E09CC" w:rsidRPr="00347CB3">
        <w:t xml:space="preserve">Žádost o platbu </w:t>
      </w:r>
    </w:p>
    <w:p w14:paraId="4F05E237" w14:textId="4B452929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3748E47C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Příjemci vyplacena, bude stanovena na základě vzniklých, odůvodněných a řádně prokázaných způsobilých výdajů. </w:t>
      </w:r>
    </w:p>
    <w:p w14:paraId="4F05E239" w14:textId="7201091C" w:rsidR="00495B2F" w:rsidRPr="00347CB3" w:rsidRDefault="00495B2F" w:rsidP="00D90965">
      <w:pPr>
        <w:pStyle w:val="Headline1proTP"/>
        <w:widowControl w:val="0"/>
        <w:numPr>
          <w:ilvl w:val="1"/>
          <w:numId w:val="37"/>
        </w:numPr>
        <w:spacing w:before="240"/>
        <w:ind w:left="426" w:hanging="284"/>
      </w:pPr>
      <w:r w:rsidRPr="00347CB3">
        <w:t xml:space="preserve">Převod prostředků dotace </w:t>
      </w:r>
    </w:p>
    <w:p w14:paraId="5E405964" w14:textId="72354A63" w:rsidR="008E0483" w:rsidRDefault="00495B2F" w:rsidP="00FE05AB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864D3B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864D3B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8E0483" w:rsidRPr="00173170">
        <w:rPr>
          <w:highlight w:val="lightGray"/>
        </w:rPr>
        <w:t>, a to prostřednictvím účtu kraje: …………………</w:t>
      </w:r>
      <w:r w:rsidR="0093028C">
        <w:rPr>
          <w:highlight w:val="lightGray"/>
        </w:rPr>
        <w:t xml:space="preserve"> / a to prostřednictvím účtu dobrovolného svazku obcí</w:t>
      </w:r>
      <w:r w:rsidR="004632EF">
        <w:rPr>
          <w:highlight w:val="lightGray"/>
        </w:rPr>
        <w:t xml:space="preserve">: </w:t>
      </w:r>
      <w:r w:rsidR="004632EF" w:rsidRPr="00173170">
        <w:rPr>
          <w:highlight w:val="lightGray"/>
        </w:rPr>
        <w:t>…………………</w:t>
      </w:r>
      <w:r w:rsidR="004632EF">
        <w:rPr>
          <w:highlight w:val="lightGray"/>
        </w:rPr>
        <w:t xml:space="preserve"> </w:t>
      </w:r>
      <w:r w:rsidR="0093028C">
        <w:rPr>
          <w:rStyle w:val="Znakapoznpodarou"/>
          <w:highlight w:val="lightGray"/>
        </w:rPr>
        <w:footnoteReference w:id="39"/>
      </w:r>
      <w:r w:rsidR="008E0483" w:rsidRPr="00173170">
        <w:rPr>
          <w:highlight w:val="lightGray"/>
        </w:rPr>
        <w:t xml:space="preserve"> </w:t>
      </w:r>
      <w:r w:rsidR="0093028C">
        <w:rPr>
          <w:highlight w:val="lightGray"/>
        </w:rPr>
        <w:t xml:space="preserve"> </w:t>
      </w:r>
    </w:p>
    <w:p w14:paraId="4F05E23A" w14:textId="477FB859" w:rsidR="00FE45B1" w:rsidRDefault="00495B2F" w:rsidP="00E57170">
      <w:pPr>
        <w:spacing w:after="240"/>
      </w:pP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09D00062" w14:textId="77777777" w:rsidR="005A74C2" w:rsidRDefault="005A74C2" w:rsidP="00E57170">
      <w:pPr>
        <w:spacing w:after="240"/>
      </w:pPr>
    </w:p>
    <w:p w14:paraId="4F05E23D" w14:textId="3E88F093" w:rsidR="007E09CC" w:rsidRPr="00B90DB7" w:rsidRDefault="007E09CC" w:rsidP="005A74C2">
      <w:pPr>
        <w:widowControl w:val="0"/>
        <w:spacing w:before="240"/>
        <w:contextualSpacing/>
        <w:jc w:val="center"/>
        <w:rPr>
          <w:b/>
        </w:rPr>
      </w:pPr>
      <w:r w:rsidRPr="00B90DB7">
        <w:rPr>
          <w:b/>
        </w:rPr>
        <w:t>Část IV</w:t>
      </w:r>
    </w:p>
    <w:p w14:paraId="4F05E23E" w14:textId="77777777" w:rsidR="007E09CC" w:rsidRPr="00B90DB7" w:rsidRDefault="00064602" w:rsidP="00396920">
      <w:pPr>
        <w:spacing w:before="240"/>
        <w:contextualSpacing/>
        <w:jc w:val="center"/>
        <w:rPr>
          <w:b/>
        </w:rPr>
      </w:pPr>
      <w:r w:rsidRPr="00064602">
        <w:rPr>
          <w:b/>
        </w:rPr>
        <w:t>PORUŠENÍ ROZPOČTOVÉ KÁZNĚ A ODVODY ZA PORUŠENÍ ROZPOČTOVÉ KÁZNĚ</w:t>
      </w:r>
    </w:p>
    <w:p w14:paraId="4F05E23F" w14:textId="60DD90E5" w:rsidR="007E09CC" w:rsidRPr="00347CB3" w:rsidRDefault="007E09CC" w:rsidP="00F8378B">
      <w:pPr>
        <w:pStyle w:val="Odstavecseseznamem"/>
        <w:numPr>
          <w:ilvl w:val="0"/>
          <w:numId w:val="6"/>
        </w:numPr>
        <w:spacing w:before="240" w:after="120"/>
        <w:ind w:left="425" w:hanging="283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1FB3D9A5" w:rsidR="0023477D" w:rsidRDefault="0023477D" w:rsidP="00F8378B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101AAA31" w14:textId="609D303E" w:rsidR="00392DFB" w:rsidRPr="002072B3" w:rsidRDefault="00392DFB" w:rsidP="00F8378B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lastRenderedPageBreak/>
        <w:t>V případě, že dojde k porušení povinnosti stanovené v části II, bod</w:t>
      </w:r>
      <w:r w:rsidR="005A74C2">
        <w:t>ech</w:t>
      </w:r>
      <w:r>
        <w:t xml:space="preserve"> </w:t>
      </w:r>
      <w:r w:rsidRPr="002072B3">
        <w:t>2.4</w:t>
      </w:r>
      <w:r w:rsidR="00DE0170">
        <w:t xml:space="preserve"> a </w:t>
      </w:r>
      <w:r w:rsidRPr="002072B3">
        <w:t>2.</w:t>
      </w:r>
      <w:r>
        <w:t xml:space="preserve">5 tohoto Rozhodnutí, je odvod za porušení rozpočtové kázně v souladu s ustanovením </w:t>
      </w:r>
      <w:r w:rsidRPr="00C5535E">
        <w:t xml:space="preserve">§ 44a odst. 4 písm. a) a v souladu s ustanovením § 14 odst. 5 rozpočtových pravidel stanoven </w:t>
      </w:r>
      <w:r w:rsidRPr="002072B3">
        <w:t xml:space="preserve">ve výši </w:t>
      </w:r>
      <w:r w:rsidRPr="00DD61E2">
        <w:rPr>
          <w:highlight w:val="lightGray"/>
        </w:rPr>
        <w:t xml:space="preserve">…………. </w:t>
      </w:r>
      <w:r w:rsidRPr="002072B3">
        <w:t>Kč</w:t>
      </w:r>
      <w:r w:rsidR="002072B3">
        <w:t>.</w:t>
      </w:r>
    </w:p>
    <w:p w14:paraId="4F05E240" w14:textId="51B153CD" w:rsidR="007E09CC" w:rsidRPr="00BD4799" w:rsidRDefault="007E09CC" w:rsidP="00F8378B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0C2E33">
        <w:t>ě</w:t>
      </w:r>
      <w:r w:rsidRPr="00347CB3">
        <w:t xml:space="preserve"> </w:t>
      </w:r>
      <w:r w:rsidR="00AF3F6F">
        <w:t>4.</w:t>
      </w:r>
      <w:r w:rsidR="0022460C">
        <w:t xml:space="preserve">1 </w:t>
      </w:r>
      <w:r w:rsidRPr="00347CB3">
        <w:t xml:space="preserve">tohoto Rozhodnutí, </w:t>
      </w:r>
      <w:r w:rsidR="00064602">
        <w:t>je případný</w:t>
      </w:r>
      <w:r w:rsidRPr="00347CB3">
        <w:t xml:space="preserve"> odvod za porušení rozpočtové kázně v souladu s</w:t>
      </w:r>
      <w:r w:rsidR="00BD383E">
        <w:t xml:space="preserve"> ustanovením </w:t>
      </w:r>
      <w:r w:rsidRPr="00347CB3">
        <w:t xml:space="preserve">§ 44a odst. 4 písm. a) </w:t>
      </w:r>
      <w:r w:rsidRPr="0093410D">
        <w:t>a</w:t>
      </w:r>
      <w:r w:rsidR="00290F53">
        <w:t> </w:t>
      </w:r>
      <w:r w:rsidRPr="0093410D">
        <w:t>v souladu s</w:t>
      </w:r>
      <w:r w:rsidR="00E76457">
        <w:t> 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 xml:space="preserve">rozpočtových pravidel stanoven </w:t>
      </w:r>
      <w:r w:rsidRPr="00514182">
        <w:t xml:space="preserve">ve výši </w:t>
      </w:r>
      <w:r w:rsidRPr="00B348B1">
        <w:rPr>
          <w:highlight w:val="lightGray"/>
        </w:rPr>
        <w:t>0,0</w:t>
      </w:r>
      <w:r w:rsidR="004A498C" w:rsidRPr="00B348B1">
        <w:rPr>
          <w:highlight w:val="lightGray"/>
        </w:rPr>
        <w:t>5</w:t>
      </w:r>
      <w:r w:rsidRPr="00B348B1">
        <w:rPr>
          <w:highlight w:val="lightGray"/>
        </w:rPr>
        <w:t xml:space="preserve"> % </w:t>
      </w:r>
      <w:r w:rsidRPr="00B348B1">
        <w:rPr>
          <w:spacing w:val="-4"/>
          <w:highlight w:val="lightGray"/>
        </w:rPr>
        <w:t>z celkové částky dotace</w:t>
      </w:r>
      <w:r w:rsidR="00160016" w:rsidRPr="00B348B1">
        <w:rPr>
          <w:spacing w:val="-4"/>
          <w:highlight w:val="lightGray"/>
        </w:rPr>
        <w:t xml:space="preserve"> / 50 000 Kč</w:t>
      </w:r>
      <w:bookmarkStart w:id="28" w:name="_Hlk103328195"/>
      <w:r w:rsidR="00160016" w:rsidRPr="00B348B1">
        <w:rPr>
          <w:rStyle w:val="Znakapoznpodarou"/>
          <w:spacing w:val="-4"/>
          <w:highlight w:val="lightGray"/>
        </w:rPr>
        <w:footnoteReference w:id="40"/>
      </w:r>
      <w:bookmarkEnd w:id="28"/>
      <w:r w:rsidR="00C35C5A" w:rsidRPr="00514182">
        <w:rPr>
          <w:spacing w:val="-4"/>
        </w:rPr>
        <w:t xml:space="preserve"> za</w:t>
      </w:r>
      <w:r w:rsidR="00004436" w:rsidRPr="00514182">
        <w:rPr>
          <w:spacing w:val="-4"/>
        </w:rPr>
        <w:t> </w:t>
      </w:r>
      <w:r w:rsidR="00C35C5A" w:rsidRPr="00514182">
        <w:rPr>
          <w:spacing w:val="-4"/>
        </w:rPr>
        <w:t>každý nesplněný finanční milník</w:t>
      </w:r>
      <w:r w:rsidRPr="00BD4799">
        <w:rPr>
          <w:spacing w:val="-4"/>
        </w:rPr>
        <w:t>.</w:t>
      </w:r>
      <w:r w:rsidR="00C46115">
        <w:rPr>
          <w:spacing w:val="-4"/>
        </w:rPr>
        <w:t xml:space="preserve"> Za porušení povinností stanovených v části II, bod</w:t>
      </w:r>
      <w:r w:rsidR="000C2E33">
        <w:rPr>
          <w:spacing w:val="-4"/>
        </w:rPr>
        <w:t>ě</w:t>
      </w:r>
      <w:r w:rsidR="00C46115">
        <w:rPr>
          <w:spacing w:val="-4"/>
        </w:rPr>
        <w:t xml:space="preserve"> 4.</w:t>
      </w:r>
      <w:r w:rsidR="002F4464">
        <w:rPr>
          <w:spacing w:val="-4"/>
        </w:rPr>
        <w:t xml:space="preserve">1 </w:t>
      </w:r>
      <w:r w:rsidR="00C46115">
        <w:rPr>
          <w:spacing w:val="-4"/>
        </w:rPr>
        <w:t>se nepovažují případy, při nichž</w:t>
      </w:r>
      <w:r w:rsidR="001A5859">
        <w:rPr>
          <w:spacing w:val="-4"/>
        </w:rPr>
        <w:t xml:space="preserve"> </w:t>
      </w:r>
      <w:r w:rsidR="00C46115">
        <w:rPr>
          <w:spacing w:val="-4"/>
        </w:rPr>
        <w:t>došlo k </w:t>
      </w:r>
      <w:r w:rsidR="001A5859">
        <w:rPr>
          <w:spacing w:val="-4"/>
        </w:rPr>
        <w:t>nesplnění</w:t>
      </w:r>
      <w:r w:rsidR="00C46115">
        <w:rPr>
          <w:spacing w:val="-4"/>
        </w:rPr>
        <w:t xml:space="preserve"> povinností stanovených v části II, bod</w:t>
      </w:r>
      <w:r w:rsidR="000C2E33">
        <w:rPr>
          <w:spacing w:val="-4"/>
        </w:rPr>
        <w:t>ě</w:t>
      </w:r>
      <w:r w:rsidR="00C46115">
        <w:rPr>
          <w:spacing w:val="-4"/>
        </w:rPr>
        <w:t xml:space="preserve"> 4.</w:t>
      </w:r>
      <w:r w:rsidR="002F4464">
        <w:rPr>
          <w:spacing w:val="-4"/>
        </w:rPr>
        <w:t xml:space="preserve">1 </w:t>
      </w:r>
      <w:r w:rsidR="00C46115">
        <w:rPr>
          <w:spacing w:val="-4"/>
        </w:rPr>
        <w:t xml:space="preserve">z důvodu porušení, za které již byl stanoven odvod. </w:t>
      </w:r>
    </w:p>
    <w:p w14:paraId="33480A1B" w14:textId="3A7673CD" w:rsidR="005C37AA" w:rsidRPr="001A5859" w:rsidRDefault="006F3B36" w:rsidP="00F8378B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4.</w:t>
      </w:r>
      <w:r w:rsidR="0022460C">
        <w:t xml:space="preserve">3 </w:t>
      </w:r>
      <w:r>
        <w:t xml:space="preserve">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A66498">
        <w:t xml:space="preserve"> </w:t>
      </w:r>
      <w:r w:rsidR="003C1BDA">
        <w:t>z částky, ve které byla porušena rozpočtová kázeň</w:t>
      </w:r>
      <w:r>
        <w:t>.</w:t>
      </w:r>
    </w:p>
    <w:p w14:paraId="4F05E243" w14:textId="0997975E" w:rsidR="007E09CC" w:rsidRDefault="007E09CC" w:rsidP="00F8378B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DD61E2">
        <w:rPr>
          <w:highlight w:val="lightGray"/>
        </w:rPr>
        <w:t xml:space="preserve">a </w:t>
      </w:r>
      <w:r w:rsidR="005E190C" w:rsidRPr="00DD61E2">
        <w:rPr>
          <w:highlight w:val="lightGray"/>
        </w:rPr>
        <w:t>23</w:t>
      </w:r>
      <w:r w:rsidR="003D5210">
        <w:rPr>
          <w:rStyle w:val="Znakapoznpodarou"/>
          <w:highlight w:val="lightGray"/>
        </w:rPr>
        <w:footnoteReference w:id="41"/>
      </w:r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50A7FBDB" w:rsidR="009366E0" w:rsidRDefault="009366E0" w:rsidP="00F8378B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 případě, že dojde k porušení povinností stanovených v části II, bod</w:t>
      </w:r>
      <w:r w:rsidR="00607CBA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EFB225A" w:rsidR="00937527" w:rsidRDefault="00937527" w:rsidP="00F8378B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B177C3" w14:textId="77777777" w:rsidR="00CE4D41" w:rsidRPr="00954EB4" w:rsidRDefault="00CE4D41" w:rsidP="00CE4D41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B762421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>, pak x = 50, a 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2E54FC14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 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CE4D41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599AE187" w:rsidR="00AB6105" w:rsidRPr="000C2E33" w:rsidRDefault="00E5509A" w:rsidP="000C2E33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 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 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307016">
        <w:t xml:space="preserve"> </w:t>
      </w:r>
      <w:r w:rsidR="00E97362">
        <w:t xml:space="preserve">Pokud má </w:t>
      </w:r>
      <w:r w:rsidR="00864D3B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9" w:name="_Hlk94014998"/>
    </w:p>
    <w:bookmarkEnd w:id="29"/>
    <w:p w14:paraId="3E73423F" w14:textId="11F54234" w:rsidR="00132281" w:rsidRDefault="003228C6" w:rsidP="00F8378B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>
        <w:fldChar w:fldCharType="separate"/>
      </w:r>
      <w:r>
        <w:t>9.1</w:t>
      </w:r>
      <w:r>
        <w:fldChar w:fldCharType="end"/>
      </w:r>
      <w:r>
        <w:t xml:space="preserve"> </w:t>
      </w:r>
      <w:r w:rsidRPr="00347CB3">
        <w:t>tohoto Rozhodnutí</w:t>
      </w:r>
      <w:r w:rsidR="00986E7A">
        <w:t xml:space="preserve"> a zároveň n</w:t>
      </w:r>
      <w:r w:rsidR="00F11502">
        <w:t>e</w:t>
      </w:r>
      <w:r w:rsidR="00986E7A">
        <w:t>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 xml:space="preserve">odvod za </w:t>
      </w:r>
      <w:r w:rsidRPr="00347CB3">
        <w:lastRenderedPageBreak/>
        <w:t>porušení rozpočtové kázně v souladu s</w:t>
      </w:r>
      <w:r>
        <w:t xml:space="preserve"> ustanovením </w:t>
      </w:r>
      <w:r w:rsidR="00132281" w:rsidRPr="00347CB3">
        <w:t xml:space="preserve">§ 44a odst. 4 písm. a) </w:t>
      </w:r>
      <w:r w:rsidR="00986E7A">
        <w:t xml:space="preserve">rozpočtových pravidel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</w:t>
      </w:r>
      <w:r w:rsidR="00DD61E2">
        <w:rPr>
          <w:rStyle w:val="Znakapoznpodarou"/>
        </w:rPr>
        <w:footnoteReference w:id="42"/>
      </w:r>
      <w:r w:rsidR="00132281">
        <w:t xml:space="preserve"> identifikovaného pochybení v zakázce takto:</w:t>
      </w:r>
    </w:p>
    <w:tbl>
      <w:tblPr>
        <w:tblStyle w:val="Mkatabulky1"/>
        <w:tblW w:w="501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650"/>
        <w:gridCol w:w="2606"/>
        <w:gridCol w:w="3082"/>
        <w:gridCol w:w="2760"/>
      </w:tblGrid>
      <w:tr w:rsidR="00F358FC" w:rsidRPr="00B71BEF" w14:paraId="5D787081" w14:textId="77777777" w:rsidTr="00514182">
        <w:trPr>
          <w:trHeight w:val="20"/>
          <w:tblHeader/>
          <w:jc w:val="center"/>
        </w:trPr>
        <w:tc>
          <w:tcPr>
            <w:tcW w:w="35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8337FA0" w14:textId="77777777" w:rsidR="00F358FC" w:rsidRPr="00F358FC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514182">
              <w:rPr>
                <w:rFonts w:asciiTheme="minorHAnsi" w:hAnsiTheme="minorHAnsi"/>
                <w:b/>
              </w:rPr>
              <w:t>ř</w:t>
            </w:r>
            <w:r w:rsidRPr="00F35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432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AB3E8F5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Typ pochybení</w:t>
            </w:r>
          </w:p>
        </w:tc>
        <w:tc>
          <w:tcPr>
            <w:tcW w:w="1694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2FCAB96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Popis pochybení</w:t>
            </w:r>
          </w:p>
        </w:tc>
        <w:tc>
          <w:tcPr>
            <w:tcW w:w="151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224F7641" w14:textId="21CBCACD" w:rsidR="00F358FC" w:rsidRPr="007F7310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7F7310">
              <w:rPr>
                <w:rFonts w:asciiTheme="minorHAnsi" w:hAnsiTheme="minorHAnsi"/>
                <w:b/>
              </w:rPr>
              <w:t>Odvod z částky použité na</w:t>
            </w:r>
            <w:r w:rsidR="00D90965">
              <w:rPr>
                <w:rFonts w:asciiTheme="minorHAnsi" w:hAnsiTheme="minorHAnsi"/>
                <w:b/>
              </w:rPr>
              <w:t> </w:t>
            </w:r>
            <w:r w:rsidRPr="007F7310">
              <w:rPr>
                <w:rFonts w:asciiTheme="minorHAnsi" w:hAnsiTheme="minorHAnsi"/>
                <w:b/>
              </w:rPr>
              <w:t>financování zakázky</w:t>
            </w:r>
          </w:p>
        </w:tc>
      </w:tr>
      <w:tr w:rsidR="00F358FC" w:rsidRPr="00B71BEF" w14:paraId="693B86A8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080FD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F841C2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požadovaného způsobu zahájení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</w:t>
            </w:r>
          </w:p>
          <w:p w14:paraId="2A39798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79F937E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zadal zakázku, </w:t>
            </w:r>
            <w:r w:rsidRPr="0004369D">
              <w:rPr>
                <w:rFonts w:asciiTheme="minorHAnsi" w:hAnsiTheme="minorHAnsi"/>
              </w:rPr>
              <w:br/>
              <w:t>aniž by zahájil zadávací řízení v souladu se zákonem nebo výběrové řízení v souladu s</w:t>
            </w:r>
            <w:r>
              <w:rPr>
                <w:rFonts w:asciiTheme="minorHAnsi" w:hAnsiTheme="minorHAnsi"/>
              </w:rPr>
              <w:t> PpŽP, nebo neoprávněně zadal zakázku napřímo (např. neoprávněně použil jednací řízení bez uveřejnění)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8E30B7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</w:t>
            </w:r>
          </w:p>
        </w:tc>
      </w:tr>
      <w:tr w:rsidR="00F358FC" w:rsidRPr="00B71BEF" w14:paraId="3D8FDAE2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BA9BE3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29F3F0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E5EE74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9DC254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5987E4F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52CCD6C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757B55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rozdělení předmětu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AD4441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rozdělil předmět zakázky tak, že tím došlo </w:t>
            </w:r>
            <w:r w:rsidRPr="0004369D">
              <w:rPr>
                <w:rFonts w:asciiTheme="minorHAnsi" w:hAnsiTheme="minorHAnsi"/>
              </w:rPr>
              <w:br/>
              <w:t>ke snížení předpokládané hodnoty pod finanční limity stanovené v zákoně nebo v 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 xml:space="preserve">, čímž nebylo zajištěno řádné uveřejnění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C44E16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oznámení o zahájení zadávacího řízení </w:t>
            </w:r>
            <w:r w:rsidRPr="007F7310">
              <w:rPr>
                <w:rFonts w:ascii="Segoe UI" w:hAnsi="Segoe UI" w:cs="Segoe UI"/>
                <w:sz w:val="20"/>
                <w:szCs w:val="20"/>
              </w:rPr>
              <w:t xml:space="preserve">/ </w:t>
            </w:r>
            <w:r w:rsidRPr="007F7310">
              <w:rPr>
                <w:rFonts w:asciiTheme="minorHAnsi" w:hAnsiTheme="minorHAnsi"/>
              </w:rPr>
              <w:t xml:space="preserve">výzva k podání nabídky nebyla uveřejněna, ačkoliv se na </w:t>
            </w:r>
            <w:r w:rsidRPr="007F7310">
              <w:rPr>
                <w:rFonts w:asciiTheme="minorHAnsi" w:hAnsiTheme="minorHAnsi" w:cstheme="minorHAnsi"/>
              </w:rPr>
              <w:t>dotčenou veřejnou zakázku</w:t>
            </w:r>
            <w:r w:rsidRPr="007F7310">
              <w:rPr>
                <w:rFonts w:asciiTheme="minorHAnsi" w:hAnsiTheme="minorHAnsi"/>
              </w:rPr>
              <w:t xml:space="preserve"> tato povinnost vztahovala</w:t>
            </w:r>
          </w:p>
        </w:tc>
      </w:tr>
      <w:tr w:rsidR="00F358FC" w:rsidRPr="00B71BEF" w14:paraId="16622DA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D689D1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15E893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3D0D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3070C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1B802355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7E001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FD724F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Chybějící či nedostatečné zdůvodnění nerozdělení veřejné zakázky na části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6BB1D5B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nerozdělil nadlimitní veřejnou zakázku na části dle zákona a toto rozhodnutí v </w:t>
            </w:r>
            <w:r>
              <w:rPr>
                <w:rFonts w:asciiTheme="minorHAnsi" w:hAnsiTheme="minorHAnsi" w:cstheme="minorHAnsi"/>
              </w:rPr>
              <w:t xml:space="preserve">zadávací dokumentaci nebo v </w:t>
            </w:r>
            <w:r w:rsidRPr="0004369D">
              <w:rPr>
                <w:rFonts w:asciiTheme="minorHAnsi" w:hAnsiTheme="minorHAnsi"/>
              </w:rPr>
              <w:t>písemné zprávě zadavatele neodůvodnil či toto odůvodnění nebylo dostatečné.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05FEFD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29E53E45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DD837C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AE0236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E6EF1">
              <w:rPr>
                <w:rFonts w:asciiTheme="minorHAnsi" w:hAnsiTheme="minorHAnsi"/>
              </w:rPr>
              <w:t>Nedodržení minimální délky lhůty pro podání nabídek, nebo</w:t>
            </w:r>
            <w:r w:rsidRPr="00CD5FE4">
              <w:rPr>
                <w:rFonts w:asciiTheme="minorHAnsi" w:hAnsiTheme="minorHAnsi"/>
              </w:rPr>
              <w:t xml:space="preserve"> </w:t>
            </w:r>
            <w:r w:rsidRPr="00EE6EF1">
              <w:rPr>
                <w:rFonts w:asciiTheme="minorHAnsi" w:hAnsiTheme="minorHAnsi"/>
              </w:rPr>
              <w:t>neprodloužení lhůty pro podání nabídek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3BB386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</w:t>
            </w:r>
            <w:r>
              <w:rPr>
                <w:rFonts w:asciiTheme="minorHAnsi" w:hAnsiTheme="minorHAnsi" w:cstheme="minorHAnsi"/>
              </w:rPr>
              <w:t>nestanovil</w:t>
            </w:r>
            <w:r w:rsidRPr="0004369D">
              <w:rPr>
                <w:rFonts w:asciiTheme="minorHAnsi" w:hAnsiTheme="minorHAnsi"/>
              </w:rPr>
              <w:t xml:space="preserve"> délku lhůty pro podání nabídek</w:t>
            </w:r>
            <w:r>
              <w:rPr>
                <w:rFonts w:asciiTheme="minorHAnsi" w:hAnsiTheme="minorHAnsi" w:cstheme="minorHAnsi"/>
              </w:rPr>
              <w:t xml:space="preserve">, předběžných nabídek nebo žádostí o účast v souladu s podmínkami </w:t>
            </w:r>
            <w:r w:rsidRPr="00B71BEF">
              <w:rPr>
                <w:rFonts w:asciiTheme="minorHAnsi" w:hAnsiTheme="minorHAnsi" w:cstheme="minorHAnsi"/>
              </w:rPr>
              <w:t>stanoven</w:t>
            </w:r>
            <w:r>
              <w:rPr>
                <w:rFonts w:asciiTheme="minorHAnsi" w:hAnsiTheme="minorHAnsi" w:cstheme="minorHAnsi"/>
              </w:rPr>
              <w:t>ými</w:t>
            </w:r>
            <w:r w:rsidRPr="0004369D">
              <w:rPr>
                <w:rFonts w:asciiTheme="minorHAnsi" w:hAnsiTheme="minorHAnsi"/>
              </w:rPr>
              <w:t xml:space="preserve"> zákonem nebo </w:t>
            </w:r>
            <w:r>
              <w:rPr>
                <w:rFonts w:asciiTheme="minorHAnsi" w:hAnsiTheme="minorHAnsi"/>
              </w:rPr>
              <w:t>PpŽP</w:t>
            </w:r>
          </w:p>
          <w:p w14:paraId="421A4A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76F031F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po takové změně nebo doplnění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>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podmínek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lastRenderedPageBreak/>
              <w:t>jejichž</w:t>
            </w:r>
            <w:r w:rsidRPr="0004369D">
              <w:rPr>
                <w:rFonts w:asciiTheme="minorHAnsi" w:hAnsiTheme="minorHAnsi"/>
              </w:rPr>
              <w:t xml:space="preserve"> povaha vyžadovala</w:t>
            </w:r>
            <w:r>
              <w:rPr>
                <w:rFonts w:asciiTheme="minorHAnsi" w:hAnsiTheme="minorHAnsi" w:cstheme="minorHAnsi"/>
              </w:rPr>
              <w:t xml:space="preserve"> prodloužení lhůty pro </w:t>
            </w:r>
            <w:r w:rsidRPr="00B71BEF">
              <w:rPr>
                <w:rFonts w:asciiTheme="minorHAnsi" w:hAnsiTheme="minorHAnsi" w:cstheme="minorHAnsi"/>
              </w:rPr>
              <w:t>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</w:t>
            </w:r>
            <w:r w:rsidRPr="0004369D">
              <w:rPr>
                <w:rFonts w:asciiTheme="minorHAnsi" w:hAnsiTheme="minorHAnsi"/>
              </w:rPr>
              <w:t xml:space="preserve">, neprodloužil </w:t>
            </w:r>
            <w:r>
              <w:rPr>
                <w:rFonts w:asciiTheme="minorHAnsi" w:hAnsiTheme="minorHAnsi" w:cstheme="minorHAnsi"/>
              </w:rPr>
              <w:t xml:space="preserve">takovou </w:t>
            </w:r>
            <w:r w:rsidRPr="0004369D">
              <w:rPr>
                <w:rFonts w:asciiTheme="minorHAnsi" w:hAnsiTheme="minorHAnsi"/>
              </w:rPr>
              <w:t xml:space="preserve">lhůtu </w:t>
            </w:r>
            <w:r>
              <w:rPr>
                <w:rFonts w:asciiTheme="minorHAnsi" w:hAnsiTheme="minorHAnsi" w:cstheme="minorHAnsi"/>
              </w:rPr>
              <w:t>za podmínek stanovených zákonem nebo PpŽP</w:t>
            </w:r>
            <w:r w:rsidRPr="0004369D">
              <w:rPr>
                <w:rFonts w:asciiTheme="minorHAnsi" w:hAnsiTheme="minorHAnsi"/>
              </w:rPr>
              <w:t>.</w:t>
            </w:r>
          </w:p>
          <w:p w14:paraId="77B96B0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1F4BE27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D3B602C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100 %, pokud je zkrácení vyšší nebo rovno 85 % délky minimální lhůty, nebo byla lhůta rovna nebo kratší než 5 </w:t>
            </w:r>
            <w:r w:rsidRPr="007F7310">
              <w:rPr>
                <w:rFonts w:asciiTheme="minorHAnsi" w:hAnsiTheme="minorHAnsi" w:cstheme="minorHAnsi"/>
              </w:rPr>
              <w:t xml:space="preserve">kalendářních </w:t>
            </w:r>
            <w:r w:rsidRPr="007F7310">
              <w:rPr>
                <w:rFonts w:asciiTheme="minorHAnsi" w:hAnsiTheme="minorHAnsi"/>
              </w:rPr>
              <w:t>dnů</w:t>
            </w:r>
          </w:p>
        </w:tc>
      </w:tr>
      <w:tr w:rsidR="00F358FC" w:rsidRPr="00B71BEF" w14:paraId="6EE772C3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5A929F1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5ED9D1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47AFE7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5C6DA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je zkrácení vyšší nebo rovno 50 % délky minimální lhůty (ale nedosahuje 85 %)</w:t>
            </w:r>
          </w:p>
        </w:tc>
      </w:tr>
      <w:tr w:rsidR="00F358FC" w:rsidRPr="00B71BEF" w14:paraId="7F2FE1E1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02A8D8A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84B3C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CF1F8E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9E618A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je zkrácení vyšší nebo rovno 30 % délky minimální lhůty (ale nedosahuje 50 %)</w:t>
            </w:r>
          </w:p>
          <w:p w14:paraId="2B4B64D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668D7E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nebyla prodloužena lhůta pro podání nabídek, předběžných nabídek nebo žádostí o účast v případě takové změny </w:t>
            </w:r>
            <w:r w:rsidRPr="007F7310">
              <w:rPr>
                <w:rFonts w:asciiTheme="minorHAnsi" w:hAnsiTheme="minorHAnsi" w:cstheme="minorHAnsi"/>
              </w:rPr>
              <w:t xml:space="preserve">nebo doplnění </w:t>
            </w:r>
            <w:r w:rsidRPr="007F7310">
              <w:rPr>
                <w:rFonts w:asciiTheme="minorHAnsi" w:hAnsiTheme="minorHAnsi"/>
              </w:rPr>
              <w:t xml:space="preserve">zadávacích podmínek, jejichž povaha </w:t>
            </w:r>
            <w:r w:rsidRPr="007F7310">
              <w:rPr>
                <w:rFonts w:asciiTheme="minorHAnsi" w:hAnsiTheme="minorHAnsi" w:cstheme="minorHAnsi"/>
              </w:rPr>
              <w:t>takové prodloužení</w:t>
            </w:r>
            <w:r w:rsidRPr="007F7310">
              <w:rPr>
                <w:rFonts w:asciiTheme="minorHAnsi" w:hAnsiTheme="minorHAnsi"/>
              </w:rPr>
              <w:t xml:space="preserve"> vyžadovala</w:t>
            </w:r>
          </w:p>
        </w:tc>
      </w:tr>
      <w:tr w:rsidR="00F358FC" w:rsidRPr="00B71BEF" w14:paraId="28BF31F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AF9659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CBACDE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5793F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77F467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nižší než 30 %</w:t>
            </w:r>
            <w:r w:rsidRPr="007F7310">
              <w:rPr>
                <w:rFonts w:asciiTheme="minorHAnsi" w:hAnsiTheme="minorHAnsi" w:cstheme="minorHAnsi"/>
              </w:rPr>
              <w:t xml:space="preserve"> délky minimální lhůty</w:t>
            </w:r>
          </w:p>
        </w:tc>
      </w:tr>
      <w:tr w:rsidR="00F358FC" w:rsidRPr="00B71BEF" w14:paraId="64AB936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ED092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br w:type="page"/>
            </w: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584118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Omezení</w:t>
            </w:r>
            <w:r w:rsidRPr="0004369D">
              <w:rPr>
                <w:rFonts w:asciiTheme="minorHAnsi" w:hAnsiTheme="minorHAnsi"/>
              </w:rPr>
              <w:t xml:space="preserve"> přístupu k zadávací dokumentaci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A0458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neposkyt</w:t>
            </w:r>
            <w:r>
              <w:rPr>
                <w:rFonts w:asciiTheme="minorHAnsi" w:hAnsiTheme="minorHAnsi"/>
              </w:rPr>
              <w:t>l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potenciálním účastníkům</w:t>
            </w:r>
            <w:r w:rsidRPr="0004369D">
              <w:rPr>
                <w:rFonts w:asciiTheme="minorHAnsi" w:hAnsiTheme="minorHAnsi"/>
              </w:rPr>
              <w:t xml:space="preserve"> dostatečnou dobu k opatření zadávací dokumentace a vytvoř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tím neodůvodněnou překážku hospodářské soutěže</w:t>
            </w:r>
          </w:p>
          <w:p w14:paraId="5D98005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2B52019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jiným způsobem omez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přístup k ní, což má za důsledek neodůvodněné omezení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412EA1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je doba pro opatření zadávací dokumentace kratší nebo rovna 50 % lhůty pro podání nabídek stanovené v zadávací dokumentaci</w:t>
            </w:r>
          </w:p>
        </w:tc>
      </w:tr>
      <w:tr w:rsidR="00F358FC" w:rsidRPr="00B71BEF" w14:paraId="06758ED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543AE5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0840F1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5444DE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86E9C7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doby pro opatření zadávací dokumentace menší než 80 % lhůty pro podání nabídek stanovené v zadávací dokumentaci</w:t>
            </w:r>
          </w:p>
        </w:tc>
      </w:tr>
      <w:tr w:rsidR="00F358FC" w:rsidRPr="00B71BEF" w14:paraId="7556A90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6F5D9D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00B32A7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74708F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D2D3A5F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je doba pro opatření zadávací dokumentace rovna nebo kratší než 5 </w:t>
            </w:r>
            <w:r w:rsidRPr="007F7310">
              <w:rPr>
                <w:rFonts w:asciiTheme="minorHAnsi" w:hAnsiTheme="minorHAnsi" w:cstheme="minorHAnsi"/>
              </w:rPr>
              <w:t>kalendářních dnů</w:t>
            </w:r>
            <w:r w:rsidRPr="007F7310">
              <w:rPr>
                <w:rFonts w:asciiTheme="minorHAnsi" w:hAnsiTheme="minorHAnsi"/>
              </w:rPr>
              <w:t xml:space="preserve"> </w:t>
            </w:r>
          </w:p>
          <w:p w14:paraId="6B25208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A5EE3D2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zadavatel vůbec neumožnil bezplatný, neomezený a přímý přístup k zadávací dokumentaci </w:t>
            </w:r>
            <w:r w:rsidRPr="007F7310">
              <w:rPr>
                <w:rFonts w:asciiTheme="minorHAnsi" w:hAnsiTheme="minorHAnsi" w:cstheme="minorHAnsi"/>
              </w:rPr>
              <w:t>prostřednictvím prostředků elektronické komunikace, přestože tak byl povinen učinit</w:t>
            </w:r>
          </w:p>
        </w:tc>
      </w:tr>
      <w:tr w:rsidR="00F358FC" w:rsidRPr="00B71BEF" w14:paraId="2E3746D7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8A0800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605BCBB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Neuveřejnění prodloužení lhůty pro podání nabídek, nebo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neprodloužení lhůty pro podání nabídek 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CA39A3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 průběhu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 xml:space="preserve">výběrového řízení prodloužil lhůtu pro podání nabídek, předběžných nabídek nebo žádostí o účast, aniž by tuto skutečnost uveřejnil způsobem stanoveným v zákoně nebo </w:t>
            </w:r>
            <w:r>
              <w:rPr>
                <w:rFonts w:asciiTheme="minorHAnsi" w:hAnsiTheme="minorHAnsi"/>
              </w:rPr>
              <w:t>PpŽP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resp. způsobem, jakým bylo zahájeno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 řízení,</w:t>
            </w:r>
          </w:p>
          <w:p w14:paraId="6B5F8B7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4B77290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ačkoliv žádost o vysvětlení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zadávacích podmínek</w:t>
            </w:r>
            <w:r w:rsidRPr="0004369D">
              <w:rPr>
                <w:rFonts w:asciiTheme="minorHAnsi" w:hAnsiTheme="minorHAnsi"/>
              </w:rPr>
              <w:t xml:space="preserve"> byla doručena včas, zadavatel toto vysvětlení neuveřejnil, neodeslal nebo nepředal ve stanovené lhůtě a současně neprodloužil lhůtu pro 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 za podmínek stanovených v zákoně nebo PpŽP.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56CE91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došlo k uveřejnění jiným vhodným způsobem</w:t>
            </w:r>
          </w:p>
        </w:tc>
      </w:tr>
      <w:tr w:rsidR="00F358FC" w:rsidRPr="00B71BEF" w14:paraId="5A2F878F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9A5690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9BAA0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79F195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D9BED5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nedošlo k uveřejnění, </w:t>
            </w:r>
          </w:p>
          <w:p w14:paraId="61ED923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720F90B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nedošlo k prodloužení lhůty pro podání nabídek</w:t>
            </w:r>
            <w:r w:rsidRPr="007F7310">
              <w:rPr>
                <w:rFonts w:asciiTheme="minorHAnsi" w:hAnsiTheme="minorHAnsi" w:cstheme="minorHAnsi"/>
              </w:rPr>
              <w:t>, předběžných nabídek nebo žádostí o účast</w:t>
            </w:r>
            <w:r w:rsidRPr="007F7310">
              <w:rPr>
                <w:rFonts w:asciiTheme="minorHAnsi" w:hAnsiTheme="minorHAnsi"/>
              </w:rPr>
              <w:t xml:space="preserve"> v důsledku nedodržení lhůty pro poskytnutí vysvětlení </w:t>
            </w:r>
            <w:r w:rsidRPr="007F7310">
              <w:rPr>
                <w:rFonts w:asciiTheme="minorHAnsi" w:hAnsiTheme="minorHAnsi" w:cstheme="minorHAnsi"/>
              </w:rPr>
              <w:t>zadávacích podmínek</w:t>
            </w:r>
          </w:p>
        </w:tc>
      </w:tr>
      <w:tr w:rsidR="00F358FC" w:rsidRPr="00B71BEF" w14:paraId="7EA75CD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C70531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C3060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použití jednacího řízení s uveřejněním nebo soutěžního dialogu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F45730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zadal veřejnou zakázku v jednacím řízení s uveřejněním nebo v soutěžním dialogu, aniž by byly splněny zákonné podmínky pro takový postup.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C1AA1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 </w:t>
            </w:r>
          </w:p>
        </w:tc>
      </w:tr>
      <w:tr w:rsidR="00F358FC" w:rsidRPr="00B71BEF" w14:paraId="1011AE65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5A29E1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A98CD4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307D151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DF5F70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transparentnost zadávacího řízení vč. zdůvodnění využití tohoto druhu řízení v zadávací dokumentaci</w:t>
            </w:r>
            <w:r w:rsidRPr="007F7310">
              <w:rPr>
                <w:rStyle w:val="Odkaznakoment"/>
                <w:rFonts w:asciiTheme="minorHAnsi" w:hAnsiTheme="minorHAnsi"/>
                <w:sz w:val="22"/>
              </w:rPr>
              <w:t xml:space="preserve">, </w:t>
            </w:r>
            <w:r w:rsidRPr="007F7310">
              <w:rPr>
                <w:rFonts w:asciiTheme="minorHAnsi" w:hAnsiTheme="minorHAnsi"/>
              </w:rPr>
              <w:t>nebyl omezen počet potenciálních účastníků, kteří mohli podat nabídku</w:t>
            </w:r>
            <w:r w:rsidRPr="007F7310">
              <w:rPr>
                <w:rFonts w:asciiTheme="minorHAnsi" w:hAnsiTheme="minorHAnsi" w:cstheme="minorHAnsi"/>
              </w:rPr>
              <w:t>, předběžnou nabídku</w:t>
            </w:r>
            <w:r w:rsidRPr="007F7310">
              <w:rPr>
                <w:rFonts w:asciiTheme="minorHAnsi" w:hAnsiTheme="minorHAnsi"/>
              </w:rPr>
              <w:t xml:space="preserve"> nebo žádost o účast, a současně bylo zajištěno rovné zacházení se všemi účastníky v průběhu řízení </w:t>
            </w:r>
          </w:p>
        </w:tc>
      </w:tr>
      <w:tr w:rsidR="00F358FC" w:rsidRPr="00B71BEF" w14:paraId="20D035EA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15C01A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1B9316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Nedodržení postupů stanovených zákonem pro elektronické a souhrnné zadávání zakázek</w:t>
            </w:r>
            <w:r w:rsidRPr="0004369D">
              <w:rPr>
                <w:rStyle w:val="Znakapoznpodarou"/>
                <w:rFonts w:asciiTheme="minorHAnsi" w:hAnsiTheme="minorHAnsi"/>
              </w:rPr>
              <w:footnoteReference w:id="43"/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8A8F0F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postupů stanovených </w:t>
            </w:r>
            <w:r>
              <w:rPr>
                <w:rFonts w:asciiTheme="minorHAnsi" w:hAnsiTheme="minorHAnsi"/>
              </w:rPr>
              <w:t xml:space="preserve">zákonem </w:t>
            </w:r>
            <w:r w:rsidRPr="0004369D">
              <w:rPr>
                <w:rFonts w:asciiTheme="minorHAnsi" w:hAnsiTheme="minorHAnsi"/>
              </w:rPr>
              <w:t xml:space="preserve">pro elektronické nebo souhrnné zadávání veřejných zakázek (tj. rámcové dohody, dynamické nákupní systémy, elektronické aukce, elektronické katalogy, </w:t>
            </w:r>
            <w:r w:rsidRPr="0004369D">
              <w:rPr>
                <w:rFonts w:asciiTheme="minorHAnsi" w:hAnsiTheme="minorHAnsi"/>
              </w:rPr>
              <w:lastRenderedPageBreak/>
              <w:t>centralizované zadávání, společné zadávání a postupy centrálních zadavatelů).</w:t>
            </w:r>
          </w:p>
          <w:p w14:paraId="5430340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849C32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 xml:space="preserve">10 %, pokud nedodržení zákonných postupů mohlo mít za následek odrazení potenciálních účastníků od účasti v zadávacím </w:t>
            </w:r>
            <w:r w:rsidRPr="007F7310">
              <w:rPr>
                <w:rFonts w:asciiTheme="minorHAnsi" w:hAnsiTheme="minorHAnsi" w:cstheme="minorHAnsi"/>
              </w:rPr>
              <w:t xml:space="preserve">nebo výběrovém </w:t>
            </w:r>
            <w:r w:rsidRPr="007F7310">
              <w:rPr>
                <w:rFonts w:asciiTheme="minorHAnsi" w:hAnsiTheme="minorHAnsi"/>
              </w:rPr>
              <w:t>řízení</w:t>
            </w:r>
          </w:p>
        </w:tc>
      </w:tr>
      <w:tr w:rsidR="00F358FC" w:rsidRPr="00B71BEF" w14:paraId="61646C9D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EB112D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2BE0B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05807C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2EFB1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následkem </w:t>
            </w:r>
            <w:r w:rsidRPr="007F7310">
              <w:rPr>
                <w:rFonts w:asciiTheme="minorHAnsi" w:hAnsiTheme="minorHAnsi"/>
              </w:rPr>
              <w:lastRenderedPageBreak/>
              <w:t xml:space="preserve">tohoto porušení došlo k zadání zakázky jinému účastníku, než </w:t>
            </w:r>
            <w:r w:rsidRPr="007F7310">
              <w:rPr>
                <w:rFonts w:asciiTheme="minorHAnsi" w:hAnsiTheme="minorHAnsi" w:cstheme="minorHAnsi"/>
              </w:rPr>
              <w:t>kterému</w:t>
            </w:r>
            <w:r w:rsidRPr="007F7310">
              <w:rPr>
                <w:rFonts w:asciiTheme="minorHAnsi" w:hAnsiTheme="minorHAnsi"/>
              </w:rPr>
              <w:t xml:space="preserve"> by 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  <w:r w:rsidRPr="007F7310">
              <w:rPr>
                <w:rFonts w:asciiTheme="minorHAnsi" w:hAnsiTheme="minorHAnsi"/>
              </w:rPr>
              <w:t>, pokud by se zadavatel pochybení nedopustil</w:t>
            </w:r>
          </w:p>
        </w:tc>
      </w:tr>
      <w:tr w:rsidR="00F358FC" w:rsidRPr="00B71BEF" w14:paraId="35C903F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4A79E3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bookmarkStart w:id="30" w:name="_Hlk13043927"/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D6DCCB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F8051B">
              <w:rPr>
                <w:rFonts w:asciiTheme="minorHAnsi" w:hAnsiTheme="minorHAnsi"/>
              </w:rPr>
              <w:t xml:space="preserve">Neuvedení </w:t>
            </w:r>
            <w:r w:rsidRPr="00CD5FE4">
              <w:rPr>
                <w:rFonts w:asciiTheme="minorHAnsi" w:hAnsiTheme="minorHAnsi"/>
              </w:rPr>
              <w:t>pravidel pro hodnocení nabídek nebo podmínek účasti v zadávacím nebo výběrovém řízení</w:t>
            </w:r>
          </w:p>
          <w:p w14:paraId="48538A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47FFEFA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098A63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neuvedl v oznámení o zahájení zadávacího řízení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výzvě k podání nabídek nebo v zadávací dokumentaci</w:t>
            </w:r>
            <w:r>
              <w:rPr>
                <w:rFonts w:asciiTheme="minorHAnsi" w:hAnsiTheme="minorHAnsi"/>
              </w:rPr>
              <w:t>, která byla uveřejněna ode dne uveřejnění oznámení o zahájení zadávacího řízení / výzvy k podání nabídek,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pravidla pro</w:t>
            </w:r>
            <w:r w:rsidRPr="0004369D">
              <w:rPr>
                <w:rFonts w:asciiTheme="minorHAnsi" w:hAnsiTheme="minorHAnsi"/>
              </w:rPr>
              <w:t xml:space="preserve"> hodno</w:t>
            </w:r>
            <w:r>
              <w:rPr>
                <w:rFonts w:asciiTheme="minorHAnsi" w:hAnsiTheme="minorHAnsi"/>
              </w:rPr>
              <w:t xml:space="preserve">cení nabídek, </w:t>
            </w:r>
            <w:r w:rsidRPr="0004369D">
              <w:rPr>
                <w:rFonts w:asciiTheme="minorHAnsi" w:hAnsiTheme="minorHAnsi"/>
              </w:rPr>
              <w:t>požadavky na kvalifikaci,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technické </w:t>
            </w:r>
            <w:r>
              <w:rPr>
                <w:rFonts w:asciiTheme="minorHAnsi" w:hAnsiTheme="minorHAnsi"/>
              </w:rPr>
              <w:t>podmínky, obchodní nebo jiné zvláštní podmínky plnění zakázky</w:t>
            </w:r>
            <w:r w:rsidRPr="0004369D">
              <w:rPr>
                <w:rFonts w:asciiTheme="minorHAnsi" w:hAnsiTheme="minorHAnsi"/>
              </w:rPr>
              <w:t xml:space="preserve">, </w:t>
            </w:r>
          </w:p>
          <w:p w14:paraId="577CDCE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083995A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nedostatečně podrobně vymezil </w:t>
            </w:r>
            <w:r>
              <w:rPr>
                <w:rFonts w:asciiTheme="minorHAnsi" w:hAnsiTheme="minorHAnsi"/>
              </w:rPr>
              <w:t xml:space="preserve">pravidla pro </w:t>
            </w:r>
            <w:r w:rsidRPr="0004369D">
              <w:rPr>
                <w:rFonts w:asciiTheme="minorHAnsi" w:hAnsiTheme="minorHAnsi"/>
              </w:rPr>
              <w:t xml:space="preserve">hodnocení </w:t>
            </w:r>
            <w:r>
              <w:rPr>
                <w:rFonts w:asciiTheme="minorHAnsi" w:hAnsiTheme="minorHAnsi"/>
              </w:rPr>
              <w:t xml:space="preserve">nabídek </w:t>
            </w:r>
            <w:r w:rsidRPr="0004369D">
              <w:rPr>
                <w:rFonts w:asciiTheme="minorHAnsi" w:hAnsiTheme="minorHAnsi"/>
              </w:rPr>
              <w:t xml:space="preserve">a jejich váhy </w:t>
            </w:r>
          </w:p>
          <w:p w14:paraId="45EA64B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5F7683F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objasnění či doplnění </w:t>
            </w:r>
            <w:r>
              <w:rPr>
                <w:rFonts w:asciiTheme="minorHAnsi" w:hAnsiTheme="minorHAnsi"/>
              </w:rPr>
              <w:t>podmínek účasti či pravidel pro</w:t>
            </w:r>
            <w:r w:rsidRPr="0004369D">
              <w:rPr>
                <w:rFonts w:asciiTheme="minorHAnsi" w:hAnsiTheme="minorHAnsi"/>
              </w:rPr>
              <w:t xml:space="preserve"> hodnoc</w:t>
            </w:r>
            <w:r>
              <w:rPr>
                <w:rFonts w:asciiTheme="minorHAnsi" w:hAnsiTheme="minorHAnsi"/>
              </w:rPr>
              <w:t xml:space="preserve">ení nabídek </w:t>
            </w:r>
            <w:r w:rsidRPr="0004369D">
              <w:rPr>
                <w:rFonts w:asciiTheme="minorHAnsi" w:hAnsiTheme="minorHAnsi"/>
              </w:rPr>
              <w:t>nebylo sděleno všem účastníkům, popř. tyto informace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B25DE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nedošlo k uveřejnění kvalifikačních požadavků nebo pravidel pro hodnocení nabídek a jejich vah</w:t>
            </w:r>
            <w:r w:rsidRPr="007F7310">
              <w:rPr>
                <w:rFonts w:asciiTheme="minorHAnsi" w:hAnsiTheme="minorHAnsi" w:cstheme="minorHAnsi"/>
              </w:rPr>
              <w:t xml:space="preserve"> v oznámení o zahájení zadávacího řízení / výzvě k podání nabídek nebo zadávací dokumentaci, která byla uveřejněna ode dne uveřejnění oznámení o zahájení zadávacího řízení / výzvy k podání nabídek </w:t>
            </w:r>
          </w:p>
        </w:tc>
      </w:tr>
      <w:bookmarkEnd w:id="30"/>
      <w:tr w:rsidR="00F358FC" w:rsidRPr="00B71BEF" w14:paraId="5884DE27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BAAED0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5429D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2D6FB1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C6BB291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v oznámení o 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>výzvě k podání nabídek, nebo v zadávací dokumentaci</w:t>
            </w:r>
            <w:r w:rsidRPr="007F7310">
              <w:rPr>
                <w:rFonts w:asciiTheme="minorHAnsi" w:hAnsiTheme="minorHAnsi" w:cstheme="minorHAnsi"/>
              </w:rPr>
              <w:t>, která byla uveřejněna ode dne uveřejnění oznámení o zahájení zadávacího řízení / výzvy k podání nabídek</w:t>
            </w:r>
            <w:r w:rsidRPr="007F7310">
              <w:rPr>
                <w:rFonts w:asciiTheme="minorHAnsi" w:hAnsiTheme="minorHAnsi"/>
              </w:rPr>
              <w:t xml:space="preserve"> nejsou uvedeny obchodní podmínky nebo technické podmínky</w:t>
            </w:r>
          </w:p>
          <w:p w14:paraId="3AAE3F4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49BDDE5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pravidla hodnocení nabídek a jejich váhy nejsou uvedeny dostatečně určitě v oznámení o 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 xml:space="preserve">výzvě k podání nabídek, nebo v zadávací dokumentaci, což mohlo mít odrazující účinek na potenciální účastníky, </w:t>
            </w:r>
          </w:p>
          <w:p w14:paraId="1407396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7432B63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objasnění či doplnění podmínek účasti či pravidel pro hodnocení   nebylo sděleno všem účastníkům, </w:t>
            </w:r>
            <w:r w:rsidRPr="007F7310">
              <w:rPr>
                <w:rFonts w:asciiTheme="minorHAnsi" w:hAnsiTheme="minorHAnsi"/>
              </w:rPr>
              <w:lastRenderedPageBreak/>
              <w:t>popř. tyto informace nebyly uveřejněny</w:t>
            </w:r>
          </w:p>
        </w:tc>
      </w:tr>
      <w:tr w:rsidR="00F358FC" w:rsidRPr="00B71BEF" w14:paraId="2E36EF20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4B62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308C4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CD5FE4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ve vztahu k národním, regionálním nebo místním preferencím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269355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 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 xml:space="preserve">diskriminačním způsobem ve vztahu k místu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(např. v případě požadavku na zkušenosti, zařízení, provozovnu atd. z určitého regionu či státu).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930BFB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mohlo dojít k odrazení potenciálních účastníků od účasti </w:t>
            </w:r>
            <w:r w:rsidRPr="007F7310">
              <w:rPr>
                <w:rFonts w:asciiTheme="minorHAnsi" w:hAnsiTheme="minorHAnsi" w:cstheme="minorHAnsi"/>
              </w:rPr>
              <w:t>v zadávacím nebo </w:t>
            </w:r>
            <w:r w:rsidRPr="007F7310">
              <w:rPr>
                <w:rFonts w:asciiTheme="minorHAnsi" w:hAnsiTheme="minorHAnsi"/>
              </w:rPr>
              <w:t>výběrovém řízení</w:t>
            </w:r>
          </w:p>
        </w:tc>
      </w:tr>
      <w:tr w:rsidR="00F358FC" w:rsidRPr="00B71BEF" w14:paraId="2650776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C8061D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43625F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1C5B12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DAF0B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alespoň minimální míra hospodářské soutěže</w:t>
            </w:r>
          </w:p>
        </w:tc>
      </w:tr>
      <w:tr w:rsidR="00F358FC" w:rsidRPr="00B71BEF" w14:paraId="4F154E72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801F18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D9AAD1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55352F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 ostatních aspektech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než je uvedeno v předchozím bodu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1EF334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 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>diskriminačním způsobem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08F289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stanovené podmínky zjevně neodpovídají předmětu veřejné zakázky nebo v případech, kdy toto omezení umožnilo účast pouze jednoho účastníka a současně účast tohoto účastníka není odůvodnitelná specifickým technickým charakterem předmětu veřejné zakázky</w:t>
            </w:r>
          </w:p>
        </w:tc>
      </w:tr>
      <w:tr w:rsidR="00F358FC" w:rsidRPr="00B71BEF" w14:paraId="63A9ED6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F6F559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D33441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8161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103AA2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stanovené podmínky souvisí s předmětem veřejné zakázky, ale nejsou jí přiměřené, </w:t>
            </w:r>
          </w:p>
          <w:p w14:paraId="74A3461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36C431A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kvalifikační požadavky byly použity jako kritéria hodnocení,</w:t>
            </w:r>
          </w:p>
          <w:p w14:paraId="1FB28D8B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1FECE33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v případech stanovení technických podmínek prostřednictvím přímého odkazu na určité dodavatele, výrobky, patenty na vynálezy, užitné vzory, průmyslové vzory, ochranné známky nebo označení </w:t>
            </w:r>
            <w:r w:rsidRPr="007F7310">
              <w:rPr>
                <w:rFonts w:asciiTheme="minorHAnsi" w:hAnsiTheme="minorHAnsi"/>
              </w:rPr>
              <w:lastRenderedPageBreak/>
              <w:t>původu</w:t>
            </w:r>
            <w:r w:rsidRPr="007F7310">
              <w:rPr>
                <w:rFonts w:asciiTheme="minorHAnsi" w:hAnsiTheme="minorHAnsi" w:cstheme="minorHAnsi"/>
              </w:rPr>
              <w:t>, aniž by proto byly splněny podmínky stanovené v zákoně nebo PpŽP,</w:t>
            </w:r>
            <w:r w:rsidRPr="007F7310">
              <w:rPr>
                <w:rFonts w:asciiTheme="minorHAnsi" w:hAnsiTheme="minorHAnsi"/>
              </w:rPr>
              <w:t xml:space="preserve"> s výjimkou případů, kdy použití této specifikace se týká pouze doplňkové části veřejné zakázky a potenciální dopad na </w:t>
            </w:r>
          </w:p>
          <w:p w14:paraId="5DD5870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rozpočet Evropské unie je pouze formální</w:t>
            </w:r>
          </w:p>
        </w:tc>
      </w:tr>
      <w:tr w:rsidR="00F358FC" w:rsidRPr="00B71BEF" w14:paraId="64648AB0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905B52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02809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A0CE7C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C24372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byla zajištěna alespoň minimální míra hospodářské soutěže</w:t>
            </w:r>
          </w:p>
        </w:tc>
      </w:tr>
      <w:tr w:rsidR="00F358FC" w:rsidRPr="00B71BEF" w14:paraId="522DCBE0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002972A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11F6B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Nedostatečné či nepřesné vymezení předmětu 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D6CAFC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nevymezil předmět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 veřejné</w:t>
            </w:r>
            <w:r w:rsidRPr="0004369D">
              <w:rPr>
                <w:rFonts w:asciiTheme="minorHAnsi" w:hAnsiTheme="minorHAnsi"/>
              </w:rPr>
              <w:t xml:space="preserve"> zakázky v podrobnostech nezbytných pro zpracování nabídky, což mohlo odradit potenciální </w:t>
            </w:r>
            <w:r>
              <w:rPr>
                <w:rFonts w:asciiTheme="minorHAnsi" w:hAnsiTheme="minorHAnsi"/>
              </w:rPr>
              <w:t>účastníky</w:t>
            </w:r>
            <w:r w:rsidRPr="0004369D">
              <w:rPr>
                <w:rFonts w:asciiTheme="minorHAnsi" w:hAnsiTheme="minorHAnsi"/>
              </w:rPr>
              <w:t xml:space="preserve"> od podání nabídky, předběžné nabídky či žádosti o účast.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A01AB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6F0A077F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1F331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9C6C4B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omezení možnosti využít poddodavatele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975AA2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omezil možnost využití poddodavatelů při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části veřejné zakázky, aniž by pro to byly </w:t>
            </w:r>
            <w:r>
              <w:rPr>
                <w:rFonts w:asciiTheme="minorHAnsi" w:hAnsiTheme="minorHAnsi" w:cstheme="minorHAnsi"/>
              </w:rPr>
              <w:t>splněny podmínky stanovené v zákoně</w:t>
            </w:r>
            <w:r w:rsidRPr="0004369D">
              <w:rPr>
                <w:rFonts w:asciiTheme="minorHAnsi" w:hAnsiTheme="minorHAnsi"/>
              </w:rPr>
              <w:t xml:space="preserve">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0C5AF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7242835E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6ECE90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058CE73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Změna</w:t>
            </w:r>
            <w:r>
              <w:rPr>
                <w:rFonts w:asciiTheme="minorHAnsi" w:hAnsiTheme="minorHAnsi"/>
              </w:rPr>
              <w:t xml:space="preserve"> nebo nesprávná aplikace</w:t>
            </w:r>
            <w:r w:rsidRPr="0004369D">
              <w:rPr>
                <w:rFonts w:asciiTheme="minorHAnsi" w:hAnsiTheme="minorHAnsi"/>
              </w:rPr>
              <w:t xml:space="preserve"> požadavků na kvalifikaci nebo technických podmínek po otevření </w:t>
            </w:r>
            <w:r>
              <w:rPr>
                <w:rFonts w:asciiTheme="minorHAnsi" w:hAnsiTheme="minorHAnsi" w:cstheme="minorHAnsi"/>
              </w:rPr>
              <w:t>nabídek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098EE90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</w:t>
            </w:r>
            <w:r>
              <w:rPr>
                <w:rFonts w:asciiTheme="minorHAnsi" w:hAnsiTheme="minorHAnsi"/>
              </w:rPr>
              <w:t>žadavky na</w:t>
            </w:r>
            <w:r w:rsidRPr="0004369D">
              <w:rPr>
                <w:rFonts w:asciiTheme="minorHAnsi" w:hAnsiTheme="minorHAnsi"/>
              </w:rPr>
              <w:t xml:space="preserve"> kvalifikac</w:t>
            </w:r>
            <w:r>
              <w:rPr>
                <w:rFonts w:asciiTheme="minorHAnsi" w:hAnsiTheme="minorHAnsi"/>
              </w:rPr>
              <w:t>i</w:t>
            </w:r>
            <w:r w:rsidRPr="0004369D">
              <w:rPr>
                <w:rFonts w:asciiTheme="minorHAnsi" w:hAnsiTheme="minorHAnsi"/>
              </w:rPr>
              <w:t xml:space="preserve"> a/nebo technické podmínky byly ve fázi posouzení splnění podmínek účasti v zadávacím </w:t>
            </w:r>
            <w:r>
              <w:rPr>
                <w:rFonts w:asciiTheme="minorHAnsi" w:hAnsiTheme="minorHAnsi" w:cstheme="minorHAnsi"/>
              </w:rPr>
              <w:t xml:space="preserve">nebo výběrovém </w:t>
            </w:r>
            <w:r w:rsidRPr="0004369D">
              <w:rPr>
                <w:rFonts w:asciiTheme="minorHAnsi" w:hAnsiTheme="minorHAnsi"/>
              </w:rPr>
              <w:t xml:space="preserve">řízení změněny nebo aplikovány nesprávně, což </w:t>
            </w:r>
            <w:r>
              <w:rPr>
                <w:rFonts w:asciiTheme="minorHAnsi" w:hAnsiTheme="minorHAnsi" w:cstheme="minorHAnsi"/>
              </w:rPr>
              <w:t>vedlo k zadání veřejné zakázky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účastníku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nesplňující</w:t>
            </w:r>
            <w:r>
              <w:rPr>
                <w:rFonts w:asciiTheme="minorHAnsi" w:hAnsiTheme="minorHAnsi" w:cstheme="minorHAnsi"/>
              </w:rPr>
              <w:t>mu</w:t>
            </w:r>
            <w:r w:rsidRPr="0004369D">
              <w:rPr>
                <w:rFonts w:asciiTheme="minorHAnsi" w:hAnsiTheme="minorHAnsi"/>
              </w:rPr>
              <w:t xml:space="preserve"> podmínky nebo </w:t>
            </w:r>
            <w:r>
              <w:rPr>
                <w:rFonts w:asciiTheme="minorHAnsi" w:hAnsiTheme="minorHAnsi" w:cstheme="minorHAnsi"/>
              </w:rPr>
              <w:t>k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vyloučení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, který podmínky </w:t>
            </w:r>
            <w:r>
              <w:rPr>
                <w:rFonts w:asciiTheme="minorHAnsi" w:hAnsiTheme="minorHAnsi" w:cstheme="minorHAnsi"/>
              </w:rPr>
              <w:t>splňoval.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A8F307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4AD6403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B693F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356B33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Hodnocení nabídek proběhlo v rozporu se zadávacími podmínkami </w:t>
            </w:r>
          </w:p>
          <w:p w14:paraId="3025E1A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84F997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C042F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5CEDBB5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86B790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E0F71C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18C2CB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99C517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25 %, pokud došlo k diskriminaci účastníků na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základě národních, regionálních či místních preferencí</w:t>
            </w:r>
          </w:p>
        </w:tc>
      </w:tr>
      <w:tr w:rsidR="00F358FC" w:rsidRPr="00B71BEF" w14:paraId="4CF1C174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738B7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45D7E02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Nedostatečná auditní stopa související se zadáním veřejné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5BF62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 dokumentace k veřejné zakázce není dostatečně zřejmé, jakým způsobem byl</w:t>
            </w:r>
            <w:r>
              <w:rPr>
                <w:rFonts w:asciiTheme="minorHAnsi" w:hAnsiTheme="minorHAnsi"/>
              </w:rPr>
              <w:t>a zadána zakázka účastníku řízení</w:t>
            </w:r>
            <w:r w:rsidRPr="0004369D">
              <w:rPr>
                <w:rFonts w:asciiTheme="minorHAnsi" w:hAnsiTheme="minorHAnsi"/>
              </w:rPr>
              <w:t xml:space="preserve">, což mělo za následek nedostatečnou transparentnost zadávacího </w:t>
            </w:r>
            <w:r>
              <w:rPr>
                <w:rFonts w:asciiTheme="minorHAnsi" w:hAnsiTheme="minorHAnsi" w:cstheme="minorHAnsi"/>
              </w:rPr>
              <w:t xml:space="preserve">nebo výběrového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A265E0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45F6732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1975E9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5714FD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B40BED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DE56F9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100 %, pokud zadavatel odmítl zpřístupnit či poskytnout relevantní dokumentaci dokládající postup podle zákona nebo PpŽP</w:t>
            </w:r>
          </w:p>
        </w:tc>
      </w:tr>
      <w:tr w:rsidR="00F358FC" w:rsidRPr="00B71BEF" w14:paraId="6ABB964B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1AAD93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1002CBB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Nezákonné vyjednávání o nabídkách s účastníky v průběhu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564DDB2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umožnil účastníkovi úpravu nabídky v průběhu hodnocení, vlivem </w:t>
            </w:r>
            <w:r w:rsidRPr="00B71BEF">
              <w:rPr>
                <w:rFonts w:asciiTheme="minorHAnsi" w:hAnsiTheme="minorHAnsi" w:cstheme="minorHAnsi"/>
              </w:rPr>
              <w:t>čeho</w:t>
            </w:r>
            <w:r>
              <w:rPr>
                <w:rFonts w:asciiTheme="minorHAnsi" w:hAnsiTheme="minorHAnsi" w:cstheme="minorHAnsi"/>
              </w:rPr>
              <w:t>ž</w:t>
            </w:r>
            <w:r w:rsidRPr="0004369D">
              <w:rPr>
                <w:rFonts w:asciiTheme="minorHAnsi" w:hAnsiTheme="minorHAnsi"/>
              </w:rPr>
              <w:t xml:space="preserve"> došlo k zadání zakázky tomuto účastníkovi, </w:t>
            </w:r>
          </w:p>
          <w:p w14:paraId="405763D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69B0FFE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 průběhu hodnocení nabídek vyjednával o nabídkách (zejména v otevřeném a užším řízení) v rozporu se zákonem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 xml:space="preserve"> s účastníkem nebo účastníky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řízení, což vedlo k podstatné změně původních zadávacích podmínek.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55F59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68EF896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9819F6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CCDECD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Neoprávněná účast účastníků na přípravě </w:t>
            </w:r>
            <w:r>
              <w:rPr>
                <w:rFonts w:asciiTheme="minorHAnsi" w:hAnsiTheme="minorHAnsi"/>
              </w:rPr>
              <w:t>zadávacího nebo výběrového řízení</w:t>
            </w:r>
            <w:r w:rsidRPr="0004369D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302EE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Zapojení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 do přípravy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 mělo za následek porušení zásady nediskriminace, transparentnosti a rovného zacházení či vedlo k narušení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73910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25D76A0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5E3337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683A0CB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Podstatná změna zadávacích podmínek v rámci jednacího řízení s uveřejněním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1606699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V průběhu jednacího řízení s uveřejněním došlo k takovým změnám v původních zadávacích podmínkách, které vyžadovali vyhlášení nového zadávacího 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F0DF75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32FA851D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540B4D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0B0F75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vyloučení účastníka, jehož nabídka obsahuje mimořádně nízkou nabídkovou cenu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00C9AB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vyloučil účastníka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s mimořádně nízkou nabídkovou cenou bez toho aniž, by </w:t>
            </w:r>
            <w:r>
              <w:rPr>
                <w:rFonts w:asciiTheme="minorHAnsi" w:hAnsiTheme="minorHAnsi" w:cstheme="minorHAnsi"/>
              </w:rPr>
              <w:t xml:space="preserve">jej </w:t>
            </w:r>
            <w:r w:rsidRPr="0004369D">
              <w:rPr>
                <w:rFonts w:asciiTheme="minorHAnsi" w:hAnsiTheme="minorHAnsi"/>
              </w:rPr>
              <w:t>požádal o zdůvodnění mimořádně nízké nabídkové ceny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E994D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  <w:r>
              <w:rPr>
                <w:rFonts w:asciiTheme="minorHAnsi" w:hAnsiTheme="minorHAnsi" w:cstheme="minorHAnsi"/>
              </w:rPr>
              <w:t>jej</w:t>
            </w:r>
            <w:r w:rsidRPr="0004369D">
              <w:rPr>
                <w:rFonts w:asciiTheme="minorHAnsi" w:hAnsiTheme="minorHAnsi"/>
              </w:rPr>
              <w:t xml:space="preserve"> sice </w:t>
            </w:r>
            <w:r>
              <w:rPr>
                <w:rFonts w:asciiTheme="minorHAnsi" w:hAnsiTheme="minorHAnsi" w:cstheme="minorHAnsi"/>
              </w:rPr>
              <w:t>požádal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avšak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lastRenderedPageBreak/>
              <w:t xml:space="preserve">není schopen prokázat, že </w:t>
            </w:r>
            <w:r>
              <w:rPr>
                <w:rFonts w:asciiTheme="minorHAnsi" w:hAnsiTheme="minorHAnsi" w:cstheme="minorHAnsi"/>
              </w:rPr>
              <w:t>účastníkem poskytnuté zdůvodnění</w:t>
            </w:r>
            <w:r w:rsidRPr="0004369D">
              <w:rPr>
                <w:rFonts w:asciiTheme="minorHAnsi" w:hAnsiTheme="minorHAnsi"/>
              </w:rPr>
              <w:t xml:space="preserve"> posoudil odpovídajícím způsobem.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38755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25 %</w:t>
            </w:r>
          </w:p>
        </w:tc>
      </w:tr>
      <w:tr w:rsidR="00F358FC" w:rsidRPr="00B71BEF" w14:paraId="3E74BAB9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D182B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38FECB6" w14:textId="1AD793F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Střet zájmů s dopadem na výsledek 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</w:t>
            </w:r>
          </w:p>
          <w:p w14:paraId="3378DA3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E58FAA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Zakázka byla zadána </w:t>
            </w:r>
            <w:r w:rsidRPr="00B71BEF">
              <w:rPr>
                <w:rFonts w:asciiTheme="minorHAnsi" w:hAnsiTheme="minorHAnsi" w:cstheme="minorHAnsi"/>
              </w:rPr>
              <w:t>účastník</w:t>
            </w:r>
            <w:r>
              <w:rPr>
                <w:rFonts w:asciiTheme="minorHAnsi" w:hAnsiTheme="minorHAnsi" w:cstheme="minorHAnsi"/>
              </w:rPr>
              <w:t>u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zadávacího nebo výběrového</w:t>
            </w:r>
            <w:r w:rsidRPr="0004369D">
              <w:rPr>
                <w:rFonts w:asciiTheme="minorHAnsi" w:hAnsiTheme="minorHAnsi"/>
              </w:rPr>
              <w:t xml:space="preserve"> řízení, u kterého zadavatel neověřil existenci střetu zájmů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 xml:space="preserve"> nepřijal opatření vhodná k jeho </w:t>
            </w:r>
            <w:r>
              <w:rPr>
                <w:rFonts w:asciiTheme="minorHAnsi" w:hAnsiTheme="minorHAnsi" w:cstheme="minorHAnsi"/>
              </w:rPr>
              <w:t>předejití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odhalení</w:t>
            </w:r>
            <w:r w:rsidRPr="0004369D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odstranění,</w:t>
            </w:r>
            <w:r w:rsidRPr="00B71BEF">
              <w:rPr>
                <w:rFonts w:asciiTheme="minorHAnsi" w:hAnsiTheme="minorHAnsi" w:cstheme="minorHAnsi"/>
              </w:rPr>
              <w:t xml:space="preserve"> a </w:t>
            </w:r>
            <w:r w:rsidRPr="00D877FA">
              <w:rPr>
                <w:rFonts w:asciiTheme="minorHAnsi" w:hAnsiTheme="minorHAnsi" w:cstheme="minorHAnsi"/>
              </w:rPr>
              <w:t>současně</w:t>
            </w:r>
            <w:r w:rsidRPr="0004369D">
              <w:rPr>
                <w:rFonts w:asciiTheme="minorHAnsi" w:hAnsiTheme="minorHAnsi"/>
              </w:rPr>
              <w:t xml:space="preserve"> existuje objektivní vazba mezi </w:t>
            </w:r>
            <w:r>
              <w:rPr>
                <w:rFonts w:asciiTheme="minorHAnsi" w:hAnsiTheme="minorHAnsi"/>
              </w:rPr>
              <w:t xml:space="preserve">tímto účastníkem a </w:t>
            </w:r>
            <w:r w:rsidRPr="0004369D">
              <w:rPr>
                <w:rFonts w:asciiTheme="minorHAnsi" w:hAnsiTheme="minorHAnsi"/>
              </w:rPr>
              <w:t xml:space="preserve">osobami podílejícími se na průběhu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řízení nebo osobami které mají nebo mohly mít vliv na výsledek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949DC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</w:t>
            </w:r>
          </w:p>
        </w:tc>
      </w:tr>
      <w:tr w:rsidR="00F358FC" w:rsidRPr="00B71BEF" w14:paraId="401BE365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F2C1B4F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A205FD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 xml:space="preserve">Zakázané dohody mezi dodavateli – </w:t>
            </w:r>
            <w:proofErr w:type="spellStart"/>
            <w:r w:rsidRPr="0004369D">
              <w:rPr>
                <w:rFonts w:asciiTheme="minorHAnsi" w:hAnsiTheme="minorHAnsi"/>
              </w:rPr>
              <w:t>Bid-rigging</w:t>
            </w:r>
            <w:proofErr w:type="spellEnd"/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709B98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V případě, že soud, Úřad pro ochranu hospodářské soutěže či jiný kompetentní úřad shledá, že </w:t>
            </w:r>
            <w:r>
              <w:rPr>
                <w:rFonts w:asciiTheme="minorHAnsi" w:hAnsiTheme="minorHAnsi" w:cstheme="minorHAnsi"/>
              </w:rPr>
              <w:t>v rámci zadávacího nebo</w:t>
            </w:r>
            <w:r w:rsidRPr="0004369D">
              <w:rPr>
                <w:rFonts w:asciiTheme="minorHAnsi" w:hAnsiTheme="minorHAnsi"/>
              </w:rPr>
              <w:t xml:space="preserve"> výběrového řízení došlo ke kartelové dohodě či jiné formě zakázané spolupráce mezi </w:t>
            </w:r>
            <w:r>
              <w:rPr>
                <w:rFonts w:asciiTheme="minorHAnsi" w:hAnsiTheme="minorHAnsi"/>
              </w:rPr>
              <w:t>účastníky řízení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B1E9A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10 %, pokud </w:t>
            </w:r>
            <w:r>
              <w:rPr>
                <w:rFonts w:asciiTheme="minorHAnsi" w:hAnsiTheme="minorHAnsi"/>
              </w:rPr>
              <w:t>účastníci zadávacího nebo výběrového řízení</w:t>
            </w:r>
            <w:r w:rsidRPr="0004369D">
              <w:rPr>
                <w:rFonts w:asciiTheme="minorHAnsi" w:hAnsiTheme="minorHAnsi"/>
              </w:rPr>
              <w:t xml:space="preserve">, kteří se na 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podíleli, postupovali bez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pomoci osoby v rámci řídícího či kontrolního systému nebo zadavatele a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jednomu</w:t>
            </w:r>
            <w:r w:rsidRPr="0004369D">
              <w:rPr>
                <w:rFonts w:asciiTheme="minorHAnsi" w:hAnsiTheme="minorHAnsi"/>
              </w:rPr>
              <w:t xml:space="preserve"> z </w:t>
            </w:r>
            <w:r>
              <w:rPr>
                <w:rFonts w:asciiTheme="minorHAnsi" w:hAnsiTheme="minorHAnsi"/>
              </w:rPr>
              <w:t>účastníků</w:t>
            </w:r>
            <w:r w:rsidRPr="0004369D">
              <w:rPr>
                <w:rFonts w:asciiTheme="minorHAnsi" w:hAnsiTheme="minorHAnsi"/>
              </w:rPr>
              <w:t xml:space="preserve"> podílejících se 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</w:t>
            </w:r>
            <w:r>
              <w:rPr>
                <w:rFonts w:asciiTheme="minorHAnsi" w:hAnsiTheme="minorHAnsi"/>
              </w:rPr>
              <w:noBreakHyphen/>
            </w:r>
            <w:r w:rsidRPr="0004369D">
              <w:rPr>
                <w:rFonts w:asciiTheme="minorHAnsi" w:hAnsiTheme="minorHAnsi"/>
              </w:rPr>
              <w:t>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byla zakázka zadána.</w:t>
            </w:r>
          </w:p>
        </w:tc>
      </w:tr>
      <w:tr w:rsidR="00F358FC" w:rsidRPr="00B71BEF" w14:paraId="6EA675E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8EF81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3B22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A8F2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675C22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25 %, pokud se zadávacího řízení účastnili pouze </w:t>
            </w:r>
            <w:r>
              <w:rPr>
                <w:rFonts w:asciiTheme="minorHAnsi" w:hAnsiTheme="minorHAnsi"/>
              </w:rPr>
              <w:t>účastníci</w:t>
            </w:r>
            <w:r w:rsidRPr="0004369D">
              <w:rPr>
                <w:rFonts w:asciiTheme="minorHAnsi" w:hAnsiTheme="minorHAnsi"/>
              </w:rPr>
              <w:t xml:space="preserve"> podílející se 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</w:p>
        </w:tc>
      </w:tr>
      <w:tr w:rsidR="00F358FC" w:rsidRPr="00B71BEF" w14:paraId="1E3334C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3055AE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F7C6CA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608F9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70A33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se na 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podílela osoba v rámci řídícího či kontrolního systému nebo zadavatel ve spolupráci s účastníky podílejícími se na 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a současně </w:t>
            </w:r>
            <w:r w:rsidRPr="007F7310">
              <w:rPr>
                <w:rFonts w:asciiTheme="minorHAnsi" w:hAnsiTheme="minorHAnsi" w:cstheme="minorHAnsi"/>
              </w:rPr>
              <w:t>jednomu</w:t>
            </w:r>
            <w:r w:rsidRPr="007F7310">
              <w:rPr>
                <w:rFonts w:asciiTheme="minorHAnsi" w:hAnsiTheme="minorHAnsi"/>
              </w:rPr>
              <w:t xml:space="preserve"> z nich 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</w:p>
        </w:tc>
      </w:tr>
      <w:tr w:rsidR="00F358FC" w:rsidRPr="00B71BEF" w14:paraId="40525F8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D7C731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A56EC3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 xml:space="preserve">Podstatná změna závazku </w:t>
            </w:r>
            <w:r w:rsidRPr="0004369D">
              <w:rPr>
                <w:rFonts w:asciiTheme="minorHAnsi" w:hAnsiTheme="minorHAnsi"/>
              </w:rPr>
              <w:lastRenderedPageBreak/>
              <w:t>ze smlouvy na veřejnou zakázku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3B053F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Zadavatel umožnil podstatnou </w:t>
            </w:r>
            <w:r w:rsidRPr="0004369D">
              <w:rPr>
                <w:rFonts w:asciiTheme="minorHAnsi" w:hAnsiTheme="minorHAnsi"/>
              </w:rPr>
              <w:lastRenderedPageBreak/>
              <w:t>změnu závazku ze smlouvy na plnění veřejné zakázky</w:t>
            </w:r>
            <w:r w:rsidRPr="0004369D" w:rsidDel="00CC6500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 rozporu se zákonem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>, včetně zúžení rozsahu plnění zakázky, které mohlo ovlivnit výběr dodavatele</w:t>
            </w:r>
            <w:r>
              <w:rPr>
                <w:rFonts w:asciiTheme="minorHAnsi" w:hAnsiTheme="minorHAnsi"/>
              </w:rPr>
              <w:t>, kterému byla zakázka zadána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E930D9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25 % z ceny původní veřejné </w:t>
            </w:r>
            <w:r w:rsidRPr="0004369D">
              <w:rPr>
                <w:rFonts w:asciiTheme="minorHAnsi" w:hAnsiTheme="minorHAnsi"/>
              </w:rPr>
              <w:lastRenderedPageBreak/>
              <w:t>zakázky</w:t>
            </w:r>
          </w:p>
          <w:p w14:paraId="1A7D3D4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51A4F4D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hodnoty </w:t>
            </w:r>
            <w:r>
              <w:rPr>
                <w:rFonts w:asciiTheme="minorHAnsi" w:hAnsiTheme="minorHAnsi" w:cstheme="minorHAnsi"/>
              </w:rPr>
              <w:t>případných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dodatečných stavebních prací, dodávek nebo služeb</w:t>
            </w:r>
          </w:p>
        </w:tc>
      </w:tr>
      <w:tr w:rsidR="00F358FC" w:rsidRPr="00B71BEF" w14:paraId="1DA7CC7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3326D1E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350207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F9D4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24E0B6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ceny původní veřejné zakázky </w:t>
            </w:r>
          </w:p>
          <w:p w14:paraId="07176F3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2911744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 částky, o kterou byla případně zvýšena cena veřejné zakázky v případě, že takové zvýšení převyšuje 50 % hodnoty původní veřejné zakázky</w:t>
            </w:r>
          </w:p>
        </w:tc>
      </w:tr>
      <w:tr w:rsidR="00F358FC" w:rsidRPr="00B71BEF" w14:paraId="071CF47C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5AB5C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37FD31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Jiné pochybení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76B9F9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se dopustil jiného než výše uvedeného pochybení, které mělo nebo mohlo mít vliv na výběr dodavatele</w:t>
            </w:r>
            <w:r>
              <w:rPr>
                <w:rFonts w:asciiTheme="minorHAnsi" w:hAnsiTheme="minorHAnsi" w:cstheme="minorHAnsi"/>
              </w:rPr>
              <w:t>, kterému byla zakázka zadána</w:t>
            </w:r>
            <w:r w:rsidRPr="00B71BE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D57CAE" w14:textId="77777777" w:rsidR="00F358FC" w:rsidRPr="0004369D" w:rsidRDefault="00F358FC" w:rsidP="005A5940">
            <w:pPr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D8C20C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CDBE14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5E75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34D8247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FC8B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10 % nebo 5 % v případě menší závažnosti pochybení</w:t>
            </w:r>
          </w:p>
        </w:tc>
      </w:tr>
    </w:tbl>
    <w:p w14:paraId="4F05E28E" w14:textId="66EA466B" w:rsidR="00495B2F" w:rsidRPr="00CE61FF" w:rsidRDefault="00495B2F" w:rsidP="00DD61E2">
      <w:pPr>
        <w:pStyle w:val="Odstavecseseznamem"/>
        <w:numPr>
          <w:ilvl w:val="0"/>
          <w:numId w:val="6"/>
        </w:numPr>
        <w:spacing w:before="120" w:after="120"/>
        <w:ind w:left="425" w:hanging="425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</w:t>
      </w:r>
      <w:r w:rsidR="00726827">
        <w:br/>
      </w:r>
      <w:r w:rsidR="00E70C27">
        <w:t xml:space="preserve">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31" w:name="_Toc405814473"/>
      <w:r w:rsidR="0008595B" w:rsidRPr="001B102B">
        <w:rPr>
          <w:vertAlign w:val="superscript"/>
        </w:rPr>
        <w:footnoteReference w:id="44"/>
      </w:r>
      <w:bookmarkEnd w:id="31"/>
    </w:p>
    <w:tbl>
      <w:tblPr>
        <w:tblpPr w:leftFromText="141" w:rightFromText="141" w:vertAnchor="text" w:tblpX="55" w:tblpY="1"/>
        <w:tblOverlap w:val="never"/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949"/>
        <w:gridCol w:w="1701"/>
      </w:tblGrid>
      <w:tr w:rsidR="00495B2F" w:rsidRPr="00347CB3" w14:paraId="4F05E292" w14:textId="77777777" w:rsidTr="00153178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8F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Nástroj publicity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90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91" w14:textId="5D2E7ABA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613A45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911BD0">
            <w:pPr>
              <w:pStyle w:val="Tabulkatext"/>
              <w:keepNext/>
              <w:keepLines/>
              <w:spacing w:before="20" w:after="0"/>
              <w:ind w:left="210"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</w:pPr>
            <w:r w:rsidRPr="00347CB3">
              <w:t>Nástroj 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613A45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75217BEC" w:rsidR="00495B2F" w:rsidRPr="00B27CA9" w:rsidRDefault="00495B2F" w:rsidP="00613A45">
            <w:pPr>
              <w:pStyle w:val="Tabulkatext"/>
              <w:keepNext/>
              <w:keepLines/>
              <w:spacing w:before="20" w:after="0"/>
            </w:pPr>
            <w:r w:rsidRPr="00B27CA9">
              <w:t>Na nástroji chybí nebo je chybně:</w:t>
            </w:r>
          </w:p>
          <w:p w14:paraId="4F05E29B" w14:textId="29232F50" w:rsidR="00495B2F" w:rsidRPr="0027069E" w:rsidRDefault="00495B2F" w:rsidP="00613A45">
            <w:pPr>
              <w:pStyle w:val="Tabulkatext"/>
              <w:keepNext/>
              <w:keepLines/>
              <w:spacing w:before="20" w:after="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45"/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613A45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613A45">
            <w:pPr>
              <w:pStyle w:val="Tabulkatext"/>
              <w:keepNext/>
              <w:keepLines/>
              <w:spacing w:before="20" w:after="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32" w:name="_Toc405814474"/>
      <w:bookmarkEnd w:id="32"/>
    </w:p>
    <w:tbl>
      <w:tblPr>
        <w:tblW w:w="9072" w:type="dxa"/>
        <w:tblInd w:w="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2577"/>
        <w:gridCol w:w="3356"/>
        <w:gridCol w:w="1712"/>
      </w:tblGrid>
      <w:tr w:rsidR="00153178" w:rsidRPr="00347CB3" w14:paraId="4F05E2AA" w14:textId="77777777" w:rsidTr="00153178">
        <w:trPr>
          <w:trHeight w:val="1221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5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A7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Pochybení</w:t>
            </w:r>
          </w:p>
        </w:tc>
        <w:tc>
          <w:tcPr>
            <w:tcW w:w="3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8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Úroveň 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9" w14:textId="64A3F232" w:rsidR="00153178" w:rsidRPr="00347CB3" w:rsidRDefault="00153178">
            <w:pPr>
              <w:pStyle w:val="Tabulkatext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911BD0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911BD0">
            <w:pPr>
              <w:pStyle w:val="Tabulkatext"/>
              <w:ind w:left="154"/>
            </w:pPr>
            <w:r w:rsidRPr="00347CB3">
              <w:lastRenderedPageBreak/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911BD0">
            <w:pPr>
              <w:pStyle w:val="Tabulkatext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911BD0">
            <w:pPr>
              <w:pStyle w:val="Tabulkatext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911BD0">
            <w:pPr>
              <w:pStyle w:val="Tabulkatext"/>
            </w:pPr>
            <w:r w:rsidRPr="00347CB3">
              <w:t>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50294E">
            <w:pPr>
              <w:pStyle w:val="Tabulkatext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911BD0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EC79BF">
            <w:pPr>
              <w:pStyle w:val="Tabulkatext"/>
              <w:rPr>
                <w:rFonts w:eastAsia="Times New Roman"/>
              </w:rPr>
            </w:pPr>
          </w:p>
        </w:tc>
        <w:tc>
          <w:tcPr>
            <w:tcW w:w="2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911BD0">
            <w:pPr>
              <w:pStyle w:val="Tabulkatext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3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911BD0">
            <w:pPr>
              <w:pStyle w:val="Tabulkatext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50294E">
            <w:pPr>
              <w:pStyle w:val="Tabulkatext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084E798D" w:rsidR="00A017FA" w:rsidRPr="00A00990" w:rsidRDefault="00A017FA" w:rsidP="006F7532">
      <w:pPr>
        <w:pStyle w:val="Odstavecseseznamem"/>
        <w:numPr>
          <w:ilvl w:val="0"/>
          <w:numId w:val="6"/>
        </w:numPr>
        <w:spacing w:before="240" w:after="0"/>
        <w:ind w:left="426" w:hanging="426"/>
        <w:contextualSpacing w:val="0"/>
      </w:pPr>
      <w:r w:rsidRPr="00A00990">
        <w:t>V případě, že dojde k porušení povinnosti předložit za každý rok realizace</w:t>
      </w:r>
      <w:r w:rsidR="00CC63E8" w:rsidRPr="00A00990">
        <w:t>/udržitelnosti</w:t>
      </w:r>
      <w:r w:rsidRPr="00A00990">
        <w:t xml:space="preserve"> projektu do 31.</w:t>
      </w:r>
      <w:r w:rsidR="00CC63E8" w:rsidRPr="00A00990">
        <w:t xml:space="preserve"> </w:t>
      </w:r>
      <w:r w:rsidRPr="00A00990">
        <w:t>7. Přehled hospodářského využití podpořených kapacit stanovené v části II, bod</w:t>
      </w:r>
      <w:r w:rsidR="00E57170" w:rsidRPr="00A00990">
        <w:t>ě</w:t>
      </w:r>
      <w:r w:rsidRPr="00A00990">
        <w:t xml:space="preserve"> </w:t>
      </w:r>
      <w:r w:rsidRPr="00A00990">
        <w:fldChar w:fldCharType="begin"/>
      </w:r>
      <w:r w:rsidRPr="00A00990">
        <w:instrText xml:space="preserve"> REF _Ref211606163 \r \h  \* MERGEFORMAT </w:instrText>
      </w:r>
      <w:r w:rsidRPr="00A00990">
        <w:fldChar w:fldCharType="separate"/>
      </w:r>
      <w:r w:rsidR="00251ED5" w:rsidRPr="00A00990">
        <w:t>1</w:t>
      </w:r>
      <w:r w:rsidRPr="00A00990">
        <w:fldChar w:fldCharType="end"/>
      </w:r>
      <w:r w:rsidRPr="00A00990">
        <w:t>9</w:t>
      </w:r>
      <w:r w:rsidR="00992444" w:rsidRPr="00A00990">
        <w:t>.3</w:t>
      </w:r>
      <w:r w:rsidRPr="00A00990">
        <w:t xml:space="preserve"> tohoto Rozhodnutí, je odvod za porušení rozpočtové kázně v souladu s ustanovením §</w:t>
      </w:r>
      <w:r w:rsidR="00AC1056" w:rsidRPr="00A00990">
        <w:t> </w:t>
      </w:r>
      <w:r w:rsidRPr="00A00990">
        <w:t>44a odst. 4 písm. a) a v souladu s ustanovením § 14 odst. 5 rozpočtových pravidel stanoven za každý jednotlivý případ ve výši 10 000 Kč.</w:t>
      </w:r>
    </w:p>
    <w:p w14:paraId="06DC8BAC" w14:textId="309B0751" w:rsidR="003D5210" w:rsidRPr="003D5210" w:rsidRDefault="003D5210" w:rsidP="009F5EA2">
      <w:pPr>
        <w:pStyle w:val="Odstavecseseznamem"/>
        <w:numPr>
          <w:ilvl w:val="0"/>
          <w:numId w:val="6"/>
        </w:numPr>
        <w:spacing w:before="120" w:after="0"/>
        <w:ind w:left="425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541903">
        <w:rPr>
          <w:highlight w:val="lightGray"/>
        </w:rPr>
        <w:t>24.2</w:t>
      </w:r>
      <w:r w:rsidR="00541903">
        <w:rPr>
          <w:rStyle w:val="Znakapoznpodarou"/>
          <w:highlight w:val="lightGray"/>
        </w:rPr>
        <w:footnoteReference w:id="46"/>
      </w:r>
      <w:r w:rsidRPr="00C5535E">
        <w:t xml:space="preserve"> tohoto Rozhodnutí, je odvod za porušení rozpočtové kázně v souladu s ustanovením § 44a odst. 4 písm. a) a v souladu s ustanovením § 14 odst. 5 rozpočtových pravidel stanoven ve výši </w:t>
      </w:r>
      <w:r w:rsidRPr="00B348B1">
        <w:rPr>
          <w:highlight w:val="lightGray"/>
        </w:rPr>
        <w:t>0,1 % z celkové částky dotace / 100 000 Kč</w:t>
      </w:r>
      <w:r>
        <w:rPr>
          <w:rStyle w:val="Znakapoznpodarou"/>
          <w:highlight w:val="lightGray"/>
        </w:rPr>
        <w:footnoteReference w:id="47"/>
      </w:r>
      <w:r w:rsidRPr="00C5535E">
        <w:t>.</w:t>
      </w:r>
      <w:r w:rsidR="00461B13" w:rsidRPr="009F5EA2">
        <w:rPr>
          <w:rStyle w:val="Znakapoznpodarou"/>
          <w:highlight w:val="lightGray"/>
        </w:rPr>
        <w:footnoteReference w:id="48"/>
      </w:r>
    </w:p>
    <w:p w14:paraId="4F05E2C3" w14:textId="619F6AF0" w:rsidR="00495B2F" w:rsidRPr="00DA3D85" w:rsidRDefault="00495B2F" w:rsidP="00396920">
      <w:pPr>
        <w:spacing w:before="360"/>
        <w:jc w:val="center"/>
        <w:rPr>
          <w:b/>
        </w:rPr>
      </w:pPr>
      <w:r w:rsidRPr="00DA3D85">
        <w:rPr>
          <w:b/>
        </w:rPr>
        <w:t>Část V</w:t>
      </w:r>
    </w:p>
    <w:p w14:paraId="4F05E2C5" w14:textId="0CC2D05E" w:rsidR="00495B2F" w:rsidRDefault="00495B2F" w:rsidP="00F8378B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F8378B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F8378B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>
        <w:rPr>
          <w:rStyle w:val="Znakapoznpodarou"/>
        </w:rPr>
        <w:footnoteReference w:id="49"/>
      </w:r>
    </w:p>
    <w:p w14:paraId="4F05E2CA" w14:textId="22D8D0CD" w:rsidR="0043313A" w:rsidRPr="007F7310" w:rsidRDefault="0043313A" w:rsidP="002F4FD9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2F4FD9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72934609" w:rsidR="00DE6970" w:rsidRDefault="0043313A" w:rsidP="002F4FD9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DE0170">
        <w:rPr>
          <w:rFonts w:eastAsia="Times New Roman" w:cs="Arial"/>
          <w:iCs/>
          <w:snapToGrid w:val="0"/>
          <w:lang w:eastAsia="cs-CZ"/>
        </w:rPr>
        <w:t>Indiv</w:t>
      </w:r>
      <w:r w:rsidR="00085B9C">
        <w:rPr>
          <w:rFonts w:eastAsia="Times New Roman" w:cs="Arial"/>
          <w:iCs/>
          <w:snapToGrid w:val="0"/>
          <w:lang w:eastAsia="cs-CZ"/>
        </w:rPr>
        <w:t>i</w:t>
      </w:r>
      <w:r w:rsidR="00DE0170">
        <w:rPr>
          <w:rFonts w:eastAsia="Times New Roman" w:cs="Arial"/>
          <w:iCs/>
          <w:snapToGrid w:val="0"/>
          <w:lang w:eastAsia="cs-CZ"/>
        </w:rPr>
        <w:t>duální projekty systémové – Výzkum a vývoj I,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7198790D" w:rsidR="00297F71" w:rsidRDefault="006F5F1A" w:rsidP="002F4FD9">
      <w:pPr>
        <w:ind w:left="426"/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k ...,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č. ...,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0C2610">
      <w:pPr>
        <w:rPr>
          <w:b/>
        </w:rPr>
      </w:pPr>
    </w:p>
    <w:p w14:paraId="4F05E2D0" w14:textId="2CC90700" w:rsidR="00495B2F" w:rsidRPr="00DA3D85" w:rsidRDefault="00495B2F" w:rsidP="000C2610">
      <w:pPr>
        <w:rPr>
          <w:b/>
        </w:rPr>
      </w:pPr>
      <w:r w:rsidRPr="00DA3D85">
        <w:rPr>
          <w:b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3067C2A9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  <w:r w:rsidRPr="0058440A">
        <w:rPr>
          <w:rFonts w:asciiTheme="minorHAnsi" w:eastAsiaTheme="minorHAnsi" w:hAnsiTheme="minorHAnsi" w:cstheme="majorHAnsi"/>
          <w:b w:val="0"/>
          <w:szCs w:val="22"/>
          <w:highlight w:val="lightGray"/>
        </w:rPr>
        <w:t>dne …………………</w:t>
      </w:r>
      <w:r w:rsidR="00D63DA8">
        <w:rPr>
          <w:rStyle w:val="Znakapoznpodarou"/>
          <w:rFonts w:asciiTheme="minorHAnsi" w:eastAsiaTheme="minorHAnsi" w:hAnsiTheme="minorHAnsi" w:cstheme="majorHAnsi"/>
          <w:b w:val="0"/>
          <w:szCs w:val="22"/>
          <w:highlight w:val="lightGray"/>
        </w:rPr>
        <w:footnoteReference w:id="50"/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4F05E2D7" w14:textId="6CCC2ED2" w:rsidR="00D4708C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lastRenderedPageBreak/>
        <w:t xml:space="preserve">náměstek pro řízení sekce </w:t>
      </w:r>
      <w:r w:rsidR="00E0429A"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51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2781" w14:textId="77777777" w:rsidR="00310D5F" w:rsidRDefault="00310D5F" w:rsidP="003365BA">
      <w:pPr>
        <w:spacing w:after="0"/>
      </w:pPr>
      <w:r>
        <w:separator/>
      </w:r>
    </w:p>
  </w:endnote>
  <w:endnote w:type="continuationSeparator" w:id="0">
    <w:p w14:paraId="43EFD269" w14:textId="77777777" w:rsidR="00310D5F" w:rsidRDefault="00310D5F" w:rsidP="003365BA">
      <w:pPr>
        <w:spacing w:after="0"/>
      </w:pPr>
      <w:r>
        <w:continuationSeparator/>
      </w:r>
    </w:p>
  </w:endnote>
  <w:endnote w:type="continuationNotice" w:id="1">
    <w:p w14:paraId="466D33B1" w14:textId="77777777" w:rsidR="00310D5F" w:rsidRDefault="00310D5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5DA4" w14:textId="77777777" w:rsidR="00310D5F" w:rsidRDefault="00310D5F" w:rsidP="003365BA">
      <w:pPr>
        <w:spacing w:after="0"/>
      </w:pPr>
      <w:r>
        <w:separator/>
      </w:r>
    </w:p>
  </w:footnote>
  <w:footnote w:type="continuationSeparator" w:id="0">
    <w:p w14:paraId="16D329BF" w14:textId="77777777" w:rsidR="00310D5F" w:rsidRDefault="00310D5F" w:rsidP="003365BA">
      <w:pPr>
        <w:spacing w:after="0"/>
      </w:pPr>
      <w:r>
        <w:continuationSeparator/>
      </w:r>
    </w:p>
  </w:footnote>
  <w:footnote w:type="continuationNotice" w:id="1">
    <w:p w14:paraId="050238BA" w14:textId="77777777" w:rsidR="00310D5F" w:rsidRDefault="00310D5F">
      <w:pPr>
        <w:spacing w:after="0"/>
      </w:pPr>
    </w:p>
  </w:footnote>
  <w:footnote w:id="2">
    <w:p w14:paraId="4F05E2E9" w14:textId="7EF312CF" w:rsidR="00B348B1" w:rsidRDefault="00B348B1" w:rsidP="00BB3DBA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5571EB">
        <w:t xml:space="preserve">Informační systém sloužící k monitorování, řízení, hodnocení a reportování implementace </w:t>
      </w:r>
      <w:r w:rsidR="00413A9C">
        <w:t xml:space="preserve">EU </w:t>
      </w:r>
      <w:r w:rsidR="00DF2FFC">
        <w:t xml:space="preserve">fondů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</w:p>
  </w:footnote>
  <w:footnote w:id="3">
    <w:p w14:paraId="4F05E2EB" w14:textId="77777777" w:rsidR="00B348B1" w:rsidRPr="00C95DCF" w:rsidRDefault="00B348B1" w:rsidP="00C43440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</w:p>
  </w:footnote>
  <w:footnote w:id="4">
    <w:p w14:paraId="56F63EB1" w14:textId="4C8D0126" w:rsidR="00331D3E" w:rsidRPr="00C95DCF" w:rsidRDefault="00331D3E" w:rsidP="00331D3E">
      <w:pPr>
        <w:pStyle w:val="Textpoznpodarou"/>
        <w:tabs>
          <w:tab w:val="clear" w:pos="227"/>
        </w:tabs>
        <w:spacing w:after="0"/>
        <w:ind w:left="0" w:firstLine="0"/>
      </w:pPr>
      <w:r w:rsidRPr="00C95DCF">
        <w:rPr>
          <w:rStyle w:val="Znakapoznpodarou"/>
        </w:rPr>
        <w:footnoteRef/>
      </w:r>
      <w:r w:rsidRPr="00C95DCF">
        <w:t xml:space="preserve"> Specifikace pro veřejné rozpočty: účelový znak OP JAK </w:t>
      </w:r>
      <w:r w:rsidRPr="00833CEF">
        <w:t>P1 – neinvestice 33091, investice 33506</w:t>
      </w:r>
      <w:r w:rsidRPr="00C95DCF">
        <w:t>.</w:t>
      </w:r>
    </w:p>
  </w:footnote>
  <w:footnote w:id="5">
    <w:p w14:paraId="5749BC53" w14:textId="77D9B097" w:rsidR="00366243" w:rsidRDefault="00366243" w:rsidP="00366243">
      <w:pPr>
        <w:pStyle w:val="Textpoznpodarou"/>
        <w:spacing w:after="0"/>
      </w:pPr>
      <w:r w:rsidRPr="00C43440">
        <w:rPr>
          <w:rStyle w:val="Znakapoznpodarou"/>
          <w:highlight w:val="lightGray"/>
        </w:rPr>
        <w:footnoteRef/>
      </w:r>
      <w:r w:rsidRPr="00C43440">
        <w:rPr>
          <w:highlight w:val="lightGray"/>
        </w:rPr>
        <w:t xml:space="preserve"> Do další</w:t>
      </w:r>
      <w:r w:rsidR="003F5F7E">
        <w:rPr>
          <w:highlight w:val="lightGray"/>
        </w:rPr>
        <w:t>ho</w:t>
      </w:r>
      <w:r w:rsidRPr="00C43440">
        <w:rPr>
          <w:highlight w:val="lightGray"/>
        </w:rPr>
        <w:t xml:space="preserve"> sloupc</w:t>
      </w:r>
      <w:r w:rsidR="003F5F7E">
        <w:rPr>
          <w:highlight w:val="lightGray"/>
        </w:rPr>
        <w:t>e</w:t>
      </w:r>
      <w:r w:rsidRPr="00C43440">
        <w:rPr>
          <w:highlight w:val="lightGray"/>
        </w:rPr>
        <w:t xml:space="preserve"> uveďte částku dle MS2021+</w:t>
      </w:r>
      <w:r>
        <w:rPr>
          <w:highlight w:val="lightGray"/>
        </w:rPr>
        <w:t>, podíl se neuvádí</w:t>
      </w:r>
      <w:r w:rsidRPr="00C43440">
        <w:rPr>
          <w:highlight w:val="lightGray"/>
        </w:rPr>
        <w:t>.</w:t>
      </w:r>
    </w:p>
  </w:footnote>
  <w:footnote w:id="6">
    <w:p w14:paraId="27BC737F" w14:textId="1D5C35AB" w:rsidR="00035AA2" w:rsidRDefault="00035AA2" w:rsidP="00C43440">
      <w:pPr>
        <w:pStyle w:val="Textpoznpodarou"/>
        <w:spacing w:after="0"/>
      </w:pPr>
      <w:r w:rsidRPr="00C43440">
        <w:rPr>
          <w:rStyle w:val="Znakapoznpodarou"/>
          <w:highlight w:val="lightGray"/>
        </w:rPr>
        <w:footnoteRef/>
      </w:r>
      <w:r w:rsidRPr="00C43440">
        <w:rPr>
          <w:highlight w:val="lightGray"/>
        </w:rPr>
        <w:t xml:space="preserve"> Do další</w:t>
      </w:r>
      <w:r w:rsidR="00366243">
        <w:rPr>
          <w:highlight w:val="lightGray"/>
        </w:rPr>
        <w:t>ho</w:t>
      </w:r>
      <w:r w:rsidRPr="00C43440">
        <w:rPr>
          <w:highlight w:val="lightGray"/>
        </w:rPr>
        <w:t xml:space="preserve"> sloupc</w:t>
      </w:r>
      <w:r w:rsidR="00366243">
        <w:rPr>
          <w:highlight w:val="lightGray"/>
        </w:rPr>
        <w:t>e</w:t>
      </w:r>
      <w:r w:rsidRPr="00C43440">
        <w:rPr>
          <w:highlight w:val="lightGray"/>
        </w:rPr>
        <w:t xml:space="preserve"> uveďte částku dle MS2021+</w:t>
      </w:r>
      <w:r w:rsidR="00C91D1C">
        <w:rPr>
          <w:highlight w:val="lightGray"/>
        </w:rPr>
        <w:t>, podíl se neuvádí</w:t>
      </w:r>
      <w:r w:rsidRPr="00C43440">
        <w:rPr>
          <w:highlight w:val="lightGray"/>
        </w:rPr>
        <w:t>.</w:t>
      </w:r>
    </w:p>
  </w:footnote>
  <w:footnote w:id="7">
    <w:p w14:paraId="7BE9C1C7" w14:textId="77777777" w:rsidR="00C21E08" w:rsidRPr="00C91D1C" w:rsidRDefault="00C21E08" w:rsidP="00C21E08">
      <w:pPr>
        <w:pStyle w:val="Textpoznpodarou"/>
        <w:spacing w:after="0"/>
        <w:rPr>
          <w:highlight w:val="lightGray"/>
        </w:rPr>
      </w:pPr>
      <w:r w:rsidRPr="00C43440">
        <w:rPr>
          <w:rStyle w:val="Znakapoznpodarou"/>
          <w:highlight w:val="lightGray"/>
        </w:rPr>
        <w:footnoteRef/>
      </w:r>
      <w:r w:rsidRPr="00C43440">
        <w:rPr>
          <w:highlight w:val="lightGray"/>
        </w:rPr>
        <w:t xml:space="preserve"> Pro aktivitu</w:t>
      </w:r>
      <w:r>
        <w:rPr>
          <w:highlight w:val="lightGray"/>
        </w:rPr>
        <w:t xml:space="preserve"> výzvy č.</w:t>
      </w:r>
      <w:r w:rsidRPr="00C43440">
        <w:rPr>
          <w:highlight w:val="lightGray"/>
        </w:rPr>
        <w:t xml:space="preserve"> 3 škrtněte.</w:t>
      </w:r>
    </w:p>
  </w:footnote>
  <w:footnote w:id="8">
    <w:p w14:paraId="3D2B992D" w14:textId="3E6B033F" w:rsidR="003B4F2E" w:rsidRPr="00CB327E" w:rsidRDefault="003B4F2E" w:rsidP="005F695F">
      <w:pPr>
        <w:pStyle w:val="Textpoznpodarou"/>
        <w:spacing w:after="0"/>
        <w:rPr>
          <w:highlight w:val="lightGray"/>
        </w:rPr>
      </w:pPr>
      <w:r w:rsidRPr="00CB327E">
        <w:rPr>
          <w:rStyle w:val="Znakapoznpodarou"/>
          <w:highlight w:val="lightGray"/>
        </w:rPr>
        <w:footnoteRef/>
      </w:r>
      <w:r w:rsidRPr="00CB327E">
        <w:rPr>
          <w:highlight w:val="lightGray"/>
        </w:rPr>
        <w:t xml:space="preserve"> Pro aktivitu 3 škrtněte.</w:t>
      </w:r>
    </w:p>
  </w:footnote>
  <w:footnote w:id="9">
    <w:p w14:paraId="0A90D038" w14:textId="2D2A7107" w:rsidR="003B4F2E" w:rsidRPr="005F695F" w:rsidRDefault="003B4F2E" w:rsidP="005F695F">
      <w:pPr>
        <w:pStyle w:val="Textpoznpodarou"/>
        <w:spacing w:after="0"/>
      </w:pPr>
      <w:r w:rsidRPr="00CB327E">
        <w:rPr>
          <w:rStyle w:val="Znakapoznpodarou"/>
          <w:highlight w:val="lightGray"/>
        </w:rPr>
        <w:footnoteRef/>
      </w:r>
      <w:r w:rsidRPr="00CB327E">
        <w:rPr>
          <w:highlight w:val="lightGray"/>
        </w:rPr>
        <w:t xml:space="preserve"> Pro aktivitu 4 škrtněte.</w:t>
      </w:r>
    </w:p>
  </w:footnote>
  <w:footnote w:id="10">
    <w:p w14:paraId="4F05E2F5" w14:textId="72E66F03" w:rsidR="00B348B1" w:rsidRPr="005F695F" w:rsidRDefault="00B348B1" w:rsidP="005F695F">
      <w:pPr>
        <w:pStyle w:val="Textpoznpodarou"/>
        <w:spacing w:after="0"/>
      </w:pPr>
      <w:r w:rsidRPr="005F695F">
        <w:rPr>
          <w:rStyle w:val="Znakapoznpodarou"/>
        </w:rPr>
        <w:footnoteRef/>
      </w:r>
      <w:r w:rsidRPr="005F695F">
        <w:t xml:space="preserve"> Informační systém konečného příjemce (modul MS2021+).</w:t>
      </w:r>
    </w:p>
  </w:footnote>
  <w:footnote w:id="11">
    <w:p w14:paraId="08246A29" w14:textId="20745164" w:rsidR="005F695F" w:rsidRPr="005F695F" w:rsidRDefault="005F695F" w:rsidP="005F695F">
      <w:pPr>
        <w:pStyle w:val="Textpoznpodarou"/>
        <w:spacing w:after="0"/>
        <w:rPr>
          <w:highlight w:val="lightGray"/>
        </w:rPr>
      </w:pPr>
      <w:r w:rsidRPr="005F695F">
        <w:rPr>
          <w:rStyle w:val="Znakapoznpodarou"/>
          <w:highlight w:val="lightGray"/>
        </w:rPr>
        <w:footnoteRef/>
      </w:r>
      <w:r w:rsidRPr="005F695F">
        <w:rPr>
          <w:highlight w:val="lightGray"/>
        </w:rPr>
        <w:t xml:space="preserve"> Doplňte subjekt souvisejícího projektu této výzvy.</w:t>
      </w:r>
    </w:p>
  </w:footnote>
  <w:footnote w:id="12">
    <w:p w14:paraId="5B3B0147" w14:textId="12F10716" w:rsidR="005F695F" w:rsidRDefault="005F695F" w:rsidP="005F695F">
      <w:pPr>
        <w:pStyle w:val="Textpoznpodarou"/>
        <w:spacing w:after="0"/>
      </w:pPr>
      <w:r w:rsidRPr="005F695F">
        <w:rPr>
          <w:rStyle w:val="Znakapoznpodarou"/>
          <w:highlight w:val="lightGray"/>
        </w:rPr>
        <w:footnoteRef/>
      </w:r>
      <w:r w:rsidRPr="005F695F">
        <w:rPr>
          <w:highlight w:val="lightGray"/>
        </w:rPr>
        <w:t xml:space="preserve"> Doplňte ná</w:t>
      </w:r>
      <w:r>
        <w:rPr>
          <w:highlight w:val="lightGray"/>
        </w:rPr>
        <w:t>z</w:t>
      </w:r>
      <w:r w:rsidRPr="005F695F">
        <w:rPr>
          <w:highlight w:val="lightGray"/>
        </w:rPr>
        <w:t>ev Koordinačního výboru.</w:t>
      </w:r>
    </w:p>
  </w:footnote>
  <w:footnote w:id="13">
    <w:p w14:paraId="08A471FC" w14:textId="53E1B9CB" w:rsidR="008A7D83" w:rsidRPr="007A3F72" w:rsidRDefault="008A7D83" w:rsidP="008A7D83">
      <w:pPr>
        <w:pStyle w:val="Textpoznpodarou"/>
        <w:keepLines w:val="0"/>
        <w:widowControl w:val="0"/>
        <w:tabs>
          <w:tab w:val="clear" w:pos="227"/>
        </w:tabs>
        <w:spacing w:after="0"/>
        <w:ind w:left="0" w:firstLine="0"/>
        <w:rPr>
          <w:highlight w:val="lightGray"/>
        </w:rPr>
      </w:pPr>
      <w:r w:rsidRPr="007A3F72">
        <w:rPr>
          <w:rStyle w:val="Znakapoznpodarou"/>
          <w:highlight w:val="lightGray"/>
        </w:rPr>
        <w:footnoteRef/>
      </w:r>
      <w:r w:rsidRPr="007A3F72">
        <w:rPr>
          <w:highlight w:val="lightGray"/>
        </w:rPr>
        <w:t xml:space="preserve"> Tuto část odstranit v případě EFRR projektů s udržitelností bez investic do infrastruktury a produktivních investic.</w:t>
      </w:r>
    </w:p>
  </w:footnote>
  <w:footnote w:id="14">
    <w:p w14:paraId="431AD1E4" w14:textId="6A3AE741" w:rsidR="0036437D" w:rsidRPr="007A3F72" w:rsidRDefault="0036437D" w:rsidP="009C14E0">
      <w:pPr>
        <w:pStyle w:val="Textpoznpodarou"/>
        <w:keepLines w:val="0"/>
        <w:widowControl w:val="0"/>
        <w:spacing w:after="0"/>
        <w:rPr>
          <w:highlight w:val="lightGray"/>
        </w:rPr>
      </w:pPr>
      <w:r w:rsidRPr="007A3F72">
        <w:rPr>
          <w:rStyle w:val="Znakapoznpodarou"/>
          <w:highlight w:val="lightGray"/>
        </w:rPr>
        <w:footnoteRef/>
      </w:r>
      <w:r w:rsidRPr="007A3F72">
        <w:rPr>
          <w:highlight w:val="lightGray"/>
        </w:rPr>
        <w:t xml:space="preserve"> Dle potřeby přidejte řádky.</w:t>
      </w:r>
    </w:p>
  </w:footnote>
  <w:footnote w:id="15">
    <w:p w14:paraId="7081BA35" w14:textId="79DFAE82" w:rsidR="00A4320E" w:rsidRPr="007A3F72" w:rsidRDefault="00A4320E" w:rsidP="008A7D83">
      <w:pPr>
        <w:pStyle w:val="Textpoznpodarou"/>
        <w:keepLines w:val="0"/>
        <w:widowControl w:val="0"/>
        <w:spacing w:after="0"/>
        <w:rPr>
          <w:highlight w:val="lightGray"/>
        </w:rPr>
      </w:pPr>
      <w:r w:rsidRPr="007A3F72">
        <w:rPr>
          <w:rStyle w:val="Znakapoznpodarou"/>
          <w:highlight w:val="lightGray"/>
        </w:rPr>
        <w:footnoteRef/>
      </w:r>
      <w:r w:rsidRPr="007A3F72">
        <w:rPr>
          <w:highlight w:val="lightGray"/>
        </w:rPr>
        <w:t xml:space="preserve"> Nahraďte údaji </w:t>
      </w:r>
      <w:r w:rsidR="007A3F72">
        <w:rPr>
          <w:highlight w:val="lightGray"/>
        </w:rPr>
        <w:t xml:space="preserve">vypočtenými </w:t>
      </w:r>
      <w:r w:rsidRPr="007A3F72">
        <w:rPr>
          <w:highlight w:val="lightGray"/>
        </w:rPr>
        <w:t>z finančního plánu projektu.</w:t>
      </w:r>
    </w:p>
  </w:footnote>
  <w:footnote w:id="16">
    <w:p w14:paraId="0EDB47CC" w14:textId="77777777" w:rsidR="007A3F72" w:rsidRPr="007A3F72" w:rsidRDefault="007A3F72" w:rsidP="007A3F72">
      <w:pPr>
        <w:pStyle w:val="Textpoznpodarou"/>
        <w:spacing w:after="0"/>
        <w:rPr>
          <w:highlight w:val="lightGray"/>
        </w:rPr>
      </w:pPr>
      <w:r w:rsidRPr="007A3F72">
        <w:rPr>
          <w:rStyle w:val="Znakapoznpodarou"/>
          <w:highlight w:val="lightGray"/>
        </w:rPr>
        <w:footnoteRef/>
      </w:r>
      <w:r w:rsidRPr="007A3F72">
        <w:rPr>
          <w:highlight w:val="lightGray"/>
        </w:rPr>
        <w:t xml:space="preserve"> Celý bod odstraňte, pokud výzva neumožňuje investiční výdaje.</w:t>
      </w:r>
    </w:p>
  </w:footnote>
  <w:footnote w:id="17">
    <w:p w14:paraId="51DD01D4" w14:textId="1CD40191" w:rsidR="004E0125" w:rsidRDefault="004E0125" w:rsidP="008A7D83">
      <w:pPr>
        <w:pStyle w:val="Textpoznpodarou"/>
        <w:keepLines w:val="0"/>
        <w:widowControl w:val="0"/>
        <w:spacing w:after="0"/>
      </w:pPr>
      <w:r w:rsidRPr="009C14E0">
        <w:rPr>
          <w:rStyle w:val="Znakapoznpodarou"/>
          <w:highlight w:val="lightGray"/>
        </w:rPr>
        <w:footnoteRef/>
      </w:r>
      <w:r w:rsidRPr="009C14E0">
        <w:rPr>
          <w:highlight w:val="lightGray"/>
        </w:rPr>
        <w:t xml:space="preserve"> Pro aktivitu 3 škrtněte.</w:t>
      </w:r>
    </w:p>
  </w:footnote>
  <w:footnote w:id="18">
    <w:p w14:paraId="48E4A247" w14:textId="77777777" w:rsidR="004E0125" w:rsidRDefault="004E0125" w:rsidP="004E0125">
      <w:pPr>
        <w:pStyle w:val="Textpoznpodarou"/>
        <w:tabs>
          <w:tab w:val="clear" w:pos="227"/>
          <w:tab w:val="left" w:pos="708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4B131C">
        <w:t>Hospodářskou činnost dle Sdělení Komise o pojmu státní podpora uvedenou v čl. 107 odst. 1 SFEU představuje jakákoli činnost spočívající v nabízení zboží nebo služeb na trhu.</w:t>
      </w:r>
    </w:p>
  </w:footnote>
  <w:footnote w:id="19">
    <w:p w14:paraId="556CA71B" w14:textId="77777777" w:rsidR="004E0125" w:rsidRDefault="004E0125" w:rsidP="004E0125">
      <w:pPr>
        <w:pStyle w:val="Textpoznpodarou"/>
        <w:spacing w:after="0"/>
      </w:pPr>
      <w:r w:rsidRPr="007C2069">
        <w:rPr>
          <w:rStyle w:val="Znakapoznpodarou"/>
          <w:highlight w:val="lightGray"/>
        </w:rPr>
        <w:footnoteRef/>
      </w:r>
      <w:r w:rsidRPr="007C2069">
        <w:rPr>
          <w:highlight w:val="lightGray"/>
        </w:rPr>
        <w:t xml:space="preserve"> Větu odstraňte, pokud projekt nemá partnera.</w:t>
      </w:r>
    </w:p>
  </w:footnote>
  <w:footnote w:id="20">
    <w:p w14:paraId="4F05E2FD" w14:textId="77777777" w:rsidR="00B348B1" w:rsidRPr="00F95158" w:rsidRDefault="00B348B1" w:rsidP="00CA3189">
      <w:pPr>
        <w:pStyle w:val="Textpoznpodarou"/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Pr="00F95158">
        <w:t>Zejména zákonem č. 134/2016 Sb., o zadávání veřejných zakázek, ve znění pozdějších předpisů.</w:t>
      </w:r>
    </w:p>
  </w:footnote>
  <w:footnote w:id="21">
    <w:p w14:paraId="4F05E2FE" w14:textId="77777777" w:rsidR="00B348B1" w:rsidRPr="00CA3189" w:rsidRDefault="00B348B1" w:rsidP="00CA3189">
      <w:pPr>
        <w:pStyle w:val="Textpoznpodarou"/>
        <w:tabs>
          <w:tab w:val="clear" w:pos="227"/>
        </w:tabs>
        <w:spacing w:after="0"/>
        <w:ind w:left="0" w:firstLine="0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Zejména zákon č. 255/2012 Sb., o kontrole (kontrolní řád), ve znění pozdějších předpisů, a zákon č. 320/2001 Sb., o finanční kontrole ve veřejné správě, ve znění pozdějších předpisů. </w:t>
      </w:r>
    </w:p>
  </w:footnote>
  <w:footnote w:id="22">
    <w:p w14:paraId="4F05E300" w14:textId="77777777" w:rsidR="00B348B1" w:rsidRDefault="00B348B1" w:rsidP="00DC195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1312A6">
        <w:t xml:space="preserve">Zejména s ustanovením § 75 rozpočtových pravidel a platnou vyhláškou vydanou Ministerstvem financí. </w:t>
      </w:r>
    </w:p>
  </w:footnote>
  <w:footnote w:id="23">
    <w:p w14:paraId="1FEE69D7" w14:textId="3A15A08F" w:rsidR="00B348B1" w:rsidRDefault="00B348B1" w:rsidP="00DC195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Na výdajový účet vrací příjemce nevyužité prostředky přijaté v daném kalendářním roce.</w:t>
      </w:r>
    </w:p>
  </w:footnote>
  <w:footnote w:id="24">
    <w:p w14:paraId="76800CFD" w14:textId="69CD0E0D" w:rsidR="00196073" w:rsidRDefault="00B348B1" w:rsidP="0019607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Na účet cizích prostředků vrací příjemce nevyužité prostředky přijaté v předchozích letech.</w:t>
      </w:r>
    </w:p>
  </w:footnote>
  <w:footnote w:id="25">
    <w:p w14:paraId="79C30FF4" w14:textId="77777777" w:rsidR="00B348B1" w:rsidRDefault="00B348B1" w:rsidP="006B0308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26">
    <w:p w14:paraId="790C5F37" w14:textId="41F87AB1" w:rsidR="00B348B1" w:rsidRDefault="00B348B1" w:rsidP="0059513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27">
    <w:p w14:paraId="4F05E306" w14:textId="77777777" w:rsidR="00B348B1" w:rsidRDefault="00B348B1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8">
    <w:p w14:paraId="7A60CB34" w14:textId="77777777" w:rsidR="00B071E2" w:rsidRDefault="00B071E2" w:rsidP="005A74C2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FB69D4">
        <w:t>Sdělení Komise Rámec pro státní podporu výzkumu, vývoje a inovací č. 2014/C 198/01</w:t>
      </w:r>
      <w:r>
        <w:t>.</w:t>
      </w:r>
    </w:p>
  </w:footnote>
  <w:footnote w:id="29">
    <w:p w14:paraId="37F11B01" w14:textId="77777777" w:rsidR="00B071E2" w:rsidRPr="003509F2" w:rsidRDefault="00B071E2" w:rsidP="005A74C2">
      <w:pPr>
        <w:pStyle w:val="Textpoznpodarou"/>
        <w:tabs>
          <w:tab w:val="clear" w:pos="227"/>
        </w:tabs>
        <w:spacing w:after="0"/>
        <w:ind w:left="0" w:firstLine="0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Vedlejší hospodářské využití – bude se jednat o takovou činnost, která přímo souvisí s provozem výzkumné organizace/výzkumné infrastruktury a je pro její provoz nezbytná či je neoddělitelně spojena s jejím hlavním nehospodářským využitím a je omezena co do</w:t>
      </w:r>
      <w:r>
        <w:t> </w:t>
      </w:r>
      <w:r w:rsidRPr="00F95158">
        <w:t>rozsahu. Pro účely Rámce bude podle Komise tato podmínka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30">
    <w:p w14:paraId="70A89164" w14:textId="1609BF8D" w:rsidR="000A0C19" w:rsidRPr="005A74C2" w:rsidRDefault="000A0C19" w:rsidP="005A74C2">
      <w:pPr>
        <w:pStyle w:val="Textpoznpodarou"/>
        <w:spacing w:after="0"/>
        <w:rPr>
          <w:szCs w:val="16"/>
          <w:highlight w:val="lightGray"/>
        </w:rPr>
      </w:pPr>
      <w:r w:rsidRPr="000A0C19">
        <w:rPr>
          <w:rStyle w:val="Znakapoznpodarou"/>
          <w:szCs w:val="16"/>
          <w:highlight w:val="lightGray"/>
        </w:rPr>
        <w:footnoteRef/>
      </w:r>
      <w:r w:rsidRPr="000A0C19">
        <w:rPr>
          <w:szCs w:val="16"/>
          <w:highlight w:val="lightGray"/>
        </w:rPr>
        <w:t xml:space="preserve"> Šedý text odstraňte, nemá-li projekt partnera.</w:t>
      </w:r>
    </w:p>
  </w:footnote>
  <w:footnote w:id="31">
    <w:p w14:paraId="79CA59BA" w14:textId="1ACF8BB2" w:rsidR="000A0C19" w:rsidRDefault="000A0C19" w:rsidP="005A74C2">
      <w:pPr>
        <w:pStyle w:val="Textpoznpodarou"/>
        <w:spacing w:after="0"/>
      </w:pPr>
      <w:r w:rsidRPr="000A0C19">
        <w:rPr>
          <w:rStyle w:val="Znakapoznpodarou"/>
          <w:highlight w:val="lightGray"/>
        </w:rPr>
        <w:footnoteRef/>
      </w:r>
      <w:r w:rsidRPr="000A0C19">
        <w:rPr>
          <w:highlight w:val="lightGray"/>
        </w:rPr>
        <w:t xml:space="preserve"> </w:t>
      </w:r>
      <w:r w:rsidRPr="000A0C19">
        <w:rPr>
          <w:szCs w:val="16"/>
          <w:highlight w:val="lightGray"/>
        </w:rPr>
        <w:t>Šedý text odstraňte, nemá-li projekt partnera.</w:t>
      </w:r>
    </w:p>
  </w:footnote>
  <w:footnote w:id="32">
    <w:p w14:paraId="4F05E312" w14:textId="678EDE51" w:rsidR="00B348B1" w:rsidRDefault="00B348B1" w:rsidP="002F4FD9">
      <w:pPr>
        <w:pStyle w:val="Textpoznpodarou"/>
        <w:spacing w:after="0"/>
      </w:pPr>
      <w:r w:rsidRPr="00BA31E2">
        <w:rPr>
          <w:rStyle w:val="Znakapoznpodarou"/>
          <w:highlight w:val="lightGray"/>
        </w:rPr>
        <w:footnoteRef/>
      </w:r>
      <w:r w:rsidRPr="00BA31E2">
        <w:rPr>
          <w:highlight w:val="lightGray"/>
        </w:rPr>
        <w:t xml:space="preserve"> </w:t>
      </w:r>
      <w:r w:rsidRPr="00BA31E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aňte část věty, pokud není dle </w:t>
      </w:r>
      <w:r w:rsidR="00A6482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ýzvy relevantní partnerství.</w:t>
      </w:r>
    </w:p>
  </w:footnote>
  <w:footnote w:id="33">
    <w:p w14:paraId="64767C0C" w14:textId="77777777" w:rsidR="00160FD2" w:rsidRPr="00515516" w:rsidRDefault="00160FD2" w:rsidP="002F4FD9">
      <w:pPr>
        <w:pStyle w:val="Textpoznpodarou"/>
        <w:spacing w:after="0"/>
        <w:rPr>
          <w:highlight w:val="lightGray"/>
        </w:rPr>
      </w:pPr>
      <w:r w:rsidRPr="00515516">
        <w:rPr>
          <w:rStyle w:val="Znakapoznpodarou"/>
          <w:highlight w:val="lightGray"/>
        </w:rPr>
        <w:footnoteRef/>
      </w:r>
      <w:r w:rsidRPr="00515516">
        <w:rPr>
          <w:highlight w:val="lightGray"/>
        </w:rPr>
        <w:t xml:space="preserve"> Šedý text odstraňte, nemá-li projekt partnera.</w:t>
      </w:r>
    </w:p>
  </w:footnote>
  <w:footnote w:id="34">
    <w:p w14:paraId="25ABDF75" w14:textId="77777777" w:rsidR="00515516" w:rsidRPr="00515516" w:rsidRDefault="00515516" w:rsidP="002F4FD9">
      <w:pPr>
        <w:pStyle w:val="Textpoznpodarou"/>
        <w:spacing w:after="0"/>
        <w:rPr>
          <w:highlight w:val="lightGray"/>
        </w:rPr>
      </w:pPr>
      <w:r w:rsidRPr="00515516">
        <w:rPr>
          <w:rStyle w:val="Znakapoznpodarou"/>
          <w:highlight w:val="lightGray"/>
        </w:rPr>
        <w:footnoteRef/>
      </w:r>
      <w:r w:rsidRPr="00515516">
        <w:rPr>
          <w:highlight w:val="lightGray"/>
        </w:rPr>
        <w:t xml:space="preserve"> Šedý text odstraňte, nemá-li projekt partnera.</w:t>
      </w:r>
    </w:p>
  </w:footnote>
  <w:footnote w:id="35">
    <w:p w14:paraId="4CCD918E" w14:textId="77777777" w:rsidR="003D5210" w:rsidRPr="00515516" w:rsidRDefault="003D5210" w:rsidP="002F4FD9">
      <w:pPr>
        <w:pStyle w:val="Textpoznpodarou"/>
        <w:tabs>
          <w:tab w:val="clear" w:pos="227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515516">
        <w:rPr>
          <w:rStyle w:val="Znakapoznpodarou"/>
          <w:highlight w:val="lightGray"/>
        </w:rPr>
        <w:footnoteRef/>
      </w:r>
      <w:r w:rsidRPr="00515516">
        <w:rPr>
          <w:highlight w:val="lightGray"/>
        </w:rPr>
        <w:t xml:space="preserve"> </w:t>
      </w:r>
      <w:r w:rsidRPr="0051551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odstraňte, pokud příjemce není evidující osobou v souladu s § 7 zákona č. 37/2021 Sb., o evidenci skutečných majitelů, ve znění pozdějších předpisů, zároveň vymažte text „a bod 23“ z části IV, bodu 3</w:t>
      </w:r>
      <w:r w:rsidRPr="00515516">
        <w:rPr>
          <w:highlight w:val="lightGray"/>
        </w:rPr>
        <w:t xml:space="preserve">. </w:t>
      </w:r>
    </w:p>
  </w:footnote>
  <w:footnote w:id="36">
    <w:p w14:paraId="5A2BE470" w14:textId="27697C6A" w:rsidR="003D5210" w:rsidRDefault="003D5210" w:rsidP="003D5210">
      <w:pPr>
        <w:pStyle w:val="Textpoznpodarou"/>
        <w:tabs>
          <w:tab w:val="clear" w:pos="227"/>
        </w:tabs>
        <w:spacing w:after="0"/>
        <w:ind w:left="0" w:firstLine="0"/>
      </w:pPr>
      <w:r w:rsidRPr="00515516">
        <w:rPr>
          <w:rStyle w:val="Znakapoznpodarou"/>
          <w:highlight w:val="lightGray"/>
        </w:rPr>
        <w:footnoteRef/>
      </w:r>
      <w:r w:rsidRPr="00515516">
        <w:rPr>
          <w:highlight w:val="lightGray"/>
        </w:rPr>
        <w:t xml:space="preserve"> Celý bod odstraňte, pokud příjemce není obchodní společností (s.r.o., v.o.s., a.s., k.s., </w:t>
      </w:r>
      <w:proofErr w:type="spellStart"/>
      <w:r w:rsidRPr="00515516">
        <w:rPr>
          <w:highlight w:val="lightGray"/>
        </w:rPr>
        <w:t>e.s</w:t>
      </w:r>
      <w:proofErr w:type="spellEnd"/>
      <w:r w:rsidRPr="00515516">
        <w:rPr>
          <w:highlight w:val="lightGray"/>
        </w:rPr>
        <w:t xml:space="preserve">., </w:t>
      </w:r>
      <w:proofErr w:type="spellStart"/>
      <w:r w:rsidRPr="00515516">
        <w:rPr>
          <w:highlight w:val="lightGray"/>
        </w:rPr>
        <w:t>e.h.z.s</w:t>
      </w:r>
      <w:proofErr w:type="spellEnd"/>
      <w:r w:rsidRPr="00515516">
        <w:rPr>
          <w:highlight w:val="lightGray"/>
        </w:rPr>
        <w:t>.), zároveň vymažte celý bod 11 v části IV.</w:t>
      </w:r>
    </w:p>
  </w:footnote>
  <w:footnote w:id="37">
    <w:p w14:paraId="23B16E36" w14:textId="77777777" w:rsidR="00594475" w:rsidRDefault="00594475" w:rsidP="00594475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38">
    <w:p w14:paraId="5DF671DF" w14:textId="77777777" w:rsidR="003D5210" w:rsidRDefault="003D5210" w:rsidP="003D5210">
      <w:pPr>
        <w:pStyle w:val="Textpoznpodarou"/>
        <w:spacing w:after="0"/>
      </w:pPr>
      <w:r w:rsidRPr="00515516">
        <w:rPr>
          <w:rStyle w:val="Znakapoznpodarou"/>
          <w:highlight w:val="lightGray"/>
        </w:rPr>
        <w:footnoteRef/>
      </w:r>
      <w:r w:rsidRPr="00515516">
        <w:rPr>
          <w:highlight w:val="lightGray"/>
        </w:rPr>
        <w:t xml:space="preserve"> </w:t>
      </w:r>
      <w:bookmarkStart w:id="27" w:name="_Hlk109498530"/>
      <w:r w:rsidRPr="00515516">
        <w:rPr>
          <w:highlight w:val="lightGray"/>
        </w:rPr>
        <w:t xml:space="preserve">Přepište </w:t>
      </w:r>
      <w:r>
        <w:rPr>
          <w:highlight w:val="lightGray"/>
        </w:rPr>
        <w:t xml:space="preserve">označený text </w:t>
      </w:r>
      <w:r w:rsidRPr="00A7648E">
        <w:rPr>
          <w:highlight w:val="lightGray"/>
        </w:rPr>
        <w:t xml:space="preserve">na </w:t>
      </w:r>
      <w:r>
        <w:rPr>
          <w:highlight w:val="lightGray"/>
        </w:rPr>
        <w:t>„</w:t>
      </w:r>
      <w:r w:rsidRPr="00A7648E">
        <w:rPr>
          <w:highlight w:val="lightGray"/>
        </w:rPr>
        <w:t>23.1</w:t>
      </w:r>
      <w:r>
        <w:rPr>
          <w:highlight w:val="lightGray"/>
        </w:rPr>
        <w:t>“</w:t>
      </w:r>
      <w:r w:rsidRPr="00A7648E">
        <w:rPr>
          <w:highlight w:val="lightGray"/>
        </w:rPr>
        <w:t>, pokud se z bodu 24 sta</w:t>
      </w:r>
      <w:r>
        <w:rPr>
          <w:highlight w:val="lightGray"/>
        </w:rPr>
        <w:t>l</w:t>
      </w:r>
      <w:r w:rsidRPr="00A7648E">
        <w:rPr>
          <w:highlight w:val="lightGray"/>
        </w:rPr>
        <w:t xml:space="preserve"> bod 23 (vypuštěním původního bodu 23).</w:t>
      </w:r>
      <w:bookmarkEnd w:id="27"/>
    </w:p>
  </w:footnote>
  <w:footnote w:id="39">
    <w:p w14:paraId="1CB65338" w14:textId="10F4F6E2" w:rsidR="00B348B1" w:rsidRPr="009F5EA2" w:rsidRDefault="00B348B1" w:rsidP="006F7532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 w:rsidRPr="009F5EA2">
        <w:rPr>
          <w:rStyle w:val="Znakapoznpodarou"/>
          <w:highlight w:val="lightGray"/>
        </w:rPr>
        <w:footnoteRef/>
      </w:r>
      <w:r w:rsidRPr="009F5EA2">
        <w:rPr>
          <w:highlight w:val="lightGray"/>
        </w:rPr>
        <w:t xml:space="preserve"> Ponechte vhodnou variantu nebo odstraňte. Dotace jsou poskytovány prostřednictvím kraje příjemcům, kteří jsou příspěvkovou organizací zřízenou krajem nebo příspěvkovou organizací / školskou právnickou osobou zřízenou obcí. Dotace jsou poskytovány prostřednictvím dobrovolného svazku obcí příjemcům, kteří jsou příspěvkovou organizací dobrovolného svazku obcí.</w:t>
      </w:r>
    </w:p>
  </w:footnote>
  <w:footnote w:id="40">
    <w:p w14:paraId="25CC8B35" w14:textId="72756810" w:rsidR="00B348B1" w:rsidRPr="009F5EA2" w:rsidRDefault="00B348B1" w:rsidP="003D5210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 w:rsidRPr="009F5EA2">
        <w:rPr>
          <w:rStyle w:val="Znakapoznpodarou"/>
          <w:highlight w:val="lightGray"/>
        </w:rPr>
        <w:footnoteRef/>
      </w:r>
      <w:r w:rsidRPr="009F5EA2">
        <w:rPr>
          <w:highlight w:val="lightGray"/>
        </w:rPr>
        <w:t xml:space="preserve"> Pro projekty s celkovou částkou dotace menší než nebo rovno 100 000 000 Kč ponechte variantu 0,05 % </w:t>
      </w:r>
      <w:r w:rsidRPr="009F5EA2">
        <w:rPr>
          <w:spacing w:val="-4"/>
          <w:highlight w:val="lightGray"/>
        </w:rPr>
        <w:t xml:space="preserve">z celkové částky dotace, pro </w:t>
      </w:r>
      <w:r w:rsidRPr="009F5EA2">
        <w:rPr>
          <w:highlight w:val="lightGray"/>
        </w:rPr>
        <w:t>projekty s celkovou částkou dotace vyšší než 100 000 000 Kč ponechte variantu 50 000 Kč.</w:t>
      </w:r>
    </w:p>
  </w:footnote>
  <w:footnote w:id="41">
    <w:p w14:paraId="2C9F4C9C" w14:textId="10871CC9" w:rsidR="003D5210" w:rsidRDefault="003D5210" w:rsidP="009F5EA2">
      <w:pPr>
        <w:pStyle w:val="Textpoznpodarou"/>
        <w:spacing w:after="0"/>
      </w:pPr>
      <w:r w:rsidRPr="009F5EA2">
        <w:rPr>
          <w:rStyle w:val="Znakapoznpodarou"/>
          <w:highlight w:val="lightGray"/>
        </w:rPr>
        <w:footnoteRef/>
      </w:r>
      <w:r w:rsidRPr="009F5EA2">
        <w:rPr>
          <w:highlight w:val="lightGray"/>
        </w:rPr>
        <w:t xml:space="preserve"> </w:t>
      </w:r>
      <w:r w:rsidR="00D663C9" w:rsidRPr="009F5EA2">
        <w:rPr>
          <w:highlight w:val="lightGray"/>
        </w:rPr>
        <w:t>Vymažte označený text, pokud byl vypuštěn bod 23 části II jako nerelevantní, a to i v případě, že se bodem 23 části II stal původní bod 24.</w:t>
      </w:r>
    </w:p>
  </w:footnote>
  <w:footnote w:id="42">
    <w:p w14:paraId="4748744F" w14:textId="46D5C30E" w:rsidR="00DD61E2" w:rsidRPr="00DD61E2" w:rsidRDefault="00DD61E2" w:rsidP="00DD61E2">
      <w:pPr>
        <w:pStyle w:val="Textpoznpodarou"/>
        <w:tabs>
          <w:tab w:val="clear" w:pos="227"/>
        </w:tabs>
        <w:ind w:left="0" w:firstLine="0"/>
        <w:rPr>
          <w:szCs w:val="16"/>
        </w:rPr>
      </w:pPr>
      <w:r w:rsidRPr="00DD61E2">
        <w:rPr>
          <w:rStyle w:val="Znakapoznpodarou"/>
          <w:szCs w:val="16"/>
        </w:rPr>
        <w:footnoteRef/>
      </w:r>
      <w:r w:rsidRPr="00DD61E2">
        <w:rPr>
          <w:szCs w:val="16"/>
        </w:rPr>
        <w:t xml:space="preserve"> </w:t>
      </w:r>
      <w:r w:rsidRPr="00DD61E2">
        <w:rPr>
          <w:rFonts w:cstheme="minorHAnsi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43">
    <w:p w14:paraId="53D12118" w14:textId="386B48C5" w:rsidR="00B348B1" w:rsidRPr="00486240" w:rsidRDefault="00B348B1" w:rsidP="00F358FC">
      <w:pPr>
        <w:pStyle w:val="Textpoznpodarou"/>
        <w:rPr>
          <w:rFonts w:cstheme="minorHAnsi"/>
          <w:szCs w:val="16"/>
        </w:rPr>
      </w:pPr>
      <w:r w:rsidRPr="00486240">
        <w:rPr>
          <w:rStyle w:val="Znakapoznpodarou"/>
          <w:rFonts w:cstheme="minorHAnsi"/>
          <w:szCs w:val="16"/>
        </w:rPr>
        <w:footnoteRef/>
      </w:r>
      <w:r w:rsidR="001B3119">
        <w:rPr>
          <w:rFonts w:cstheme="minorHAnsi"/>
          <w:szCs w:val="16"/>
        </w:rPr>
        <w:t xml:space="preserve"> </w:t>
      </w:r>
      <w:r w:rsidRPr="00486240">
        <w:rPr>
          <w:rFonts w:cstheme="minorHAnsi"/>
          <w:szCs w:val="16"/>
        </w:rPr>
        <w:t xml:space="preserve">Kromě případů, kdy nesrovnalost spadá pod jiný typ porušení. </w:t>
      </w:r>
    </w:p>
  </w:footnote>
  <w:footnote w:id="44">
    <w:p w14:paraId="4F05E31F" w14:textId="72EF9359" w:rsidR="00B348B1" w:rsidRDefault="00B348B1" w:rsidP="009E73E9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8595B">
        <w:t xml:space="preserve">Výše </w:t>
      </w:r>
      <w:r>
        <w:t xml:space="preserve">případného </w:t>
      </w:r>
      <w:r w:rsidRPr="0008595B">
        <w:t xml:space="preserve">odvodu za porušení rozpočtové kázně se stanovuje ve výši finanční opravy dle sazeb finančních oprav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2021-2027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45">
    <w:p w14:paraId="3E8EC401" w14:textId="386579C1" w:rsidR="00B348B1" w:rsidRDefault="00B348B1" w:rsidP="00153178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7116B">
        <w:t>Týká se pouze plakátu A3 a jeho obdob.</w:t>
      </w:r>
    </w:p>
  </w:footnote>
  <w:footnote w:id="46">
    <w:p w14:paraId="07049D88" w14:textId="05CD6CFF" w:rsidR="00541903" w:rsidRDefault="00541903" w:rsidP="009F5EA2">
      <w:pPr>
        <w:pStyle w:val="Textpoznpodarou"/>
        <w:spacing w:after="0"/>
      </w:pPr>
      <w:r w:rsidRPr="009F5EA2">
        <w:rPr>
          <w:rStyle w:val="Znakapoznpodarou"/>
          <w:highlight w:val="lightGray"/>
        </w:rPr>
        <w:footnoteRef/>
      </w:r>
      <w:r w:rsidRPr="009F5EA2">
        <w:rPr>
          <w:highlight w:val="lightGray"/>
        </w:rPr>
        <w:t xml:space="preserve"> Přepište text „24.2“ na „23.2“, pokud byl v části II bod 23 nahrazen bodem 24.</w:t>
      </w:r>
    </w:p>
  </w:footnote>
  <w:footnote w:id="47">
    <w:p w14:paraId="0FA7DF35" w14:textId="77777777" w:rsidR="003D5210" w:rsidRPr="009F5EA2" w:rsidRDefault="003D5210" w:rsidP="00BC35D5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 w:rsidRPr="009F5EA2">
        <w:rPr>
          <w:rStyle w:val="Znakapoznpodarou"/>
          <w:highlight w:val="lightGray"/>
        </w:rPr>
        <w:footnoteRef/>
      </w:r>
      <w:r w:rsidRPr="009F5EA2">
        <w:rPr>
          <w:highlight w:val="lightGray"/>
        </w:rPr>
        <w:t xml:space="preserve"> Pro projekty s celkovou částkou dotace menší než nebo rovno 100 000 000 Kč ponechte variantu 0,1 % </w:t>
      </w:r>
      <w:r w:rsidRPr="009F5EA2">
        <w:rPr>
          <w:spacing w:val="-4"/>
          <w:highlight w:val="lightGray"/>
        </w:rPr>
        <w:t xml:space="preserve">z celkové částky dotace, pro </w:t>
      </w:r>
      <w:r w:rsidRPr="009F5EA2">
        <w:rPr>
          <w:highlight w:val="lightGray"/>
        </w:rPr>
        <w:t>projekty s celkovou částkou dotace vyšší než 100 000 000 Kč ponechte variantu 100 000 Kč.</w:t>
      </w:r>
    </w:p>
  </w:footnote>
  <w:footnote w:id="48">
    <w:p w14:paraId="40DFC8CD" w14:textId="4FC86D6E" w:rsidR="00461B13" w:rsidRPr="009F5EA2" w:rsidRDefault="00461B13" w:rsidP="009F5EA2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 w:rsidRPr="009F5EA2">
        <w:rPr>
          <w:rStyle w:val="Znakapoznpodarou"/>
          <w:highlight w:val="lightGray"/>
        </w:rPr>
        <w:footnoteRef/>
      </w:r>
      <w:r w:rsidRPr="009F5EA2">
        <w:rPr>
          <w:highlight w:val="lightGray"/>
        </w:rPr>
        <w:t xml:space="preserve"> Smažte celý bod 10 části IV, pokud byl smazán bod 24 části II jako nerelevantní. </w:t>
      </w:r>
    </w:p>
  </w:footnote>
  <w:footnote w:id="49">
    <w:p w14:paraId="4F05E321" w14:textId="2CAC1065" w:rsidR="00B348B1" w:rsidRPr="009F5EA2" w:rsidRDefault="00B348B1" w:rsidP="00BC35D5">
      <w:pPr>
        <w:pStyle w:val="Textpoznpodarou"/>
        <w:spacing w:after="0"/>
        <w:rPr>
          <w:highlight w:val="lightGray"/>
        </w:rPr>
      </w:pPr>
      <w:r w:rsidRPr="009F5EA2">
        <w:rPr>
          <w:rStyle w:val="Znakapoznpodarou"/>
          <w:highlight w:val="lightGray"/>
        </w:rPr>
        <w:footnoteRef/>
      </w:r>
      <w:r w:rsidRPr="009F5EA2">
        <w:rPr>
          <w:highlight w:val="lightGray"/>
        </w:rPr>
        <w:t xml:space="preserve"> </w:t>
      </w:r>
      <w:r w:rsidRPr="009F5EA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50">
    <w:p w14:paraId="10459A0E" w14:textId="4D7C0022" w:rsidR="00A2568B" w:rsidRPr="009F5EA2" w:rsidRDefault="00A2568B" w:rsidP="00BC35D5">
      <w:pPr>
        <w:pStyle w:val="Textpoznpodarou"/>
        <w:spacing w:after="0"/>
        <w:rPr>
          <w:highlight w:val="lightGray"/>
        </w:rPr>
      </w:pPr>
      <w:r w:rsidRPr="009F5EA2">
        <w:rPr>
          <w:rStyle w:val="Znakapoznpodarou"/>
          <w:highlight w:val="lightGray"/>
        </w:rPr>
        <w:footnoteRef/>
      </w:r>
      <w:r w:rsidRPr="009F5EA2">
        <w:rPr>
          <w:highlight w:val="lightGray"/>
        </w:rPr>
        <w:t xml:space="preserve"> V případě ručního podepisování</w:t>
      </w:r>
    </w:p>
  </w:footnote>
  <w:footnote w:id="51">
    <w:p w14:paraId="17EB938B" w14:textId="43134F61" w:rsidR="00B348B1" w:rsidRDefault="00B348B1" w:rsidP="00BC35D5">
      <w:pPr>
        <w:pStyle w:val="Textpoznpodarou"/>
        <w:spacing w:after="0"/>
        <w:ind w:left="0" w:firstLine="0"/>
      </w:pPr>
      <w:r w:rsidRPr="009F5EA2">
        <w:rPr>
          <w:rStyle w:val="Znakapoznpodarou"/>
          <w:highlight w:val="lightGray"/>
        </w:rPr>
        <w:footnoteRef/>
      </w:r>
      <w:r w:rsidRPr="009F5EA2">
        <w:rPr>
          <w:highlight w:val="lightGray"/>
        </w:rPr>
        <w:t xml:space="preserve"> Případně ředitel pověřený v organizačním řádu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A586950E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5AF2920"/>
    <w:multiLevelType w:val="hybridMultilevel"/>
    <w:tmpl w:val="A60CCED2"/>
    <w:lvl w:ilvl="0" w:tplc="B0D21F94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223D"/>
    <w:multiLevelType w:val="hybridMultilevel"/>
    <w:tmpl w:val="FD78A65C"/>
    <w:lvl w:ilvl="0" w:tplc="C1545DD8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6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33EBF"/>
    <w:multiLevelType w:val="multilevel"/>
    <w:tmpl w:val="9350F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8" w15:restartNumberingAfterBreak="0">
    <w:nsid w:val="178E4F83"/>
    <w:multiLevelType w:val="hybridMultilevel"/>
    <w:tmpl w:val="3C26D038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02A73"/>
    <w:multiLevelType w:val="hybridMultilevel"/>
    <w:tmpl w:val="4EC691BE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0324C"/>
    <w:multiLevelType w:val="hybridMultilevel"/>
    <w:tmpl w:val="B600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A7DF1"/>
    <w:multiLevelType w:val="hybridMultilevel"/>
    <w:tmpl w:val="75108C66"/>
    <w:lvl w:ilvl="0" w:tplc="FFFFFFFF">
      <w:start w:val="2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4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6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E601B"/>
    <w:multiLevelType w:val="multilevel"/>
    <w:tmpl w:val="85A4828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9" w15:restartNumberingAfterBreak="0">
    <w:nsid w:val="2B5049C1"/>
    <w:multiLevelType w:val="multilevel"/>
    <w:tmpl w:val="FC2CBF68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F131534"/>
    <w:multiLevelType w:val="hybridMultilevel"/>
    <w:tmpl w:val="86A2878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34236AAF"/>
    <w:multiLevelType w:val="hybridMultilevel"/>
    <w:tmpl w:val="82BCC8DE"/>
    <w:lvl w:ilvl="0" w:tplc="7AC40F0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731F0D"/>
    <w:multiLevelType w:val="hybridMultilevel"/>
    <w:tmpl w:val="D19E458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E23392"/>
    <w:multiLevelType w:val="hybridMultilevel"/>
    <w:tmpl w:val="D4E00C38"/>
    <w:lvl w:ilvl="0" w:tplc="072445F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A811A1"/>
    <w:multiLevelType w:val="hybridMultilevel"/>
    <w:tmpl w:val="DD361C5C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05CB9"/>
    <w:multiLevelType w:val="hybridMultilevel"/>
    <w:tmpl w:val="3DBA5B26"/>
    <w:lvl w:ilvl="0" w:tplc="2A00A504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B77E7B"/>
    <w:multiLevelType w:val="hybridMultilevel"/>
    <w:tmpl w:val="FCCE3716"/>
    <w:lvl w:ilvl="0" w:tplc="AABECFBE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940BC4"/>
    <w:multiLevelType w:val="hybridMultilevel"/>
    <w:tmpl w:val="ED2C6134"/>
    <w:lvl w:ilvl="0" w:tplc="7EA272FE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9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28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625155C"/>
    <w:multiLevelType w:val="hybridMultilevel"/>
    <w:tmpl w:val="F6A82510"/>
    <w:lvl w:ilvl="0" w:tplc="3CCCF09C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AD37D5"/>
    <w:multiLevelType w:val="multilevel"/>
    <w:tmpl w:val="22765E36"/>
    <w:lvl w:ilvl="0">
      <w:start w:val="23"/>
      <w:numFmt w:val="none"/>
      <w:lvlText w:val="24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5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8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68BA7026"/>
    <w:multiLevelType w:val="multilevel"/>
    <w:tmpl w:val="1E2E0D5E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3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55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7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98E1950"/>
    <w:multiLevelType w:val="hybridMultilevel"/>
    <w:tmpl w:val="C6009A94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ED38A8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3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45432">
    <w:abstractNumId w:val="51"/>
  </w:num>
  <w:num w:numId="2" w16cid:durableId="1151094566">
    <w:abstractNumId w:val="39"/>
  </w:num>
  <w:num w:numId="3" w16cid:durableId="261452904">
    <w:abstractNumId w:val="39"/>
  </w:num>
  <w:num w:numId="4" w16cid:durableId="708795492">
    <w:abstractNumId w:val="32"/>
  </w:num>
  <w:num w:numId="5" w16cid:durableId="1070351032">
    <w:abstractNumId w:val="39"/>
  </w:num>
  <w:num w:numId="6" w16cid:durableId="2052147311">
    <w:abstractNumId w:val="27"/>
  </w:num>
  <w:num w:numId="7" w16cid:durableId="926769162">
    <w:abstractNumId w:val="6"/>
  </w:num>
  <w:num w:numId="8" w16cid:durableId="1242257190">
    <w:abstractNumId w:val="30"/>
  </w:num>
  <w:num w:numId="9" w16cid:durableId="282544319">
    <w:abstractNumId w:val="39"/>
  </w:num>
  <w:num w:numId="10" w16cid:durableId="1435901774">
    <w:abstractNumId w:val="23"/>
  </w:num>
  <w:num w:numId="11" w16cid:durableId="775179741">
    <w:abstractNumId w:val="63"/>
  </w:num>
  <w:num w:numId="12" w16cid:durableId="1284850428">
    <w:abstractNumId w:val="43"/>
  </w:num>
  <w:num w:numId="13" w16cid:durableId="30347103">
    <w:abstractNumId w:val="42"/>
  </w:num>
  <w:num w:numId="14" w16cid:durableId="1546067896">
    <w:abstractNumId w:val="28"/>
  </w:num>
  <w:num w:numId="15" w16cid:durableId="1184632603">
    <w:abstractNumId w:val="53"/>
  </w:num>
  <w:num w:numId="16" w16cid:durableId="1372729404">
    <w:abstractNumId w:val="31"/>
  </w:num>
  <w:num w:numId="17" w16cid:durableId="1976640693">
    <w:abstractNumId w:val="57"/>
  </w:num>
  <w:num w:numId="18" w16cid:durableId="142410968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313536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79679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97008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140801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702188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382209">
    <w:abstractNumId w:val="45"/>
  </w:num>
  <w:num w:numId="25" w16cid:durableId="1338581790">
    <w:abstractNumId w:val="14"/>
  </w:num>
  <w:num w:numId="26" w16cid:durableId="3025871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800074">
    <w:abstractNumId w:val="7"/>
  </w:num>
  <w:num w:numId="28" w16cid:durableId="1705208026">
    <w:abstractNumId w:val="15"/>
  </w:num>
  <w:num w:numId="29" w16cid:durableId="111874438">
    <w:abstractNumId w:val="54"/>
  </w:num>
  <w:num w:numId="30" w16cid:durableId="317272424">
    <w:abstractNumId w:val="18"/>
  </w:num>
  <w:num w:numId="31" w16cid:durableId="1356686786">
    <w:abstractNumId w:val="0"/>
  </w:num>
  <w:num w:numId="32" w16cid:durableId="451284479">
    <w:abstractNumId w:val="59"/>
  </w:num>
  <w:num w:numId="33" w16cid:durableId="830486301">
    <w:abstractNumId w:val="47"/>
  </w:num>
  <w:num w:numId="34" w16cid:durableId="690649398">
    <w:abstractNumId w:val="52"/>
  </w:num>
  <w:num w:numId="35" w16cid:durableId="111680200">
    <w:abstractNumId w:val="13"/>
  </w:num>
  <w:num w:numId="36" w16cid:durableId="259027590">
    <w:abstractNumId w:val="38"/>
  </w:num>
  <w:num w:numId="37" w16cid:durableId="1466972327">
    <w:abstractNumId w:val="39"/>
    <w:lvlOverride w:ilvl="0">
      <w:startOverride w:val="1"/>
    </w:lvlOverride>
    <w:lvlOverride w:ilvl="1">
      <w:startOverride w:val="1"/>
    </w:lvlOverride>
  </w:num>
  <w:num w:numId="38" w16cid:durableId="1864704548">
    <w:abstractNumId w:val="3"/>
  </w:num>
  <w:num w:numId="39" w16cid:durableId="539557904">
    <w:abstractNumId w:val="44"/>
  </w:num>
  <w:num w:numId="40" w16cid:durableId="1097945873">
    <w:abstractNumId w:val="29"/>
  </w:num>
  <w:num w:numId="41" w16cid:durableId="937637883">
    <w:abstractNumId w:val="16"/>
  </w:num>
  <w:num w:numId="42" w16cid:durableId="1102795901">
    <w:abstractNumId w:val="21"/>
  </w:num>
  <w:num w:numId="43" w16cid:durableId="702440801">
    <w:abstractNumId w:val="12"/>
  </w:num>
  <w:num w:numId="44" w16cid:durableId="586772159">
    <w:abstractNumId w:val="62"/>
  </w:num>
  <w:num w:numId="45" w16cid:durableId="1424570172">
    <w:abstractNumId w:val="10"/>
  </w:num>
  <w:num w:numId="46" w16cid:durableId="1698702623">
    <w:abstractNumId w:val="56"/>
  </w:num>
  <w:num w:numId="47" w16cid:durableId="1670282421">
    <w:abstractNumId w:val="50"/>
  </w:num>
  <w:num w:numId="48" w16cid:durableId="689844475">
    <w:abstractNumId w:val="58"/>
  </w:num>
  <w:num w:numId="49" w16cid:durableId="804156987">
    <w:abstractNumId w:val="46"/>
  </w:num>
  <w:num w:numId="50" w16cid:durableId="1435633263">
    <w:abstractNumId w:val="24"/>
  </w:num>
  <w:num w:numId="51" w16cid:durableId="1956060877">
    <w:abstractNumId w:val="55"/>
  </w:num>
  <w:num w:numId="52" w16cid:durableId="1459639525">
    <w:abstractNumId w:val="1"/>
  </w:num>
  <w:num w:numId="53" w16cid:durableId="1877503071">
    <w:abstractNumId w:val="5"/>
  </w:num>
  <w:num w:numId="54" w16cid:durableId="1511792343">
    <w:abstractNumId w:val="39"/>
    <w:lvlOverride w:ilvl="0">
      <w:startOverride w:val="1"/>
    </w:lvlOverride>
    <w:lvlOverride w:ilvl="1">
      <w:startOverride w:val="1"/>
    </w:lvlOverride>
  </w:num>
  <w:num w:numId="55" w16cid:durableId="1971743884">
    <w:abstractNumId w:val="20"/>
  </w:num>
  <w:num w:numId="56" w16cid:durableId="859659183">
    <w:abstractNumId w:val="39"/>
  </w:num>
  <w:num w:numId="57" w16cid:durableId="541211707">
    <w:abstractNumId w:val="60"/>
  </w:num>
  <w:num w:numId="58" w16cid:durableId="80109024">
    <w:abstractNumId w:val="39"/>
  </w:num>
  <w:num w:numId="59" w16cid:durableId="295599964">
    <w:abstractNumId w:val="33"/>
  </w:num>
  <w:num w:numId="60" w16cid:durableId="1749303949">
    <w:abstractNumId w:val="48"/>
  </w:num>
  <w:num w:numId="61" w16cid:durableId="309360097">
    <w:abstractNumId w:val="4"/>
  </w:num>
  <w:num w:numId="62" w16cid:durableId="938562828">
    <w:abstractNumId w:val="49"/>
  </w:num>
  <w:num w:numId="63" w16cid:durableId="355467525">
    <w:abstractNumId w:val="40"/>
  </w:num>
  <w:num w:numId="64" w16cid:durableId="1500347034">
    <w:abstractNumId w:val="35"/>
  </w:num>
  <w:num w:numId="65" w16cid:durableId="757410255">
    <w:abstractNumId w:val="22"/>
  </w:num>
  <w:num w:numId="66" w16cid:durableId="14429939">
    <w:abstractNumId w:val="37"/>
  </w:num>
  <w:num w:numId="67" w16cid:durableId="1471702814">
    <w:abstractNumId w:val="19"/>
  </w:num>
  <w:num w:numId="68" w16cid:durableId="1931621095">
    <w:abstractNumId w:val="61"/>
  </w:num>
  <w:num w:numId="69" w16cid:durableId="869420292">
    <w:abstractNumId w:val="41"/>
  </w:num>
  <w:num w:numId="70" w16cid:durableId="71435776">
    <w:abstractNumId w:val="36"/>
  </w:num>
  <w:num w:numId="71" w16cid:durableId="249049034">
    <w:abstractNumId w:val="11"/>
  </w:num>
  <w:num w:numId="72" w16cid:durableId="461196014">
    <w:abstractNumId w:val="34"/>
  </w:num>
  <w:num w:numId="73" w16cid:durableId="1956017066">
    <w:abstractNumId w:val="8"/>
  </w:num>
  <w:num w:numId="74" w16cid:durableId="2060006351">
    <w:abstractNumId w:val="26"/>
  </w:num>
  <w:num w:numId="75" w16cid:durableId="200016141">
    <w:abstractNumId w:val="2"/>
  </w:num>
  <w:num w:numId="76" w16cid:durableId="16988898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514926458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96740031">
    <w:abstractNumId w:val="9"/>
  </w:num>
  <w:num w:numId="79" w16cid:durableId="1217820637">
    <w:abstractNumId w:val="17"/>
  </w:num>
  <w:num w:numId="80" w16cid:durableId="1594557400">
    <w:abstractNumId w:val="3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937"/>
    <w:rsid w:val="0000196F"/>
    <w:rsid w:val="00001BDC"/>
    <w:rsid w:val="00001C5F"/>
    <w:rsid w:val="00002972"/>
    <w:rsid w:val="00002F0A"/>
    <w:rsid w:val="00002F59"/>
    <w:rsid w:val="0000344D"/>
    <w:rsid w:val="00003533"/>
    <w:rsid w:val="00004436"/>
    <w:rsid w:val="00004437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395F"/>
    <w:rsid w:val="00024461"/>
    <w:rsid w:val="00024EB7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3397"/>
    <w:rsid w:val="00034AF2"/>
    <w:rsid w:val="000350E6"/>
    <w:rsid w:val="0003569B"/>
    <w:rsid w:val="00035AA2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3669"/>
    <w:rsid w:val="000465DC"/>
    <w:rsid w:val="0004777E"/>
    <w:rsid w:val="000479F4"/>
    <w:rsid w:val="000501DD"/>
    <w:rsid w:val="000522FB"/>
    <w:rsid w:val="000537B9"/>
    <w:rsid w:val="00053C99"/>
    <w:rsid w:val="00053E11"/>
    <w:rsid w:val="000543BD"/>
    <w:rsid w:val="000545A3"/>
    <w:rsid w:val="000547B2"/>
    <w:rsid w:val="00054B4F"/>
    <w:rsid w:val="00054BA1"/>
    <w:rsid w:val="00054F52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4248"/>
    <w:rsid w:val="00084DE1"/>
    <w:rsid w:val="000854E4"/>
    <w:rsid w:val="0008595B"/>
    <w:rsid w:val="00085B9C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1287"/>
    <w:rsid w:val="000913EE"/>
    <w:rsid w:val="00091651"/>
    <w:rsid w:val="00091A6C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19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278"/>
    <w:rsid w:val="000C4A88"/>
    <w:rsid w:val="000C5A21"/>
    <w:rsid w:val="000C5A70"/>
    <w:rsid w:val="000C5D8B"/>
    <w:rsid w:val="000C619E"/>
    <w:rsid w:val="000C674E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0F7FFD"/>
    <w:rsid w:val="001003D7"/>
    <w:rsid w:val="00101576"/>
    <w:rsid w:val="00101887"/>
    <w:rsid w:val="00103197"/>
    <w:rsid w:val="001032AA"/>
    <w:rsid w:val="001037AB"/>
    <w:rsid w:val="00104370"/>
    <w:rsid w:val="0010462E"/>
    <w:rsid w:val="0010466A"/>
    <w:rsid w:val="0010540B"/>
    <w:rsid w:val="0010577E"/>
    <w:rsid w:val="00106998"/>
    <w:rsid w:val="00106DFC"/>
    <w:rsid w:val="001074F8"/>
    <w:rsid w:val="001076B6"/>
    <w:rsid w:val="001104B4"/>
    <w:rsid w:val="00110E7D"/>
    <w:rsid w:val="00112251"/>
    <w:rsid w:val="001122B6"/>
    <w:rsid w:val="001129AE"/>
    <w:rsid w:val="001139BE"/>
    <w:rsid w:val="00113C6E"/>
    <w:rsid w:val="00113E36"/>
    <w:rsid w:val="00114087"/>
    <w:rsid w:val="001140B9"/>
    <w:rsid w:val="00114EF5"/>
    <w:rsid w:val="00115047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EBC"/>
    <w:rsid w:val="00123F48"/>
    <w:rsid w:val="0012420F"/>
    <w:rsid w:val="0012452D"/>
    <w:rsid w:val="00124956"/>
    <w:rsid w:val="00124D22"/>
    <w:rsid w:val="00124D53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2918"/>
    <w:rsid w:val="00133066"/>
    <w:rsid w:val="001332F6"/>
    <w:rsid w:val="001333B0"/>
    <w:rsid w:val="001343F7"/>
    <w:rsid w:val="00134C79"/>
    <w:rsid w:val="001351A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88"/>
    <w:rsid w:val="00145A39"/>
    <w:rsid w:val="00145E20"/>
    <w:rsid w:val="001463CC"/>
    <w:rsid w:val="001465A2"/>
    <w:rsid w:val="00146698"/>
    <w:rsid w:val="001468B2"/>
    <w:rsid w:val="00146E87"/>
    <w:rsid w:val="00146EC2"/>
    <w:rsid w:val="00147627"/>
    <w:rsid w:val="00150409"/>
    <w:rsid w:val="001506A6"/>
    <w:rsid w:val="00150D28"/>
    <w:rsid w:val="001515BB"/>
    <w:rsid w:val="0015204E"/>
    <w:rsid w:val="00153178"/>
    <w:rsid w:val="00153A88"/>
    <w:rsid w:val="001540F7"/>
    <w:rsid w:val="001541C6"/>
    <w:rsid w:val="00154FCD"/>
    <w:rsid w:val="00155631"/>
    <w:rsid w:val="001556E3"/>
    <w:rsid w:val="00155807"/>
    <w:rsid w:val="00156873"/>
    <w:rsid w:val="00157175"/>
    <w:rsid w:val="00157EF1"/>
    <w:rsid w:val="00160016"/>
    <w:rsid w:val="00160721"/>
    <w:rsid w:val="001608AF"/>
    <w:rsid w:val="00160FD2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83C"/>
    <w:rsid w:val="0016730F"/>
    <w:rsid w:val="00167A30"/>
    <w:rsid w:val="00167D84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57D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0148"/>
    <w:rsid w:val="001A0F73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68C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3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E05"/>
    <w:rsid w:val="001C3EF7"/>
    <w:rsid w:val="001C41D0"/>
    <w:rsid w:val="001C4740"/>
    <w:rsid w:val="001C5015"/>
    <w:rsid w:val="001C5E9A"/>
    <w:rsid w:val="001C608C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BF6"/>
    <w:rsid w:val="001E2D4F"/>
    <w:rsid w:val="001E421F"/>
    <w:rsid w:val="001E464A"/>
    <w:rsid w:val="001E4DDC"/>
    <w:rsid w:val="001E55F6"/>
    <w:rsid w:val="001E6C97"/>
    <w:rsid w:val="001E71C1"/>
    <w:rsid w:val="001E76C4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75D"/>
    <w:rsid w:val="001F59F6"/>
    <w:rsid w:val="001F5D00"/>
    <w:rsid w:val="001F65CA"/>
    <w:rsid w:val="001F74A8"/>
    <w:rsid w:val="001F75E2"/>
    <w:rsid w:val="0020022B"/>
    <w:rsid w:val="00200787"/>
    <w:rsid w:val="00200DA0"/>
    <w:rsid w:val="00201600"/>
    <w:rsid w:val="0020167D"/>
    <w:rsid w:val="0020198E"/>
    <w:rsid w:val="00202E7A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2B3"/>
    <w:rsid w:val="002073C6"/>
    <w:rsid w:val="002115C1"/>
    <w:rsid w:val="00211FD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6C89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764"/>
    <w:rsid w:val="00231CC1"/>
    <w:rsid w:val="00231D50"/>
    <w:rsid w:val="002324B7"/>
    <w:rsid w:val="0023298A"/>
    <w:rsid w:val="002334AE"/>
    <w:rsid w:val="0023354F"/>
    <w:rsid w:val="0023477D"/>
    <w:rsid w:val="00235906"/>
    <w:rsid w:val="00235FD3"/>
    <w:rsid w:val="00236B46"/>
    <w:rsid w:val="00236BFE"/>
    <w:rsid w:val="0023718C"/>
    <w:rsid w:val="00240346"/>
    <w:rsid w:val="00240FAA"/>
    <w:rsid w:val="0024116A"/>
    <w:rsid w:val="00242BC8"/>
    <w:rsid w:val="002433D5"/>
    <w:rsid w:val="00243CD3"/>
    <w:rsid w:val="00243E80"/>
    <w:rsid w:val="00244BCA"/>
    <w:rsid w:val="00246074"/>
    <w:rsid w:val="002460E0"/>
    <w:rsid w:val="00247F40"/>
    <w:rsid w:val="00250219"/>
    <w:rsid w:val="00250DAE"/>
    <w:rsid w:val="00251ED5"/>
    <w:rsid w:val="002532D2"/>
    <w:rsid w:val="00253C15"/>
    <w:rsid w:val="00254106"/>
    <w:rsid w:val="0025448D"/>
    <w:rsid w:val="0025566B"/>
    <w:rsid w:val="00255B78"/>
    <w:rsid w:val="00256494"/>
    <w:rsid w:val="002579E4"/>
    <w:rsid w:val="00257A26"/>
    <w:rsid w:val="00260196"/>
    <w:rsid w:val="00260220"/>
    <w:rsid w:val="00260D15"/>
    <w:rsid w:val="00260FE0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8D"/>
    <w:rsid w:val="002737D0"/>
    <w:rsid w:val="00273A4D"/>
    <w:rsid w:val="00274C48"/>
    <w:rsid w:val="00275C2F"/>
    <w:rsid w:val="00277E01"/>
    <w:rsid w:val="002801DF"/>
    <w:rsid w:val="00280460"/>
    <w:rsid w:val="002809B8"/>
    <w:rsid w:val="0028136B"/>
    <w:rsid w:val="002826D8"/>
    <w:rsid w:val="00282A91"/>
    <w:rsid w:val="00283412"/>
    <w:rsid w:val="00283A72"/>
    <w:rsid w:val="0028464B"/>
    <w:rsid w:val="00284F21"/>
    <w:rsid w:val="00285821"/>
    <w:rsid w:val="002859DD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668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85"/>
    <w:rsid w:val="002A1BDE"/>
    <w:rsid w:val="002A37CE"/>
    <w:rsid w:val="002A4476"/>
    <w:rsid w:val="002A4E57"/>
    <w:rsid w:val="002A4FC1"/>
    <w:rsid w:val="002A6626"/>
    <w:rsid w:val="002A6852"/>
    <w:rsid w:val="002A7065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477F"/>
    <w:rsid w:val="002B4CEC"/>
    <w:rsid w:val="002B533C"/>
    <w:rsid w:val="002B6D1D"/>
    <w:rsid w:val="002B700F"/>
    <w:rsid w:val="002C010B"/>
    <w:rsid w:val="002C0FEA"/>
    <w:rsid w:val="002C2376"/>
    <w:rsid w:val="002C3221"/>
    <w:rsid w:val="002C388F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F05"/>
    <w:rsid w:val="002E701B"/>
    <w:rsid w:val="002E7BE4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4FD9"/>
    <w:rsid w:val="002F5DE1"/>
    <w:rsid w:val="002F6B0D"/>
    <w:rsid w:val="002F77F5"/>
    <w:rsid w:val="00301421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0D5F"/>
    <w:rsid w:val="00310EF5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75BE"/>
    <w:rsid w:val="00317C18"/>
    <w:rsid w:val="00317DE3"/>
    <w:rsid w:val="00317F5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873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1D3E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F86"/>
    <w:rsid w:val="00337FBA"/>
    <w:rsid w:val="00340289"/>
    <w:rsid w:val="00340CFF"/>
    <w:rsid w:val="00340D98"/>
    <w:rsid w:val="00341F5D"/>
    <w:rsid w:val="00342779"/>
    <w:rsid w:val="00342AD6"/>
    <w:rsid w:val="00343A28"/>
    <w:rsid w:val="00343E3F"/>
    <w:rsid w:val="003441E7"/>
    <w:rsid w:val="00344297"/>
    <w:rsid w:val="00344886"/>
    <w:rsid w:val="0034572D"/>
    <w:rsid w:val="00346116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243"/>
    <w:rsid w:val="00366BE6"/>
    <w:rsid w:val="003675C9"/>
    <w:rsid w:val="00367B20"/>
    <w:rsid w:val="00367C52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1077"/>
    <w:rsid w:val="003923B4"/>
    <w:rsid w:val="0039276B"/>
    <w:rsid w:val="00392A42"/>
    <w:rsid w:val="00392DFB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5C2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4F2E"/>
    <w:rsid w:val="003B5702"/>
    <w:rsid w:val="003B61FA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58F9"/>
    <w:rsid w:val="003C696B"/>
    <w:rsid w:val="003C6F99"/>
    <w:rsid w:val="003C72B2"/>
    <w:rsid w:val="003D09C7"/>
    <w:rsid w:val="003D09D4"/>
    <w:rsid w:val="003D0A15"/>
    <w:rsid w:val="003D1BEC"/>
    <w:rsid w:val="003D1E28"/>
    <w:rsid w:val="003D20D9"/>
    <w:rsid w:val="003D2B42"/>
    <w:rsid w:val="003D459F"/>
    <w:rsid w:val="003D4901"/>
    <w:rsid w:val="003D4CC7"/>
    <w:rsid w:val="003D5210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D0"/>
    <w:rsid w:val="003E2449"/>
    <w:rsid w:val="003E2684"/>
    <w:rsid w:val="003E2D29"/>
    <w:rsid w:val="003E3194"/>
    <w:rsid w:val="003E3753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0D12"/>
    <w:rsid w:val="003F1D57"/>
    <w:rsid w:val="003F1F13"/>
    <w:rsid w:val="003F25EA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5F7E"/>
    <w:rsid w:val="003F656E"/>
    <w:rsid w:val="003F65B7"/>
    <w:rsid w:val="003F688D"/>
    <w:rsid w:val="003F6A6C"/>
    <w:rsid w:val="003F74CA"/>
    <w:rsid w:val="003F7DCD"/>
    <w:rsid w:val="004008BB"/>
    <w:rsid w:val="00400BC5"/>
    <w:rsid w:val="00401AFA"/>
    <w:rsid w:val="00401FED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B4"/>
    <w:rsid w:val="00410E8C"/>
    <w:rsid w:val="00411202"/>
    <w:rsid w:val="004113A6"/>
    <w:rsid w:val="004114F1"/>
    <w:rsid w:val="0041292C"/>
    <w:rsid w:val="00412A86"/>
    <w:rsid w:val="0041361F"/>
    <w:rsid w:val="00413A9C"/>
    <w:rsid w:val="00413AA5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B27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2B3B"/>
    <w:rsid w:val="00453A25"/>
    <w:rsid w:val="00453C6B"/>
    <w:rsid w:val="004559B2"/>
    <w:rsid w:val="00455C5C"/>
    <w:rsid w:val="00456917"/>
    <w:rsid w:val="00457C95"/>
    <w:rsid w:val="00460BDE"/>
    <w:rsid w:val="00460E0B"/>
    <w:rsid w:val="00461B13"/>
    <w:rsid w:val="00462033"/>
    <w:rsid w:val="004632EF"/>
    <w:rsid w:val="0046348C"/>
    <w:rsid w:val="00463B8E"/>
    <w:rsid w:val="004644B1"/>
    <w:rsid w:val="00464B1C"/>
    <w:rsid w:val="00464CA5"/>
    <w:rsid w:val="00464D80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74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604"/>
    <w:rsid w:val="00482609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EF2"/>
    <w:rsid w:val="004A2FCF"/>
    <w:rsid w:val="004A4013"/>
    <w:rsid w:val="004A484A"/>
    <w:rsid w:val="004A498C"/>
    <w:rsid w:val="004A4AA1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31C"/>
    <w:rsid w:val="004B1864"/>
    <w:rsid w:val="004B38B1"/>
    <w:rsid w:val="004B4AB2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6D5"/>
    <w:rsid w:val="004C083B"/>
    <w:rsid w:val="004C0B30"/>
    <w:rsid w:val="004C100F"/>
    <w:rsid w:val="004C2188"/>
    <w:rsid w:val="004C2A38"/>
    <w:rsid w:val="004C2A82"/>
    <w:rsid w:val="004C2CCC"/>
    <w:rsid w:val="004C39BC"/>
    <w:rsid w:val="004C3E42"/>
    <w:rsid w:val="004C4BC3"/>
    <w:rsid w:val="004C6326"/>
    <w:rsid w:val="004C69E4"/>
    <w:rsid w:val="004C7726"/>
    <w:rsid w:val="004D0075"/>
    <w:rsid w:val="004D08F9"/>
    <w:rsid w:val="004D0F4C"/>
    <w:rsid w:val="004D0F6D"/>
    <w:rsid w:val="004D1076"/>
    <w:rsid w:val="004D2BDA"/>
    <w:rsid w:val="004D356E"/>
    <w:rsid w:val="004D39C3"/>
    <w:rsid w:val="004D4236"/>
    <w:rsid w:val="004D47CA"/>
    <w:rsid w:val="004D5B11"/>
    <w:rsid w:val="004D67A1"/>
    <w:rsid w:val="004D67FD"/>
    <w:rsid w:val="004D7581"/>
    <w:rsid w:val="004D7754"/>
    <w:rsid w:val="004D77ED"/>
    <w:rsid w:val="004D7B0B"/>
    <w:rsid w:val="004E0125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677B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4F728D"/>
    <w:rsid w:val="00500873"/>
    <w:rsid w:val="00500E16"/>
    <w:rsid w:val="0050294E"/>
    <w:rsid w:val="00502997"/>
    <w:rsid w:val="00503494"/>
    <w:rsid w:val="005034B0"/>
    <w:rsid w:val="005037D6"/>
    <w:rsid w:val="00503B0A"/>
    <w:rsid w:val="0050440E"/>
    <w:rsid w:val="00504AED"/>
    <w:rsid w:val="00504D91"/>
    <w:rsid w:val="005062E2"/>
    <w:rsid w:val="00506DBA"/>
    <w:rsid w:val="00507333"/>
    <w:rsid w:val="005075AE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3E06"/>
    <w:rsid w:val="00514182"/>
    <w:rsid w:val="00514907"/>
    <w:rsid w:val="00515024"/>
    <w:rsid w:val="005154B9"/>
    <w:rsid w:val="00515516"/>
    <w:rsid w:val="00515822"/>
    <w:rsid w:val="00515932"/>
    <w:rsid w:val="00515968"/>
    <w:rsid w:val="00515C03"/>
    <w:rsid w:val="00516C4E"/>
    <w:rsid w:val="005172EC"/>
    <w:rsid w:val="00517A7D"/>
    <w:rsid w:val="005207E0"/>
    <w:rsid w:val="00520C43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0210"/>
    <w:rsid w:val="0053021D"/>
    <w:rsid w:val="005304E0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378BF"/>
    <w:rsid w:val="00540002"/>
    <w:rsid w:val="00540168"/>
    <w:rsid w:val="0054056C"/>
    <w:rsid w:val="0054156E"/>
    <w:rsid w:val="00541903"/>
    <w:rsid w:val="00541DE5"/>
    <w:rsid w:val="00542BD3"/>
    <w:rsid w:val="00543314"/>
    <w:rsid w:val="00543BCA"/>
    <w:rsid w:val="0054521C"/>
    <w:rsid w:val="005454FD"/>
    <w:rsid w:val="00545694"/>
    <w:rsid w:val="005462A2"/>
    <w:rsid w:val="005469BD"/>
    <w:rsid w:val="00547660"/>
    <w:rsid w:val="005476DC"/>
    <w:rsid w:val="00547804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5E3"/>
    <w:rsid w:val="00553F8E"/>
    <w:rsid w:val="0055401B"/>
    <w:rsid w:val="00554976"/>
    <w:rsid w:val="00554C2F"/>
    <w:rsid w:val="00555724"/>
    <w:rsid w:val="00555CB4"/>
    <w:rsid w:val="00555E51"/>
    <w:rsid w:val="00556A03"/>
    <w:rsid w:val="005571EB"/>
    <w:rsid w:val="005611BB"/>
    <w:rsid w:val="00561207"/>
    <w:rsid w:val="00562505"/>
    <w:rsid w:val="00562989"/>
    <w:rsid w:val="0056358A"/>
    <w:rsid w:val="0056359A"/>
    <w:rsid w:val="005637B8"/>
    <w:rsid w:val="005645E6"/>
    <w:rsid w:val="005654CC"/>
    <w:rsid w:val="00566158"/>
    <w:rsid w:val="005668CC"/>
    <w:rsid w:val="005669D5"/>
    <w:rsid w:val="00566C0F"/>
    <w:rsid w:val="00567D3F"/>
    <w:rsid w:val="00570BF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3BD"/>
    <w:rsid w:val="00581DD9"/>
    <w:rsid w:val="00581ECB"/>
    <w:rsid w:val="00582359"/>
    <w:rsid w:val="005832AB"/>
    <w:rsid w:val="0058404C"/>
    <w:rsid w:val="0058440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4475"/>
    <w:rsid w:val="00595133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3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4C2"/>
    <w:rsid w:val="005A7B5B"/>
    <w:rsid w:val="005B051A"/>
    <w:rsid w:val="005B0A7B"/>
    <w:rsid w:val="005B0D8F"/>
    <w:rsid w:val="005B1017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2142"/>
    <w:rsid w:val="005C2BC6"/>
    <w:rsid w:val="005C2F4F"/>
    <w:rsid w:val="005C33ED"/>
    <w:rsid w:val="005C37AA"/>
    <w:rsid w:val="005C3955"/>
    <w:rsid w:val="005C456C"/>
    <w:rsid w:val="005C4D26"/>
    <w:rsid w:val="005C5614"/>
    <w:rsid w:val="005C5F93"/>
    <w:rsid w:val="005C5FBE"/>
    <w:rsid w:val="005C61D9"/>
    <w:rsid w:val="005C67AA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1F7C"/>
    <w:rsid w:val="005F3934"/>
    <w:rsid w:val="005F3CC5"/>
    <w:rsid w:val="005F3E5B"/>
    <w:rsid w:val="005F51CA"/>
    <w:rsid w:val="005F5275"/>
    <w:rsid w:val="005F570C"/>
    <w:rsid w:val="005F59D3"/>
    <w:rsid w:val="005F5BBA"/>
    <w:rsid w:val="005F695F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07CBA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D04"/>
    <w:rsid w:val="00615412"/>
    <w:rsid w:val="00615EFE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E9A"/>
    <w:rsid w:val="0062117E"/>
    <w:rsid w:val="00621244"/>
    <w:rsid w:val="00621819"/>
    <w:rsid w:val="006222E3"/>
    <w:rsid w:val="006224E6"/>
    <w:rsid w:val="006239AD"/>
    <w:rsid w:val="00623E0C"/>
    <w:rsid w:val="00624182"/>
    <w:rsid w:val="00624605"/>
    <w:rsid w:val="0062500D"/>
    <w:rsid w:val="00625FEA"/>
    <w:rsid w:val="00626231"/>
    <w:rsid w:val="00626400"/>
    <w:rsid w:val="00627A35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4EEE"/>
    <w:rsid w:val="006352CE"/>
    <w:rsid w:val="00635394"/>
    <w:rsid w:val="00636530"/>
    <w:rsid w:val="00636881"/>
    <w:rsid w:val="00636C28"/>
    <w:rsid w:val="00637CD9"/>
    <w:rsid w:val="0064017A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97C"/>
    <w:rsid w:val="00656B23"/>
    <w:rsid w:val="00657EAD"/>
    <w:rsid w:val="00660118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381"/>
    <w:rsid w:val="006764F1"/>
    <w:rsid w:val="00681A89"/>
    <w:rsid w:val="00681ABA"/>
    <w:rsid w:val="00681C47"/>
    <w:rsid w:val="00682C3A"/>
    <w:rsid w:val="00683030"/>
    <w:rsid w:val="006830F9"/>
    <w:rsid w:val="0068341B"/>
    <w:rsid w:val="00683597"/>
    <w:rsid w:val="00683A89"/>
    <w:rsid w:val="00685706"/>
    <w:rsid w:val="0068612D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3A10"/>
    <w:rsid w:val="00694084"/>
    <w:rsid w:val="00694B18"/>
    <w:rsid w:val="0069548D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4F27"/>
    <w:rsid w:val="006A568E"/>
    <w:rsid w:val="006A574C"/>
    <w:rsid w:val="006A5BBF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2D9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C7E20"/>
    <w:rsid w:val="006D0B23"/>
    <w:rsid w:val="006D0D23"/>
    <w:rsid w:val="006D0EC4"/>
    <w:rsid w:val="006D1001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4D2D"/>
    <w:rsid w:val="006D50BA"/>
    <w:rsid w:val="006D5111"/>
    <w:rsid w:val="006D5D52"/>
    <w:rsid w:val="006D5EC9"/>
    <w:rsid w:val="006D6354"/>
    <w:rsid w:val="006D6C99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0F6F"/>
    <w:rsid w:val="006F17DC"/>
    <w:rsid w:val="006F1839"/>
    <w:rsid w:val="006F1F77"/>
    <w:rsid w:val="006F22BE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7F5"/>
    <w:rsid w:val="006F6EBD"/>
    <w:rsid w:val="006F7532"/>
    <w:rsid w:val="0070058A"/>
    <w:rsid w:val="007005A3"/>
    <w:rsid w:val="00700874"/>
    <w:rsid w:val="00700FA8"/>
    <w:rsid w:val="007012F3"/>
    <w:rsid w:val="007018D4"/>
    <w:rsid w:val="00703C93"/>
    <w:rsid w:val="007044AB"/>
    <w:rsid w:val="007056A9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4196"/>
    <w:rsid w:val="00714926"/>
    <w:rsid w:val="00715553"/>
    <w:rsid w:val="007156A3"/>
    <w:rsid w:val="00715C24"/>
    <w:rsid w:val="00715D77"/>
    <w:rsid w:val="00716093"/>
    <w:rsid w:val="0071609E"/>
    <w:rsid w:val="00716914"/>
    <w:rsid w:val="007174CB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5026"/>
    <w:rsid w:val="00725045"/>
    <w:rsid w:val="00725110"/>
    <w:rsid w:val="00725121"/>
    <w:rsid w:val="007252E2"/>
    <w:rsid w:val="007254F6"/>
    <w:rsid w:val="00725903"/>
    <w:rsid w:val="00725C65"/>
    <w:rsid w:val="00726349"/>
    <w:rsid w:val="00726827"/>
    <w:rsid w:val="007273F5"/>
    <w:rsid w:val="00727635"/>
    <w:rsid w:val="0072770A"/>
    <w:rsid w:val="00727D34"/>
    <w:rsid w:val="00727DD8"/>
    <w:rsid w:val="007303DC"/>
    <w:rsid w:val="00730FE4"/>
    <w:rsid w:val="007310DE"/>
    <w:rsid w:val="007315B5"/>
    <w:rsid w:val="00732048"/>
    <w:rsid w:val="00732C20"/>
    <w:rsid w:val="007338A1"/>
    <w:rsid w:val="00733975"/>
    <w:rsid w:val="00733A71"/>
    <w:rsid w:val="00733F97"/>
    <w:rsid w:val="00734AEA"/>
    <w:rsid w:val="00734B97"/>
    <w:rsid w:val="0073524E"/>
    <w:rsid w:val="00735A65"/>
    <w:rsid w:val="007361DF"/>
    <w:rsid w:val="00736522"/>
    <w:rsid w:val="00736BAB"/>
    <w:rsid w:val="0073753B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2BD5"/>
    <w:rsid w:val="007430A6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F51"/>
    <w:rsid w:val="00773587"/>
    <w:rsid w:val="00773677"/>
    <w:rsid w:val="00773ACB"/>
    <w:rsid w:val="007751AA"/>
    <w:rsid w:val="00775343"/>
    <w:rsid w:val="00775975"/>
    <w:rsid w:val="00777CDE"/>
    <w:rsid w:val="007803CF"/>
    <w:rsid w:val="007804C2"/>
    <w:rsid w:val="007809C7"/>
    <w:rsid w:val="00781592"/>
    <w:rsid w:val="00781B82"/>
    <w:rsid w:val="0078231B"/>
    <w:rsid w:val="00782351"/>
    <w:rsid w:val="007828DE"/>
    <w:rsid w:val="007829EC"/>
    <w:rsid w:val="00783060"/>
    <w:rsid w:val="00783663"/>
    <w:rsid w:val="00783D4A"/>
    <w:rsid w:val="007847F0"/>
    <w:rsid w:val="00785263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CCD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C4"/>
    <w:rsid w:val="007A17A9"/>
    <w:rsid w:val="007A1A3E"/>
    <w:rsid w:val="007A1E44"/>
    <w:rsid w:val="007A226F"/>
    <w:rsid w:val="007A241E"/>
    <w:rsid w:val="007A3562"/>
    <w:rsid w:val="007A3F72"/>
    <w:rsid w:val="007A4894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07A"/>
    <w:rsid w:val="007C168B"/>
    <w:rsid w:val="007C2069"/>
    <w:rsid w:val="007C29EE"/>
    <w:rsid w:val="007C29F3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28FE"/>
    <w:rsid w:val="007D34CD"/>
    <w:rsid w:val="007D3977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13D7"/>
    <w:rsid w:val="007E172F"/>
    <w:rsid w:val="007E2833"/>
    <w:rsid w:val="007E31AB"/>
    <w:rsid w:val="007E3955"/>
    <w:rsid w:val="007E5477"/>
    <w:rsid w:val="007E5546"/>
    <w:rsid w:val="007E59A8"/>
    <w:rsid w:val="007E65DC"/>
    <w:rsid w:val="007E69DD"/>
    <w:rsid w:val="007E6C2E"/>
    <w:rsid w:val="007F02BB"/>
    <w:rsid w:val="007F13CF"/>
    <w:rsid w:val="007F13EA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1CB"/>
    <w:rsid w:val="007F6A6D"/>
    <w:rsid w:val="007F6C57"/>
    <w:rsid w:val="007F7310"/>
    <w:rsid w:val="007F7682"/>
    <w:rsid w:val="007F77A3"/>
    <w:rsid w:val="007F7C81"/>
    <w:rsid w:val="008001A5"/>
    <w:rsid w:val="0080174C"/>
    <w:rsid w:val="00801B89"/>
    <w:rsid w:val="00801C3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BA8"/>
    <w:rsid w:val="00810256"/>
    <w:rsid w:val="008105D6"/>
    <w:rsid w:val="0081072B"/>
    <w:rsid w:val="00810F35"/>
    <w:rsid w:val="008118B2"/>
    <w:rsid w:val="00811D65"/>
    <w:rsid w:val="00812488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65C"/>
    <w:rsid w:val="00827C44"/>
    <w:rsid w:val="00827D99"/>
    <w:rsid w:val="00830005"/>
    <w:rsid w:val="008306E1"/>
    <w:rsid w:val="00830FAB"/>
    <w:rsid w:val="008311FF"/>
    <w:rsid w:val="00831A21"/>
    <w:rsid w:val="00832090"/>
    <w:rsid w:val="00832760"/>
    <w:rsid w:val="00832D34"/>
    <w:rsid w:val="008337C1"/>
    <w:rsid w:val="00834028"/>
    <w:rsid w:val="008342D4"/>
    <w:rsid w:val="00835595"/>
    <w:rsid w:val="00836E5E"/>
    <w:rsid w:val="00836F86"/>
    <w:rsid w:val="008370F0"/>
    <w:rsid w:val="0083785A"/>
    <w:rsid w:val="00837AAB"/>
    <w:rsid w:val="00837BDA"/>
    <w:rsid w:val="008410FB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A20"/>
    <w:rsid w:val="00863BEE"/>
    <w:rsid w:val="00863EE6"/>
    <w:rsid w:val="00864D3B"/>
    <w:rsid w:val="00864FED"/>
    <w:rsid w:val="008657D2"/>
    <w:rsid w:val="00865AEB"/>
    <w:rsid w:val="0086622A"/>
    <w:rsid w:val="00867104"/>
    <w:rsid w:val="0086791E"/>
    <w:rsid w:val="008679D0"/>
    <w:rsid w:val="00870E25"/>
    <w:rsid w:val="00871A03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1AE2"/>
    <w:rsid w:val="008923D8"/>
    <w:rsid w:val="0089315E"/>
    <w:rsid w:val="008959F6"/>
    <w:rsid w:val="00895AD3"/>
    <w:rsid w:val="008967A9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34"/>
    <w:rsid w:val="008A2BFB"/>
    <w:rsid w:val="008A4A55"/>
    <w:rsid w:val="008A4B69"/>
    <w:rsid w:val="008A6306"/>
    <w:rsid w:val="008A6BA7"/>
    <w:rsid w:val="008A725D"/>
    <w:rsid w:val="008A7D83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B76"/>
    <w:rsid w:val="008C0D4C"/>
    <w:rsid w:val="008C0EB9"/>
    <w:rsid w:val="008C1064"/>
    <w:rsid w:val="008C17DC"/>
    <w:rsid w:val="008C180B"/>
    <w:rsid w:val="008C1A6F"/>
    <w:rsid w:val="008C1ED8"/>
    <w:rsid w:val="008C2763"/>
    <w:rsid w:val="008C2BB6"/>
    <w:rsid w:val="008C3ABA"/>
    <w:rsid w:val="008C5703"/>
    <w:rsid w:val="008C5847"/>
    <w:rsid w:val="008C6555"/>
    <w:rsid w:val="008D08D6"/>
    <w:rsid w:val="008D0A92"/>
    <w:rsid w:val="008D0BC5"/>
    <w:rsid w:val="008D0CCF"/>
    <w:rsid w:val="008D200E"/>
    <w:rsid w:val="008D2596"/>
    <w:rsid w:val="008D290F"/>
    <w:rsid w:val="008D298A"/>
    <w:rsid w:val="008D35FA"/>
    <w:rsid w:val="008D3ACD"/>
    <w:rsid w:val="008D4119"/>
    <w:rsid w:val="008D492A"/>
    <w:rsid w:val="008D6C3F"/>
    <w:rsid w:val="008D6C99"/>
    <w:rsid w:val="008D7192"/>
    <w:rsid w:val="008D7379"/>
    <w:rsid w:val="008D76BD"/>
    <w:rsid w:val="008D7817"/>
    <w:rsid w:val="008D78C1"/>
    <w:rsid w:val="008E0483"/>
    <w:rsid w:val="008E0B5A"/>
    <w:rsid w:val="008E0B89"/>
    <w:rsid w:val="008E0EEF"/>
    <w:rsid w:val="008E12BA"/>
    <w:rsid w:val="008E1538"/>
    <w:rsid w:val="008E1C28"/>
    <w:rsid w:val="008E2C70"/>
    <w:rsid w:val="008E2DCD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051"/>
    <w:rsid w:val="008F2278"/>
    <w:rsid w:val="008F2EBE"/>
    <w:rsid w:val="008F411D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56E"/>
    <w:rsid w:val="009056E0"/>
    <w:rsid w:val="00905841"/>
    <w:rsid w:val="009058D7"/>
    <w:rsid w:val="00906366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C6D"/>
    <w:rsid w:val="009132CF"/>
    <w:rsid w:val="009132DF"/>
    <w:rsid w:val="00913338"/>
    <w:rsid w:val="00913C9D"/>
    <w:rsid w:val="00913D34"/>
    <w:rsid w:val="00914F2B"/>
    <w:rsid w:val="00914FF0"/>
    <w:rsid w:val="00915F6F"/>
    <w:rsid w:val="009165F6"/>
    <w:rsid w:val="009166FB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4366"/>
    <w:rsid w:val="009243D9"/>
    <w:rsid w:val="00924B19"/>
    <w:rsid w:val="00924C59"/>
    <w:rsid w:val="009258FF"/>
    <w:rsid w:val="00926AE1"/>
    <w:rsid w:val="00927532"/>
    <w:rsid w:val="009301D9"/>
    <w:rsid w:val="0093028C"/>
    <w:rsid w:val="0093051C"/>
    <w:rsid w:val="00930825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C40"/>
    <w:rsid w:val="00935DDA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22FE"/>
    <w:rsid w:val="00942A20"/>
    <w:rsid w:val="009434C8"/>
    <w:rsid w:val="00943757"/>
    <w:rsid w:val="00944F8C"/>
    <w:rsid w:val="00945946"/>
    <w:rsid w:val="0094667D"/>
    <w:rsid w:val="00946A7A"/>
    <w:rsid w:val="00946EDD"/>
    <w:rsid w:val="0094702E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0D27"/>
    <w:rsid w:val="00961094"/>
    <w:rsid w:val="00961467"/>
    <w:rsid w:val="009619B4"/>
    <w:rsid w:val="00961D4E"/>
    <w:rsid w:val="00961D74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88B"/>
    <w:rsid w:val="009746BE"/>
    <w:rsid w:val="009751DB"/>
    <w:rsid w:val="0097521D"/>
    <w:rsid w:val="00975FB3"/>
    <w:rsid w:val="0097606B"/>
    <w:rsid w:val="00976953"/>
    <w:rsid w:val="00976FCE"/>
    <w:rsid w:val="00977556"/>
    <w:rsid w:val="0097765B"/>
    <w:rsid w:val="00977A07"/>
    <w:rsid w:val="00977BD4"/>
    <w:rsid w:val="009804BE"/>
    <w:rsid w:val="009807E7"/>
    <w:rsid w:val="00980E51"/>
    <w:rsid w:val="00980E57"/>
    <w:rsid w:val="00982396"/>
    <w:rsid w:val="00984EDE"/>
    <w:rsid w:val="00985353"/>
    <w:rsid w:val="00986376"/>
    <w:rsid w:val="00986428"/>
    <w:rsid w:val="0098649E"/>
    <w:rsid w:val="009869E7"/>
    <w:rsid w:val="00986E7A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60C1"/>
    <w:rsid w:val="009967C5"/>
    <w:rsid w:val="00997318"/>
    <w:rsid w:val="009A03E5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D9C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4E0"/>
    <w:rsid w:val="009C15E5"/>
    <w:rsid w:val="009C22C9"/>
    <w:rsid w:val="009C3315"/>
    <w:rsid w:val="009C4906"/>
    <w:rsid w:val="009C4A25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CEC"/>
    <w:rsid w:val="009D7FA1"/>
    <w:rsid w:val="009E0098"/>
    <w:rsid w:val="009E04EB"/>
    <w:rsid w:val="009E0AD0"/>
    <w:rsid w:val="009E1164"/>
    <w:rsid w:val="009E287C"/>
    <w:rsid w:val="009E355A"/>
    <w:rsid w:val="009E3864"/>
    <w:rsid w:val="009E4AD6"/>
    <w:rsid w:val="009E4FFC"/>
    <w:rsid w:val="009E5142"/>
    <w:rsid w:val="009E73E9"/>
    <w:rsid w:val="009E7685"/>
    <w:rsid w:val="009E7F19"/>
    <w:rsid w:val="009F0539"/>
    <w:rsid w:val="009F20BB"/>
    <w:rsid w:val="009F2460"/>
    <w:rsid w:val="009F3B18"/>
    <w:rsid w:val="009F3D9B"/>
    <w:rsid w:val="009F5732"/>
    <w:rsid w:val="009F5A7C"/>
    <w:rsid w:val="009F5B97"/>
    <w:rsid w:val="009F5EA2"/>
    <w:rsid w:val="009F629E"/>
    <w:rsid w:val="009F62BE"/>
    <w:rsid w:val="009F67C9"/>
    <w:rsid w:val="009F6BB5"/>
    <w:rsid w:val="009F70F3"/>
    <w:rsid w:val="009F7399"/>
    <w:rsid w:val="009F7F0D"/>
    <w:rsid w:val="00A0053C"/>
    <w:rsid w:val="00A00990"/>
    <w:rsid w:val="00A015B4"/>
    <w:rsid w:val="00A017FA"/>
    <w:rsid w:val="00A0186C"/>
    <w:rsid w:val="00A0300D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66A"/>
    <w:rsid w:val="00A12A8A"/>
    <w:rsid w:val="00A12CD9"/>
    <w:rsid w:val="00A13376"/>
    <w:rsid w:val="00A15010"/>
    <w:rsid w:val="00A15E0A"/>
    <w:rsid w:val="00A15E28"/>
    <w:rsid w:val="00A16336"/>
    <w:rsid w:val="00A165D7"/>
    <w:rsid w:val="00A202A7"/>
    <w:rsid w:val="00A217C9"/>
    <w:rsid w:val="00A21FF5"/>
    <w:rsid w:val="00A220F4"/>
    <w:rsid w:val="00A221E5"/>
    <w:rsid w:val="00A237FC"/>
    <w:rsid w:val="00A23A66"/>
    <w:rsid w:val="00A24165"/>
    <w:rsid w:val="00A24A83"/>
    <w:rsid w:val="00A2555E"/>
    <w:rsid w:val="00A2568B"/>
    <w:rsid w:val="00A25BF2"/>
    <w:rsid w:val="00A26734"/>
    <w:rsid w:val="00A271C9"/>
    <w:rsid w:val="00A27282"/>
    <w:rsid w:val="00A2750C"/>
    <w:rsid w:val="00A2753A"/>
    <w:rsid w:val="00A2761B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320E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22FD"/>
    <w:rsid w:val="00A536AF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2EB4"/>
    <w:rsid w:val="00A636F7"/>
    <w:rsid w:val="00A63CC0"/>
    <w:rsid w:val="00A63FEE"/>
    <w:rsid w:val="00A64822"/>
    <w:rsid w:val="00A65A67"/>
    <w:rsid w:val="00A66498"/>
    <w:rsid w:val="00A6687B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E53"/>
    <w:rsid w:val="00A8133B"/>
    <w:rsid w:val="00A81AC2"/>
    <w:rsid w:val="00A82302"/>
    <w:rsid w:val="00A82A13"/>
    <w:rsid w:val="00A82E38"/>
    <w:rsid w:val="00A83913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468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918"/>
    <w:rsid w:val="00AC0260"/>
    <w:rsid w:val="00AC0291"/>
    <w:rsid w:val="00AC032E"/>
    <w:rsid w:val="00AC0417"/>
    <w:rsid w:val="00AC1056"/>
    <w:rsid w:val="00AC1B6F"/>
    <w:rsid w:val="00AC1D24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B95"/>
    <w:rsid w:val="00AC7101"/>
    <w:rsid w:val="00AC7404"/>
    <w:rsid w:val="00AC7C17"/>
    <w:rsid w:val="00AD0C1D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D74E3"/>
    <w:rsid w:val="00AE04EE"/>
    <w:rsid w:val="00AE05EF"/>
    <w:rsid w:val="00AE068B"/>
    <w:rsid w:val="00AE0733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3F6F"/>
    <w:rsid w:val="00AF6D76"/>
    <w:rsid w:val="00AF7398"/>
    <w:rsid w:val="00B007B2"/>
    <w:rsid w:val="00B0080F"/>
    <w:rsid w:val="00B008B1"/>
    <w:rsid w:val="00B01358"/>
    <w:rsid w:val="00B01E44"/>
    <w:rsid w:val="00B020BC"/>
    <w:rsid w:val="00B0225F"/>
    <w:rsid w:val="00B02A4E"/>
    <w:rsid w:val="00B02BCD"/>
    <w:rsid w:val="00B0383F"/>
    <w:rsid w:val="00B03E9C"/>
    <w:rsid w:val="00B042A3"/>
    <w:rsid w:val="00B04E6A"/>
    <w:rsid w:val="00B05672"/>
    <w:rsid w:val="00B06CC4"/>
    <w:rsid w:val="00B07126"/>
    <w:rsid w:val="00B071E2"/>
    <w:rsid w:val="00B074C2"/>
    <w:rsid w:val="00B07B5E"/>
    <w:rsid w:val="00B07C2D"/>
    <w:rsid w:val="00B107D7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630"/>
    <w:rsid w:val="00B17CDE"/>
    <w:rsid w:val="00B2022E"/>
    <w:rsid w:val="00B21A96"/>
    <w:rsid w:val="00B2234D"/>
    <w:rsid w:val="00B223E8"/>
    <w:rsid w:val="00B22FFF"/>
    <w:rsid w:val="00B2337E"/>
    <w:rsid w:val="00B23A3E"/>
    <w:rsid w:val="00B24328"/>
    <w:rsid w:val="00B25199"/>
    <w:rsid w:val="00B257F3"/>
    <w:rsid w:val="00B25ABD"/>
    <w:rsid w:val="00B264B5"/>
    <w:rsid w:val="00B26EA6"/>
    <w:rsid w:val="00B27CA9"/>
    <w:rsid w:val="00B27F97"/>
    <w:rsid w:val="00B30D9F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140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610"/>
    <w:rsid w:val="00B50014"/>
    <w:rsid w:val="00B503B0"/>
    <w:rsid w:val="00B50E14"/>
    <w:rsid w:val="00B5238B"/>
    <w:rsid w:val="00B52BD8"/>
    <w:rsid w:val="00B52D5B"/>
    <w:rsid w:val="00B530EF"/>
    <w:rsid w:val="00B53377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84A"/>
    <w:rsid w:val="00B65F33"/>
    <w:rsid w:val="00B66019"/>
    <w:rsid w:val="00B6784B"/>
    <w:rsid w:val="00B67C28"/>
    <w:rsid w:val="00B70657"/>
    <w:rsid w:val="00B70991"/>
    <w:rsid w:val="00B70C78"/>
    <w:rsid w:val="00B70F3F"/>
    <w:rsid w:val="00B72020"/>
    <w:rsid w:val="00B723AF"/>
    <w:rsid w:val="00B7248A"/>
    <w:rsid w:val="00B7262A"/>
    <w:rsid w:val="00B72CED"/>
    <w:rsid w:val="00B734E9"/>
    <w:rsid w:val="00B738EF"/>
    <w:rsid w:val="00B74385"/>
    <w:rsid w:val="00B744BA"/>
    <w:rsid w:val="00B74847"/>
    <w:rsid w:val="00B75289"/>
    <w:rsid w:val="00B75342"/>
    <w:rsid w:val="00B7581A"/>
    <w:rsid w:val="00B75B8A"/>
    <w:rsid w:val="00B76094"/>
    <w:rsid w:val="00B76512"/>
    <w:rsid w:val="00B769CF"/>
    <w:rsid w:val="00B7716D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56DB"/>
    <w:rsid w:val="00B85A77"/>
    <w:rsid w:val="00B86EE1"/>
    <w:rsid w:val="00B87059"/>
    <w:rsid w:val="00B8732C"/>
    <w:rsid w:val="00B90DB7"/>
    <w:rsid w:val="00B91448"/>
    <w:rsid w:val="00B91B01"/>
    <w:rsid w:val="00B92599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12DB"/>
    <w:rsid w:val="00BA192B"/>
    <w:rsid w:val="00BA1D95"/>
    <w:rsid w:val="00BA254C"/>
    <w:rsid w:val="00BA289C"/>
    <w:rsid w:val="00BA31E2"/>
    <w:rsid w:val="00BA3AF7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A7D24"/>
    <w:rsid w:val="00BB0503"/>
    <w:rsid w:val="00BB0F2B"/>
    <w:rsid w:val="00BB14DA"/>
    <w:rsid w:val="00BB1E63"/>
    <w:rsid w:val="00BB29F2"/>
    <w:rsid w:val="00BB3498"/>
    <w:rsid w:val="00BB3DBA"/>
    <w:rsid w:val="00BB3E3E"/>
    <w:rsid w:val="00BB3E64"/>
    <w:rsid w:val="00BB42F8"/>
    <w:rsid w:val="00BB46EF"/>
    <w:rsid w:val="00BB5B4C"/>
    <w:rsid w:val="00BB676E"/>
    <w:rsid w:val="00BB678B"/>
    <w:rsid w:val="00BB7738"/>
    <w:rsid w:val="00BB7DAD"/>
    <w:rsid w:val="00BC0597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D5"/>
    <w:rsid w:val="00BC35FE"/>
    <w:rsid w:val="00BC3AB6"/>
    <w:rsid w:val="00BC3CFE"/>
    <w:rsid w:val="00BC4A0B"/>
    <w:rsid w:val="00BC540E"/>
    <w:rsid w:val="00BC5489"/>
    <w:rsid w:val="00BC57D4"/>
    <w:rsid w:val="00BC5A7C"/>
    <w:rsid w:val="00BC5CC8"/>
    <w:rsid w:val="00BC67AC"/>
    <w:rsid w:val="00BC67EA"/>
    <w:rsid w:val="00BC6AF4"/>
    <w:rsid w:val="00BC7AF5"/>
    <w:rsid w:val="00BD0820"/>
    <w:rsid w:val="00BD19E5"/>
    <w:rsid w:val="00BD1F8A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064"/>
    <w:rsid w:val="00BE4355"/>
    <w:rsid w:val="00BE47C4"/>
    <w:rsid w:val="00BE4CB0"/>
    <w:rsid w:val="00BE5E06"/>
    <w:rsid w:val="00BE61C8"/>
    <w:rsid w:val="00BE7948"/>
    <w:rsid w:val="00BF03F6"/>
    <w:rsid w:val="00BF0619"/>
    <w:rsid w:val="00BF0E05"/>
    <w:rsid w:val="00BF0EDD"/>
    <w:rsid w:val="00BF1A49"/>
    <w:rsid w:val="00BF1B8F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BBC"/>
    <w:rsid w:val="00C04CD2"/>
    <w:rsid w:val="00C0503F"/>
    <w:rsid w:val="00C05134"/>
    <w:rsid w:val="00C0538F"/>
    <w:rsid w:val="00C057A4"/>
    <w:rsid w:val="00C05C1A"/>
    <w:rsid w:val="00C05FCE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1E08"/>
    <w:rsid w:val="00C22EE9"/>
    <w:rsid w:val="00C22F1B"/>
    <w:rsid w:val="00C236E6"/>
    <w:rsid w:val="00C23704"/>
    <w:rsid w:val="00C23ABD"/>
    <w:rsid w:val="00C24C30"/>
    <w:rsid w:val="00C24C31"/>
    <w:rsid w:val="00C2534B"/>
    <w:rsid w:val="00C25857"/>
    <w:rsid w:val="00C267CC"/>
    <w:rsid w:val="00C274EF"/>
    <w:rsid w:val="00C31612"/>
    <w:rsid w:val="00C31B82"/>
    <w:rsid w:val="00C31C2C"/>
    <w:rsid w:val="00C31F06"/>
    <w:rsid w:val="00C324E5"/>
    <w:rsid w:val="00C32A80"/>
    <w:rsid w:val="00C3393C"/>
    <w:rsid w:val="00C33E5B"/>
    <w:rsid w:val="00C358AF"/>
    <w:rsid w:val="00C35C5A"/>
    <w:rsid w:val="00C35DF0"/>
    <w:rsid w:val="00C36541"/>
    <w:rsid w:val="00C36884"/>
    <w:rsid w:val="00C369B9"/>
    <w:rsid w:val="00C36D11"/>
    <w:rsid w:val="00C36FD0"/>
    <w:rsid w:val="00C37244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3440"/>
    <w:rsid w:val="00C43E8B"/>
    <w:rsid w:val="00C44BA4"/>
    <w:rsid w:val="00C44CC2"/>
    <w:rsid w:val="00C45475"/>
    <w:rsid w:val="00C46115"/>
    <w:rsid w:val="00C46271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CEE"/>
    <w:rsid w:val="00C62571"/>
    <w:rsid w:val="00C6289E"/>
    <w:rsid w:val="00C63737"/>
    <w:rsid w:val="00C6428F"/>
    <w:rsid w:val="00C64676"/>
    <w:rsid w:val="00C65D96"/>
    <w:rsid w:val="00C65F91"/>
    <w:rsid w:val="00C66E3D"/>
    <w:rsid w:val="00C67461"/>
    <w:rsid w:val="00C67FBC"/>
    <w:rsid w:val="00C7024D"/>
    <w:rsid w:val="00C707D1"/>
    <w:rsid w:val="00C71CC0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563B"/>
    <w:rsid w:val="00C85F79"/>
    <w:rsid w:val="00C876D3"/>
    <w:rsid w:val="00C908C0"/>
    <w:rsid w:val="00C90E91"/>
    <w:rsid w:val="00C9131C"/>
    <w:rsid w:val="00C91946"/>
    <w:rsid w:val="00C91BCE"/>
    <w:rsid w:val="00C91D1C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327E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17B4"/>
    <w:rsid w:val="00CD2300"/>
    <w:rsid w:val="00CD26FD"/>
    <w:rsid w:val="00CD2ADD"/>
    <w:rsid w:val="00CD2CE9"/>
    <w:rsid w:val="00CD30ED"/>
    <w:rsid w:val="00CD3491"/>
    <w:rsid w:val="00CD3F0C"/>
    <w:rsid w:val="00CD4C75"/>
    <w:rsid w:val="00CD4D83"/>
    <w:rsid w:val="00CD5217"/>
    <w:rsid w:val="00CD5353"/>
    <w:rsid w:val="00CD5F1C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3B24"/>
    <w:rsid w:val="00CE3F3E"/>
    <w:rsid w:val="00CE4BFD"/>
    <w:rsid w:val="00CE4D41"/>
    <w:rsid w:val="00CE5328"/>
    <w:rsid w:val="00CE53C8"/>
    <w:rsid w:val="00CE573F"/>
    <w:rsid w:val="00CE5AF1"/>
    <w:rsid w:val="00CE61FF"/>
    <w:rsid w:val="00CE658B"/>
    <w:rsid w:val="00CE6E47"/>
    <w:rsid w:val="00CE6FF5"/>
    <w:rsid w:val="00CE7C68"/>
    <w:rsid w:val="00CF0282"/>
    <w:rsid w:val="00CF06EA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7FB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425B"/>
    <w:rsid w:val="00D1540E"/>
    <w:rsid w:val="00D15AB0"/>
    <w:rsid w:val="00D15AD3"/>
    <w:rsid w:val="00D16D3B"/>
    <w:rsid w:val="00D17945"/>
    <w:rsid w:val="00D200F6"/>
    <w:rsid w:val="00D20370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43C2"/>
    <w:rsid w:val="00D34C6F"/>
    <w:rsid w:val="00D351E5"/>
    <w:rsid w:val="00D35501"/>
    <w:rsid w:val="00D3653B"/>
    <w:rsid w:val="00D36ACE"/>
    <w:rsid w:val="00D36DFC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63C9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680A"/>
    <w:rsid w:val="00D779D1"/>
    <w:rsid w:val="00D77D60"/>
    <w:rsid w:val="00D803A1"/>
    <w:rsid w:val="00D80A50"/>
    <w:rsid w:val="00D81552"/>
    <w:rsid w:val="00D8285E"/>
    <w:rsid w:val="00D829BF"/>
    <w:rsid w:val="00D8312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3E92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D043F"/>
    <w:rsid w:val="00DD0B9B"/>
    <w:rsid w:val="00DD1579"/>
    <w:rsid w:val="00DD1C68"/>
    <w:rsid w:val="00DD21F8"/>
    <w:rsid w:val="00DD2A49"/>
    <w:rsid w:val="00DD2C90"/>
    <w:rsid w:val="00DD2F67"/>
    <w:rsid w:val="00DD3CA2"/>
    <w:rsid w:val="00DD5D27"/>
    <w:rsid w:val="00DD61E2"/>
    <w:rsid w:val="00DD68D2"/>
    <w:rsid w:val="00DD6A6E"/>
    <w:rsid w:val="00DD6BDC"/>
    <w:rsid w:val="00DD6D12"/>
    <w:rsid w:val="00DD72E7"/>
    <w:rsid w:val="00DD7C89"/>
    <w:rsid w:val="00DE0170"/>
    <w:rsid w:val="00DE0F8C"/>
    <w:rsid w:val="00DE1477"/>
    <w:rsid w:val="00DE1EDF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F06E0"/>
    <w:rsid w:val="00DF1907"/>
    <w:rsid w:val="00DF2FFC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4BB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B80"/>
    <w:rsid w:val="00E06013"/>
    <w:rsid w:val="00E06096"/>
    <w:rsid w:val="00E06518"/>
    <w:rsid w:val="00E065D4"/>
    <w:rsid w:val="00E06653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A23"/>
    <w:rsid w:val="00E15B42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3FCB"/>
    <w:rsid w:val="00E24F35"/>
    <w:rsid w:val="00E25079"/>
    <w:rsid w:val="00E2594F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DE"/>
    <w:rsid w:val="00E32351"/>
    <w:rsid w:val="00E32DED"/>
    <w:rsid w:val="00E33514"/>
    <w:rsid w:val="00E336D3"/>
    <w:rsid w:val="00E3388A"/>
    <w:rsid w:val="00E33B17"/>
    <w:rsid w:val="00E340EB"/>
    <w:rsid w:val="00E34F76"/>
    <w:rsid w:val="00E357D5"/>
    <w:rsid w:val="00E35CE4"/>
    <w:rsid w:val="00E35ED5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13E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53C"/>
    <w:rsid w:val="00E53621"/>
    <w:rsid w:val="00E53702"/>
    <w:rsid w:val="00E53BF0"/>
    <w:rsid w:val="00E54CAA"/>
    <w:rsid w:val="00E5509A"/>
    <w:rsid w:val="00E550F9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C55"/>
    <w:rsid w:val="00E62A09"/>
    <w:rsid w:val="00E62CF9"/>
    <w:rsid w:val="00E62EE6"/>
    <w:rsid w:val="00E632CC"/>
    <w:rsid w:val="00E63AAA"/>
    <w:rsid w:val="00E63C58"/>
    <w:rsid w:val="00E660D9"/>
    <w:rsid w:val="00E66F4B"/>
    <w:rsid w:val="00E6743A"/>
    <w:rsid w:val="00E6791F"/>
    <w:rsid w:val="00E67BCA"/>
    <w:rsid w:val="00E7077F"/>
    <w:rsid w:val="00E70983"/>
    <w:rsid w:val="00E70A49"/>
    <w:rsid w:val="00E70C27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526A"/>
    <w:rsid w:val="00E85764"/>
    <w:rsid w:val="00E8627B"/>
    <w:rsid w:val="00E86827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139"/>
    <w:rsid w:val="00E97362"/>
    <w:rsid w:val="00E97B8D"/>
    <w:rsid w:val="00EA035A"/>
    <w:rsid w:val="00EA0390"/>
    <w:rsid w:val="00EA08ED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0E7D"/>
    <w:rsid w:val="00EB10D6"/>
    <w:rsid w:val="00EB1421"/>
    <w:rsid w:val="00EB305B"/>
    <w:rsid w:val="00EB32C7"/>
    <w:rsid w:val="00EB3300"/>
    <w:rsid w:val="00EB5819"/>
    <w:rsid w:val="00EB5AC1"/>
    <w:rsid w:val="00EB6EB4"/>
    <w:rsid w:val="00EB75DE"/>
    <w:rsid w:val="00EB7E03"/>
    <w:rsid w:val="00EC24D7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A2F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553"/>
    <w:rsid w:val="00EE4D1D"/>
    <w:rsid w:val="00EE5C90"/>
    <w:rsid w:val="00EE751A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5CA1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2DF"/>
    <w:rsid w:val="00F02813"/>
    <w:rsid w:val="00F02CAC"/>
    <w:rsid w:val="00F02CCB"/>
    <w:rsid w:val="00F03D79"/>
    <w:rsid w:val="00F03FEF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7A5"/>
    <w:rsid w:val="00F10CA1"/>
    <w:rsid w:val="00F11502"/>
    <w:rsid w:val="00F115A1"/>
    <w:rsid w:val="00F12E19"/>
    <w:rsid w:val="00F137D5"/>
    <w:rsid w:val="00F1391A"/>
    <w:rsid w:val="00F139C8"/>
    <w:rsid w:val="00F14157"/>
    <w:rsid w:val="00F143E8"/>
    <w:rsid w:val="00F15A80"/>
    <w:rsid w:val="00F15B50"/>
    <w:rsid w:val="00F21205"/>
    <w:rsid w:val="00F21443"/>
    <w:rsid w:val="00F21697"/>
    <w:rsid w:val="00F218CF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1E90"/>
    <w:rsid w:val="00F41EBC"/>
    <w:rsid w:val="00F4249B"/>
    <w:rsid w:val="00F42A8B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35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23C"/>
    <w:rsid w:val="00F6078A"/>
    <w:rsid w:val="00F621CD"/>
    <w:rsid w:val="00F62574"/>
    <w:rsid w:val="00F62B53"/>
    <w:rsid w:val="00F62E1C"/>
    <w:rsid w:val="00F62E5C"/>
    <w:rsid w:val="00F63D27"/>
    <w:rsid w:val="00F64261"/>
    <w:rsid w:val="00F6436D"/>
    <w:rsid w:val="00F64AA1"/>
    <w:rsid w:val="00F64C95"/>
    <w:rsid w:val="00F64E12"/>
    <w:rsid w:val="00F64EA7"/>
    <w:rsid w:val="00F650F4"/>
    <w:rsid w:val="00F65B35"/>
    <w:rsid w:val="00F66FB6"/>
    <w:rsid w:val="00F70169"/>
    <w:rsid w:val="00F707A1"/>
    <w:rsid w:val="00F711AF"/>
    <w:rsid w:val="00F71628"/>
    <w:rsid w:val="00F729A3"/>
    <w:rsid w:val="00F72EE4"/>
    <w:rsid w:val="00F7306F"/>
    <w:rsid w:val="00F73D82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53B"/>
    <w:rsid w:val="00F82AEF"/>
    <w:rsid w:val="00F82B50"/>
    <w:rsid w:val="00F8378B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312C"/>
    <w:rsid w:val="00F9340C"/>
    <w:rsid w:val="00F9404A"/>
    <w:rsid w:val="00F940A9"/>
    <w:rsid w:val="00F94164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27CA"/>
    <w:rsid w:val="00FA2AA5"/>
    <w:rsid w:val="00FA4B2A"/>
    <w:rsid w:val="00FA4EDE"/>
    <w:rsid w:val="00FA4FEA"/>
    <w:rsid w:val="00FA62B9"/>
    <w:rsid w:val="00FA6388"/>
    <w:rsid w:val="00FA7CCB"/>
    <w:rsid w:val="00FB13FE"/>
    <w:rsid w:val="00FB1645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55B"/>
    <w:rsid w:val="00FB7D9C"/>
    <w:rsid w:val="00FC033A"/>
    <w:rsid w:val="00FC06C5"/>
    <w:rsid w:val="00FC0B5A"/>
    <w:rsid w:val="00FC0FC8"/>
    <w:rsid w:val="00FC1195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45B1"/>
    <w:rsid w:val="00FE4926"/>
    <w:rsid w:val="00FE4C13"/>
    <w:rsid w:val="00FE4FC8"/>
    <w:rsid w:val="00FE4FEB"/>
    <w:rsid w:val="00FE62BE"/>
    <w:rsid w:val="00FE7035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6BAB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15OPMSMT0001-78-15694</_dlc_DocId>
    <_dlc_DocIdUrl xmlns="0104a4cd-1400-468e-be1b-c7aad71d7d5a">
      <Url>https://op.msmt.cz/_layouts/15/DocIdRedir.aspx?ID=15OPMSMT0001-78-15694</Url>
      <Description>15OPMSMT0001-78-15694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5630D16-E75C-4C71-8DDD-FB867368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7375</Words>
  <Characters>43518</Characters>
  <Application>Microsoft Office Word</Application>
  <DocSecurity>0</DocSecurity>
  <Lines>362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50792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k úpravám pro další zveřejnění</dc:description>
  <cp:lastModifiedBy>Zieglerová Alena</cp:lastModifiedBy>
  <cp:revision>2</cp:revision>
  <cp:lastPrinted>2018-09-07T10:50:00Z</cp:lastPrinted>
  <dcterms:created xsi:type="dcterms:W3CDTF">2022-09-09T08:59:00Z</dcterms:created>
  <dcterms:modified xsi:type="dcterms:W3CDTF">2022-09-09T08:59:00Z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96fa8f8e-2471-471b-ac27-25809184c0b1</vt:lpwstr>
  </property>
  <property fmtid="{D5CDD505-2E9C-101B-9397-08002B2CF9AE}" pid="4" name="Komentář">
    <vt:lpwstr>Zveřejněno na webu 28/11/2017</vt:lpwstr>
  </property>
</Properties>
</file>