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4C5E3338" w:rsidR="00F305B8" w:rsidRDefault="00F305B8" w:rsidP="00BD4751">
      <w:pPr>
        <w:jc w:val="center"/>
        <w:rPr>
          <w:rFonts w:cs="Calibri"/>
          <w:highlight w:val="lightGray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4DFCFAC" w14:textId="77777777" w:rsidR="009B057E" w:rsidRDefault="009B057E" w:rsidP="00BD4751">
      <w:pPr>
        <w:jc w:val="center"/>
        <w:rPr>
          <w:rFonts w:cs="Calibri"/>
          <w:highlight w:val="lightGray"/>
        </w:rPr>
      </w:pPr>
    </w:p>
    <w:p w14:paraId="5B1F5A44" w14:textId="3966D15F" w:rsidR="00F305B8" w:rsidRPr="00BD4751" w:rsidRDefault="0033092C" w:rsidP="55CEC227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>
        <w:t>cíle a aktivity</w:t>
      </w:r>
      <w:r w:rsidR="00F305B8" w:rsidRPr="00F25590">
        <w:t xml:space="preserve"> projektu</w:t>
      </w:r>
    </w:p>
    <w:p w14:paraId="52BD6BB9" w14:textId="451D5370" w:rsidR="00BE7B09" w:rsidRPr="00F044A3" w:rsidRDefault="00BE7B09" w:rsidP="0033092C">
      <w:pPr>
        <w:pStyle w:val="Textkomente"/>
        <w:rPr>
          <w:rFonts w:asciiTheme="minorHAnsi" w:hAnsiTheme="minorHAnsi" w:cstheme="minorHAnsi"/>
          <w:b/>
          <w:bCs/>
          <w:sz w:val="22"/>
          <w:szCs w:val="22"/>
        </w:rPr>
      </w:pPr>
      <w:r w:rsidRPr="00F044A3">
        <w:rPr>
          <w:rFonts w:asciiTheme="minorHAnsi" w:hAnsiTheme="minorHAnsi" w:cstheme="minorHAnsi"/>
          <w:b/>
          <w:bCs/>
          <w:sz w:val="22"/>
          <w:szCs w:val="22"/>
        </w:rPr>
        <w:t>Cíle projektu</w:t>
      </w:r>
    </w:p>
    <w:p w14:paraId="1A999E97" w14:textId="57BD80F6" w:rsidR="00404EB0" w:rsidRPr="00DB4C5C" w:rsidRDefault="0033092C" w:rsidP="0033092C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F044A3">
        <w:rPr>
          <w:rFonts w:asciiTheme="minorHAnsi" w:hAnsiTheme="minorHAnsi" w:cstheme="minorHAnsi"/>
          <w:sz w:val="22"/>
          <w:szCs w:val="22"/>
        </w:rPr>
        <w:t>Cílem projektu je</w:t>
      </w:r>
      <w:r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="004D71F1" w:rsidRPr="00DB4C5C">
        <w:rPr>
          <w:rFonts w:asciiTheme="minorHAnsi" w:hAnsiTheme="minorHAnsi" w:cstheme="minorHAnsi"/>
          <w:sz w:val="22"/>
          <w:szCs w:val="22"/>
        </w:rPr>
        <w:t xml:space="preserve">podpořit profesní </w:t>
      </w:r>
      <w:r w:rsidR="004C76EA" w:rsidRPr="00DB4C5C">
        <w:rPr>
          <w:rFonts w:asciiTheme="minorHAnsi" w:hAnsiTheme="minorHAnsi" w:cstheme="minorHAnsi"/>
          <w:sz w:val="22"/>
          <w:szCs w:val="22"/>
        </w:rPr>
        <w:t>růst</w:t>
      </w:r>
      <w:r w:rsidR="004D71F1" w:rsidRPr="00DB4C5C">
        <w:rPr>
          <w:rFonts w:asciiTheme="minorHAnsi" w:hAnsiTheme="minorHAnsi" w:cstheme="minorHAnsi"/>
          <w:sz w:val="22"/>
          <w:szCs w:val="22"/>
        </w:rPr>
        <w:t xml:space="preserve"> výzkumných pracovníků</w:t>
      </w:r>
      <w:r w:rsidR="004C76EA" w:rsidRPr="00DB4C5C">
        <w:rPr>
          <w:rFonts w:asciiTheme="minorHAnsi" w:hAnsiTheme="minorHAnsi" w:cstheme="minorHAnsi"/>
          <w:sz w:val="22"/>
          <w:szCs w:val="22"/>
        </w:rPr>
        <w:t xml:space="preserve"> (účastníků </w:t>
      </w:r>
      <w:proofErr w:type="spellStart"/>
      <w:r w:rsidR="004C76EA" w:rsidRPr="00DB4C5C">
        <w:rPr>
          <w:rFonts w:asciiTheme="minorHAnsi" w:hAnsiTheme="minorHAnsi" w:cstheme="minorHAnsi"/>
          <w:sz w:val="22"/>
          <w:szCs w:val="22"/>
        </w:rPr>
        <w:t>mobilt</w:t>
      </w:r>
      <w:proofErr w:type="spellEnd"/>
      <w:r w:rsidR="004C76EA" w:rsidRPr="00DB4C5C">
        <w:rPr>
          <w:rFonts w:asciiTheme="minorHAnsi" w:hAnsiTheme="minorHAnsi" w:cstheme="minorHAnsi"/>
          <w:sz w:val="22"/>
          <w:szCs w:val="22"/>
        </w:rPr>
        <w:t xml:space="preserve">) </w:t>
      </w:r>
      <w:r w:rsidR="004D71F1" w:rsidRPr="00DB4C5C">
        <w:rPr>
          <w:rFonts w:asciiTheme="minorHAnsi" w:hAnsiTheme="minorHAnsi" w:cstheme="minorHAnsi"/>
          <w:sz w:val="22"/>
          <w:szCs w:val="22"/>
        </w:rPr>
        <w:t>a</w:t>
      </w:r>
      <w:r w:rsidR="004C76EA"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Pr="00DB4C5C">
        <w:rPr>
          <w:rFonts w:asciiTheme="minorHAnsi" w:hAnsiTheme="minorHAnsi" w:cstheme="minorHAnsi"/>
          <w:sz w:val="22"/>
          <w:szCs w:val="22"/>
        </w:rPr>
        <w:t>posílit</w:t>
      </w:r>
      <w:r w:rsidR="001C66AE"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="00CA17D4" w:rsidRPr="00DB4C5C">
        <w:rPr>
          <w:rFonts w:asciiTheme="minorHAnsi" w:hAnsiTheme="minorHAnsi" w:cstheme="minorHAnsi"/>
          <w:sz w:val="22"/>
          <w:szCs w:val="22"/>
        </w:rPr>
        <w:t xml:space="preserve">internacionalizaci a </w:t>
      </w:r>
      <w:r w:rsidR="00647F8E" w:rsidRPr="00F044A3">
        <w:rPr>
          <w:rFonts w:asciiTheme="minorHAnsi" w:hAnsiTheme="minorHAnsi" w:cstheme="minorHAnsi"/>
          <w:sz w:val="22"/>
          <w:szCs w:val="22"/>
        </w:rPr>
        <w:t>výzkumn</w:t>
      </w:r>
      <w:r w:rsidR="00404EB0" w:rsidRPr="00DB4C5C">
        <w:rPr>
          <w:rFonts w:asciiTheme="minorHAnsi" w:hAnsiTheme="minorHAnsi" w:cstheme="minorHAnsi"/>
          <w:sz w:val="22"/>
          <w:szCs w:val="22"/>
        </w:rPr>
        <w:t>é</w:t>
      </w:r>
      <w:r w:rsidR="00647F8E" w:rsidRPr="00F044A3">
        <w:rPr>
          <w:rFonts w:asciiTheme="minorHAnsi" w:hAnsiTheme="minorHAnsi" w:cstheme="minorHAnsi"/>
          <w:sz w:val="22"/>
          <w:szCs w:val="22"/>
        </w:rPr>
        <w:t xml:space="preserve"> a inovační kapacit</w:t>
      </w:r>
      <w:r w:rsidR="00404EB0" w:rsidRPr="00DB4C5C">
        <w:rPr>
          <w:rFonts w:asciiTheme="minorHAnsi" w:hAnsiTheme="minorHAnsi" w:cstheme="minorHAnsi"/>
          <w:sz w:val="22"/>
          <w:szCs w:val="22"/>
        </w:rPr>
        <w:t>y</w:t>
      </w:r>
      <w:r w:rsidR="00EE6E2E"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="00404EB0" w:rsidRPr="00DB4C5C">
        <w:rPr>
          <w:rFonts w:asciiTheme="minorHAnsi" w:hAnsiTheme="minorHAnsi" w:cstheme="minorHAnsi"/>
          <w:sz w:val="22"/>
          <w:szCs w:val="22"/>
        </w:rPr>
        <w:t xml:space="preserve">příjemce </w:t>
      </w:r>
      <w:r w:rsidR="00EE6E2E" w:rsidRPr="00DB4C5C">
        <w:rPr>
          <w:rFonts w:asciiTheme="minorHAnsi" w:hAnsiTheme="minorHAnsi" w:cstheme="minorHAnsi"/>
          <w:sz w:val="22"/>
          <w:szCs w:val="22"/>
        </w:rPr>
        <w:t>prostřednictví</w:t>
      </w:r>
      <w:r w:rsidR="008E7726" w:rsidRPr="00DB4C5C">
        <w:rPr>
          <w:rFonts w:asciiTheme="minorHAnsi" w:hAnsiTheme="minorHAnsi" w:cstheme="minorHAnsi"/>
          <w:sz w:val="22"/>
          <w:szCs w:val="22"/>
        </w:rPr>
        <w:t xml:space="preserve">m </w:t>
      </w:r>
      <w:r w:rsidR="008E7726" w:rsidRPr="00F044A3">
        <w:rPr>
          <w:rFonts w:cs="Calibri"/>
          <w:sz w:val="22"/>
          <w:szCs w:val="22"/>
        </w:rPr>
        <w:t xml:space="preserve">klíčových aktivit projektu </w:t>
      </w:r>
      <w:r w:rsidR="008E7726" w:rsidRPr="00F044A3">
        <w:rPr>
          <w:rFonts w:cs="Calibri"/>
          <w:sz w:val="22"/>
          <w:szCs w:val="22"/>
          <w:highlight w:val="lightGray"/>
        </w:rPr>
        <w:t xml:space="preserve">KA </w:t>
      </w:r>
      <w:r w:rsidR="00B06851" w:rsidRPr="00F044A3">
        <w:rPr>
          <w:rFonts w:cs="Calibri"/>
          <w:sz w:val="22"/>
          <w:szCs w:val="22"/>
          <w:highlight w:val="lightGray"/>
        </w:rPr>
        <w:t>1</w:t>
      </w:r>
      <w:r w:rsidR="008E7726" w:rsidRPr="00F044A3">
        <w:rPr>
          <w:rFonts w:cs="Calibri"/>
          <w:sz w:val="22"/>
          <w:szCs w:val="22"/>
          <w:highlight w:val="lightGray"/>
        </w:rPr>
        <w:t xml:space="preserve">, KA </w:t>
      </w:r>
      <w:r w:rsidR="00B06851" w:rsidRPr="00F044A3">
        <w:rPr>
          <w:rFonts w:cs="Calibri"/>
          <w:sz w:val="22"/>
          <w:szCs w:val="22"/>
          <w:highlight w:val="lightGray"/>
        </w:rPr>
        <w:t>2</w:t>
      </w:r>
      <w:r w:rsidR="008E7726" w:rsidRPr="00F044A3">
        <w:rPr>
          <w:rFonts w:cs="Calibri"/>
          <w:sz w:val="22"/>
          <w:szCs w:val="22"/>
          <w:highlight w:val="lightGray"/>
        </w:rPr>
        <w:t>, ...</w:t>
      </w:r>
      <w:r w:rsidR="005553CC" w:rsidRPr="00DB4C5C">
        <w:rPr>
          <w:rFonts w:cs="Calibri"/>
          <w:sz w:val="22"/>
          <w:szCs w:val="22"/>
          <w:highlight w:val="lightGray"/>
        </w:rPr>
        <w:t>,</w:t>
      </w:r>
      <w:r w:rsidR="00093CC7" w:rsidRPr="00F044A3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5553CC" w:rsidRPr="00F044A3">
        <w:rPr>
          <w:rFonts w:asciiTheme="minorHAnsi" w:hAnsiTheme="minorHAnsi" w:cstheme="minorHAnsi"/>
          <w:sz w:val="22"/>
          <w:szCs w:val="22"/>
          <w:highlight w:val="lightGray"/>
        </w:rPr>
        <w:t xml:space="preserve">KA </w:t>
      </w:r>
      <w:r w:rsidR="00AC5FD8">
        <w:rPr>
          <w:rFonts w:asciiTheme="minorHAnsi" w:hAnsiTheme="minorHAnsi" w:cstheme="minorHAnsi"/>
          <w:sz w:val="22"/>
          <w:szCs w:val="22"/>
          <w:highlight w:val="lightGray"/>
        </w:rPr>
        <w:t>X</w:t>
      </w:r>
      <w:r w:rsidR="00AC5FD8">
        <w:rPr>
          <w:rFonts w:asciiTheme="minorHAnsi" w:hAnsiTheme="minorHAnsi" w:cstheme="minorHAnsi"/>
          <w:sz w:val="22"/>
          <w:szCs w:val="22"/>
        </w:rPr>
        <w:t>.</w:t>
      </w:r>
    </w:p>
    <w:p w14:paraId="35BB3EFF" w14:textId="290303F2" w:rsidR="008E7726" w:rsidRPr="00F044A3" w:rsidRDefault="00AC5FD8" w:rsidP="008E7726">
      <w:pPr>
        <w:pStyle w:val="Textkomente"/>
        <w:rPr>
          <w:rFonts w:cs="Calibri"/>
          <w:i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080DFE" w:rsidRPr="00F044A3">
        <w:rPr>
          <w:rFonts w:asciiTheme="minorHAnsi" w:hAnsiTheme="minorHAnsi" w:cstheme="minorHAnsi"/>
          <w:i/>
          <w:iCs/>
          <w:sz w:val="22"/>
          <w:szCs w:val="22"/>
        </w:rPr>
        <w:t>ude uveden</w:t>
      </w:r>
      <w:r w:rsidR="00080DFE" w:rsidRPr="00DB4C5C">
        <w:rPr>
          <w:rFonts w:asciiTheme="minorHAnsi" w:hAnsiTheme="minorHAnsi" w:cstheme="minorHAnsi"/>
          <w:i/>
          <w:iCs/>
          <w:sz w:val="22"/>
          <w:szCs w:val="22"/>
        </w:rPr>
        <w:t xml:space="preserve"> výčet všech</w:t>
      </w:r>
      <w:r w:rsidR="008E7726" w:rsidRPr="00F044A3">
        <w:rPr>
          <w:rFonts w:cs="Calibri"/>
          <w:i/>
          <w:sz w:val="22"/>
          <w:szCs w:val="22"/>
        </w:rPr>
        <w:t xml:space="preserve"> klíčových aktivit (KA)</w:t>
      </w:r>
      <w:r w:rsidR="00080DFE" w:rsidRPr="00DB4C5C">
        <w:rPr>
          <w:rFonts w:cs="Calibri"/>
          <w:i/>
          <w:sz w:val="22"/>
          <w:szCs w:val="22"/>
        </w:rPr>
        <w:t xml:space="preserve"> podle žádosti o podporu</w:t>
      </w:r>
      <w:r w:rsidR="008E7726" w:rsidRPr="00F044A3">
        <w:rPr>
          <w:rFonts w:cs="Calibri"/>
          <w:i/>
          <w:sz w:val="22"/>
          <w:szCs w:val="22"/>
        </w:rPr>
        <w:t>.</w:t>
      </w:r>
    </w:p>
    <w:p w14:paraId="3FA61668" w14:textId="3CD03A6A" w:rsidR="008E7726" w:rsidRPr="00DB4C5C" w:rsidRDefault="008E7726" w:rsidP="008E7726">
      <w:pPr>
        <w:spacing w:before="240"/>
        <w:rPr>
          <w:rFonts w:cs="Calibri"/>
          <w:b/>
        </w:rPr>
      </w:pPr>
      <w:r w:rsidRPr="00DB4C5C">
        <w:rPr>
          <w:rFonts w:cs="Calibri"/>
          <w:b/>
        </w:rPr>
        <w:t>Klíčové aktivity projektu</w:t>
      </w:r>
    </w:p>
    <w:p w14:paraId="61B658B7" w14:textId="7178ACA6" w:rsidR="008E7726" w:rsidRPr="00DB4C5C" w:rsidRDefault="008E7726" w:rsidP="008E7726">
      <w:pPr>
        <w:autoSpaceDE w:val="0"/>
        <w:autoSpaceDN w:val="0"/>
        <w:adjustRightInd w:val="0"/>
        <w:rPr>
          <w:rFonts w:cs="Calibri"/>
        </w:rPr>
      </w:pPr>
      <w:r w:rsidRPr="00DB4C5C">
        <w:rPr>
          <w:rFonts w:cs="Calibri"/>
        </w:rPr>
        <w:t xml:space="preserve">Příjemce se zavazuje realizovat tyto klíčové aktivity, a dosáhnout tak splnění výstupů projektu, tj. realizace mobilit (tzv. </w:t>
      </w:r>
      <w:proofErr w:type="spellStart"/>
      <w:r w:rsidRPr="00DB4C5C">
        <w:rPr>
          <w:rFonts w:cs="Calibri"/>
        </w:rPr>
        <w:t>fellowships</w:t>
      </w:r>
      <w:proofErr w:type="spellEnd"/>
      <w:r w:rsidRPr="00DB4C5C">
        <w:rPr>
          <w:rFonts w:cs="Calibri"/>
        </w:rPr>
        <w:t xml:space="preserve">): </w:t>
      </w:r>
    </w:p>
    <w:p w14:paraId="2B764284" w14:textId="19A00720" w:rsidR="008E7726" w:rsidRPr="00DB4C5C" w:rsidRDefault="008E7726" w:rsidP="00AC5FD8">
      <w:pPr>
        <w:autoSpaceDE w:val="0"/>
        <w:autoSpaceDN w:val="0"/>
        <w:adjustRightInd w:val="0"/>
        <w:rPr>
          <w:rFonts w:cs="Calibri"/>
        </w:rPr>
      </w:pPr>
      <w:r w:rsidRPr="00DB4C5C">
        <w:rPr>
          <w:rFonts w:cs="Calibri"/>
        </w:rPr>
        <w:t xml:space="preserve">KA </w:t>
      </w:r>
      <w:r w:rsidR="00B06851" w:rsidRPr="00DB4C5C">
        <w:rPr>
          <w:rFonts w:cs="Calibri"/>
        </w:rPr>
        <w:t>1</w:t>
      </w:r>
      <w:r w:rsidRPr="00DB4C5C">
        <w:rPr>
          <w:rFonts w:cs="Calibri"/>
        </w:rPr>
        <w:t>:</w:t>
      </w:r>
      <w:r w:rsidR="00B36A4A" w:rsidRPr="00DB4C5C">
        <w:rPr>
          <w:rStyle w:val="Znakapoznpodarou"/>
          <w:rFonts w:cs="Calibri"/>
        </w:rPr>
        <w:footnoteReference w:id="2"/>
      </w:r>
      <w:r w:rsidRPr="00DB4C5C">
        <w:rPr>
          <w:rFonts w:cs="Calibri"/>
        </w:rPr>
        <w:t xml:space="preserve"> </w:t>
      </w:r>
      <w:r w:rsidRPr="00DB4C5C">
        <w:rPr>
          <w:rFonts w:cs="Calibri"/>
          <w:highlight w:val="lightGray"/>
        </w:rPr>
        <w:t>...</w:t>
      </w:r>
    </w:p>
    <w:p w14:paraId="72E29A37" w14:textId="5F5BEBD3" w:rsidR="008E7726" w:rsidRPr="00DB4C5C" w:rsidRDefault="008E7726" w:rsidP="008E7726">
      <w:pPr>
        <w:autoSpaceDE w:val="0"/>
        <w:autoSpaceDN w:val="0"/>
        <w:adjustRightInd w:val="0"/>
        <w:spacing w:before="240"/>
        <w:rPr>
          <w:rFonts w:cs="Calibri"/>
          <w:highlight w:val="lightGray"/>
        </w:rPr>
      </w:pPr>
      <w:r w:rsidRPr="00DB4C5C">
        <w:rPr>
          <w:rFonts w:cs="Calibri"/>
        </w:rPr>
        <w:t xml:space="preserve">KA </w:t>
      </w:r>
      <w:r w:rsidR="00B06851" w:rsidRPr="00DB4C5C">
        <w:rPr>
          <w:rFonts w:cs="Calibri"/>
        </w:rPr>
        <w:t>2</w:t>
      </w:r>
      <w:r w:rsidRPr="00DB4C5C">
        <w:rPr>
          <w:rFonts w:cs="Calibri"/>
        </w:rPr>
        <w:t xml:space="preserve">: </w:t>
      </w:r>
      <w:r w:rsidRPr="00DB4C5C">
        <w:rPr>
          <w:rFonts w:cs="Calibri"/>
          <w:highlight w:val="lightGray"/>
        </w:rPr>
        <w:t>...</w:t>
      </w:r>
    </w:p>
    <w:p w14:paraId="2B211341" w14:textId="2B35B4A2" w:rsidR="00A0715E" w:rsidRPr="00BF2E2C" w:rsidRDefault="00D97C61" w:rsidP="0033092C">
      <w:pPr>
        <w:pStyle w:val="Textkomente"/>
        <w:rPr>
          <w:rFonts w:cs="Calibri"/>
          <w:i/>
          <w:sz w:val="22"/>
          <w:szCs w:val="22"/>
        </w:rPr>
      </w:pPr>
      <w:r w:rsidRPr="00F044A3">
        <w:rPr>
          <w:rFonts w:cs="Calibri"/>
          <w:i/>
          <w:sz w:val="22"/>
          <w:szCs w:val="22"/>
        </w:rPr>
        <w:t>Budou doplněny názvy</w:t>
      </w:r>
      <w:r w:rsidR="00E60745" w:rsidRPr="00F044A3">
        <w:rPr>
          <w:rFonts w:cs="Calibri"/>
          <w:i/>
          <w:sz w:val="22"/>
          <w:szCs w:val="22"/>
        </w:rPr>
        <w:t xml:space="preserve"> KA.</w:t>
      </w:r>
    </w:p>
    <w:p w14:paraId="224FF997" w14:textId="7C3BF1EB" w:rsidR="00F305B8" w:rsidRPr="009B057E" w:rsidRDefault="00F305B8" w:rsidP="009B057E">
      <w:pPr>
        <w:pStyle w:val="Nadpis2"/>
        <w:numPr>
          <w:ilvl w:val="0"/>
          <w:numId w:val="6"/>
        </w:numPr>
        <w:tabs>
          <w:tab w:val="clear" w:pos="5790"/>
        </w:tabs>
        <w:ind w:firstLine="0"/>
        <w:rPr>
          <w:szCs w:val="24"/>
        </w:rPr>
      </w:pPr>
      <w:r w:rsidRPr="00BD4751">
        <w:t>Indikátory</w:t>
      </w:r>
      <w:r w:rsidRPr="00BD4751">
        <w:rPr>
          <w:vertAlign w:val="superscript"/>
        </w:rPr>
        <w:footnoteReference w:id="3"/>
      </w:r>
    </w:p>
    <w:p w14:paraId="2265C136" w14:textId="6B03137A" w:rsidR="00706A32" w:rsidRDefault="00F305B8" w:rsidP="00F044A3">
      <w:pPr>
        <w:spacing w:before="0"/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5B39B763" w:rsidR="00F305B8" w:rsidRPr="009B057E" w:rsidRDefault="00F305B8">
      <w:pPr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ŘO </w:t>
      </w:r>
      <w:r w:rsidR="0033092C" w:rsidRPr="009B057E">
        <w:rPr>
          <w:rFonts w:cs="Calibri"/>
          <w:i/>
          <w:iCs/>
        </w:rPr>
        <w:t>použije</w:t>
      </w:r>
      <w:r w:rsidRPr="009B057E">
        <w:rPr>
          <w:rFonts w:cs="Calibri"/>
          <w:i/>
          <w:iCs/>
        </w:rPr>
        <w:t xml:space="preserve"> informace z vyplněné žádosti o podporu.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9B057E">
        <w:tc>
          <w:tcPr>
            <w:tcW w:w="1413" w:type="dxa"/>
            <w:vAlign w:val="center"/>
          </w:tcPr>
          <w:p w14:paraId="6F1CC495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55CEC227">
        <w:tc>
          <w:tcPr>
            <w:tcW w:w="1413" w:type="dxa"/>
          </w:tcPr>
          <w:p w14:paraId="3AB78850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9B057E" w:rsidRDefault="00F305B8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55CEC227">
        <w:tc>
          <w:tcPr>
            <w:tcW w:w="1413" w:type="dxa"/>
          </w:tcPr>
          <w:p w14:paraId="16E0553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55CEC227">
        <w:tc>
          <w:tcPr>
            <w:tcW w:w="1413" w:type="dxa"/>
          </w:tcPr>
          <w:p w14:paraId="6808B1DB" w14:textId="77777777" w:rsidR="00F305B8" w:rsidRPr="009B057E" w:rsidRDefault="00F305B8">
            <w:pPr>
              <w:pStyle w:val="Tabulkatext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E1C34D1" w14:textId="010B517A" w:rsidR="004D44E1" w:rsidRDefault="00F305B8" w:rsidP="00F305B8">
      <w:pPr>
        <w:rPr>
          <w:rFonts w:cs="Calibri"/>
          <w:b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p w14:paraId="05C9D725" w14:textId="0107703D" w:rsidR="00F305B8" w:rsidRPr="009B057E" w:rsidRDefault="00F305B8">
      <w:pPr>
        <w:rPr>
          <w:rFonts w:cs="Calibri"/>
          <w:b/>
          <w:bCs/>
        </w:rPr>
      </w:pPr>
      <w:r w:rsidRPr="009B057E">
        <w:rPr>
          <w:rFonts w:cs="Calibri"/>
          <w:b/>
          <w:bCs/>
        </w:rPr>
        <w:t xml:space="preserve">Indikátory, které </w:t>
      </w:r>
      <w:r w:rsidR="00795298" w:rsidRPr="009B057E">
        <w:rPr>
          <w:rFonts w:cs="Calibri"/>
          <w:b/>
          <w:bCs/>
        </w:rPr>
        <w:t>je</w:t>
      </w:r>
      <w:r w:rsidRPr="009B057E">
        <w:rPr>
          <w:rFonts w:cs="Calibri"/>
          <w:b/>
          <w:bCs/>
        </w:rPr>
        <w:t xml:space="preserve"> příjemce</w:t>
      </w:r>
      <w:r w:rsidR="00795298" w:rsidRPr="009B057E">
        <w:rPr>
          <w:rFonts w:cs="Calibri"/>
          <w:b/>
          <w:bCs/>
        </w:rPr>
        <w:t xml:space="preserve"> povinen</w:t>
      </w:r>
      <w:r w:rsidRPr="009B057E">
        <w:rPr>
          <w:rFonts w:cs="Calibri"/>
          <w:b/>
          <w:bCs/>
        </w:rPr>
        <w:t xml:space="preserve"> vykazovat,</w:t>
      </w:r>
      <w:r w:rsidRPr="009B057E">
        <w:rPr>
          <w:rFonts w:cs="Calibri"/>
          <w:b/>
          <w:bCs/>
          <w:vertAlign w:val="superscript"/>
        </w:rPr>
        <w:t xml:space="preserve"> </w:t>
      </w:r>
      <w:r w:rsidRPr="009B057E">
        <w:rPr>
          <w:rFonts w:cs="Calibri"/>
          <w:b/>
          <w:bCs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1"/>
        <w:gridCol w:w="3354"/>
        <w:gridCol w:w="1437"/>
        <w:gridCol w:w="2828"/>
      </w:tblGrid>
      <w:tr w:rsidR="00F305B8" w:rsidRPr="00770443" w14:paraId="5173538A" w14:textId="77777777" w:rsidTr="009B057E">
        <w:tc>
          <w:tcPr>
            <w:tcW w:w="1441" w:type="dxa"/>
            <w:vAlign w:val="center"/>
          </w:tcPr>
          <w:p w14:paraId="2B4F5054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354" w:type="dxa"/>
            <w:vAlign w:val="center"/>
          </w:tcPr>
          <w:p w14:paraId="1CC96E9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76A4B361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3BE9552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55CEC227">
        <w:tc>
          <w:tcPr>
            <w:tcW w:w="1441" w:type="dxa"/>
          </w:tcPr>
          <w:p w14:paraId="5058AC6C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354" w:type="dxa"/>
          </w:tcPr>
          <w:p w14:paraId="74DB9C8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2810B31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23B387A5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55CEC227">
        <w:tc>
          <w:tcPr>
            <w:tcW w:w="1441" w:type="dxa"/>
          </w:tcPr>
          <w:p w14:paraId="56E45498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354" w:type="dxa"/>
          </w:tcPr>
          <w:p w14:paraId="108E3984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B413ED1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5113A4CD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6343338E" w14:textId="77777777" w:rsidTr="55CEC227">
        <w:tc>
          <w:tcPr>
            <w:tcW w:w="1441" w:type="dxa"/>
          </w:tcPr>
          <w:p w14:paraId="782F44AD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354" w:type="dxa"/>
          </w:tcPr>
          <w:p w14:paraId="486AA15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DBCC0F4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0D432085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3A9ECC81" w:rsidR="00F305B8" w:rsidRPr="009B057E" w:rsidRDefault="00F305B8" w:rsidP="009B057E">
      <w:pPr>
        <w:spacing w:after="0"/>
        <w:rPr>
          <w:rFonts w:cs="Calibri"/>
          <w:i/>
          <w:iCs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sectPr w:rsidR="00F305B8" w:rsidRPr="009B057E" w:rsidSect="00F044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567A" w14:textId="77777777" w:rsidR="008F6E4D" w:rsidRDefault="008F6E4D" w:rsidP="00CE3205">
      <w:r>
        <w:separator/>
      </w:r>
    </w:p>
  </w:endnote>
  <w:endnote w:type="continuationSeparator" w:id="0">
    <w:p w14:paraId="5A6CC815" w14:textId="77777777" w:rsidR="008F6E4D" w:rsidRDefault="008F6E4D" w:rsidP="00CE3205">
      <w:r>
        <w:continuationSeparator/>
      </w:r>
    </w:p>
  </w:endnote>
  <w:endnote w:type="continuationNotice" w:id="1">
    <w:p w14:paraId="569A3B1C" w14:textId="77777777" w:rsidR="008F6E4D" w:rsidRDefault="008F6E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3B8B" w14:textId="77777777" w:rsidR="008F6E4D" w:rsidRDefault="008F6E4D" w:rsidP="00CE3205">
      <w:r>
        <w:separator/>
      </w:r>
    </w:p>
  </w:footnote>
  <w:footnote w:type="continuationSeparator" w:id="0">
    <w:p w14:paraId="5401E0AF" w14:textId="77777777" w:rsidR="008F6E4D" w:rsidRDefault="008F6E4D" w:rsidP="00CE3205">
      <w:r>
        <w:continuationSeparator/>
      </w:r>
    </w:p>
  </w:footnote>
  <w:footnote w:type="continuationNotice" w:id="1">
    <w:p w14:paraId="410FCC1B" w14:textId="77777777" w:rsidR="008F6E4D" w:rsidRDefault="008F6E4D">
      <w:pPr>
        <w:spacing w:before="0" w:after="0"/>
      </w:pPr>
    </w:p>
  </w:footnote>
  <w:footnote w:id="2">
    <w:p w14:paraId="2B3E290C" w14:textId="73BB2B16" w:rsidR="00B36A4A" w:rsidRPr="00AC5FD8" w:rsidRDefault="00B36A4A" w:rsidP="00F044A3">
      <w:pPr>
        <w:pStyle w:val="Textpoznpodarou"/>
        <w:spacing w:before="0"/>
        <w:rPr>
          <w:sz w:val="16"/>
          <w:szCs w:val="16"/>
        </w:rPr>
      </w:pPr>
      <w:r w:rsidRPr="00AC5FD8">
        <w:rPr>
          <w:sz w:val="16"/>
          <w:szCs w:val="16"/>
          <w:vertAlign w:val="superscript"/>
        </w:rPr>
        <w:footnoteRef/>
      </w:r>
      <w:r w:rsidRPr="00AC5FD8">
        <w:rPr>
          <w:sz w:val="16"/>
          <w:szCs w:val="16"/>
        </w:rPr>
        <w:t xml:space="preserve"> Klíčová akti</w:t>
      </w:r>
      <w:r w:rsidR="004505AE" w:rsidRPr="00AC5FD8">
        <w:rPr>
          <w:sz w:val="16"/>
          <w:szCs w:val="16"/>
        </w:rPr>
        <w:t>vi</w:t>
      </w:r>
      <w:r w:rsidRPr="00AC5FD8">
        <w:rPr>
          <w:sz w:val="16"/>
          <w:szCs w:val="16"/>
        </w:rPr>
        <w:t xml:space="preserve">ta 1 </w:t>
      </w:r>
      <w:r w:rsidR="006B1648" w:rsidRPr="00AC5FD8">
        <w:rPr>
          <w:sz w:val="16"/>
          <w:szCs w:val="16"/>
        </w:rPr>
        <w:t xml:space="preserve">není aktivitou </w:t>
      </w:r>
      <w:r w:rsidRPr="00AC5FD8">
        <w:rPr>
          <w:sz w:val="16"/>
          <w:szCs w:val="16"/>
        </w:rPr>
        <w:t>Řízení projektu, proto se do ZPP také přenáší.</w:t>
      </w:r>
    </w:p>
  </w:footnote>
  <w:footnote w:id="3">
    <w:p w14:paraId="313044DC" w14:textId="77777777" w:rsidR="00F305B8" w:rsidRPr="00770443" w:rsidRDefault="00F305B8" w:rsidP="00A0715E">
      <w:pPr>
        <w:pStyle w:val="Poznmkypodarou"/>
        <w:spacing w:before="0"/>
      </w:pPr>
      <w:r w:rsidRPr="00AC5FD8">
        <w:rPr>
          <w:rStyle w:val="Znakapoznpodarou"/>
          <w:rFonts w:cs="Calibri"/>
          <w:szCs w:val="16"/>
        </w:rPr>
        <w:footnoteRef/>
      </w:r>
      <w:r w:rsidRPr="00AC5FD8">
        <w:rPr>
          <w:szCs w:val="16"/>
        </w:rPr>
        <w:t xml:space="preserve"> Údaje vyplňuje žadatel v IS KP21+ na záložce Indikátory.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44367">
    <w:abstractNumId w:val="0"/>
  </w:num>
  <w:num w:numId="2" w16cid:durableId="1763066899">
    <w:abstractNumId w:val="1"/>
  </w:num>
  <w:num w:numId="3" w16cid:durableId="95105812">
    <w:abstractNumId w:val="3"/>
  </w:num>
  <w:num w:numId="4" w16cid:durableId="697390940">
    <w:abstractNumId w:val="4"/>
  </w:num>
  <w:num w:numId="5" w16cid:durableId="2106921206">
    <w:abstractNumId w:val="2"/>
  </w:num>
  <w:num w:numId="6" w16cid:durableId="408038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38B0"/>
    <w:rsid w:val="00021AFD"/>
    <w:rsid w:val="000435C7"/>
    <w:rsid w:val="00053120"/>
    <w:rsid w:val="00054A83"/>
    <w:rsid w:val="00080DFE"/>
    <w:rsid w:val="00093CC7"/>
    <w:rsid w:val="000974F3"/>
    <w:rsid w:val="000B7C93"/>
    <w:rsid w:val="000C714D"/>
    <w:rsid w:val="000E1578"/>
    <w:rsid w:val="0010035A"/>
    <w:rsid w:val="00114C23"/>
    <w:rsid w:val="00124B82"/>
    <w:rsid w:val="00127CF4"/>
    <w:rsid w:val="00130172"/>
    <w:rsid w:val="00151427"/>
    <w:rsid w:val="001518E0"/>
    <w:rsid w:val="001A4395"/>
    <w:rsid w:val="001C66AE"/>
    <w:rsid w:val="001D50F8"/>
    <w:rsid w:val="00201E32"/>
    <w:rsid w:val="00205E8E"/>
    <w:rsid w:val="00234526"/>
    <w:rsid w:val="0024349D"/>
    <w:rsid w:val="00281E82"/>
    <w:rsid w:val="002A67D0"/>
    <w:rsid w:val="002B7AC8"/>
    <w:rsid w:val="0033092C"/>
    <w:rsid w:val="00333704"/>
    <w:rsid w:val="003359FF"/>
    <w:rsid w:val="00377B12"/>
    <w:rsid w:val="003B0F14"/>
    <w:rsid w:val="003B18CF"/>
    <w:rsid w:val="003E0544"/>
    <w:rsid w:val="003E2985"/>
    <w:rsid w:val="004049DE"/>
    <w:rsid w:val="00404EB0"/>
    <w:rsid w:val="00415906"/>
    <w:rsid w:val="0043191E"/>
    <w:rsid w:val="00445D8B"/>
    <w:rsid w:val="004505AE"/>
    <w:rsid w:val="004538FE"/>
    <w:rsid w:val="004A1281"/>
    <w:rsid w:val="004B1CEB"/>
    <w:rsid w:val="004C4791"/>
    <w:rsid w:val="004C6F01"/>
    <w:rsid w:val="004C76EA"/>
    <w:rsid w:val="004D3936"/>
    <w:rsid w:val="004D44E1"/>
    <w:rsid w:val="004D71F1"/>
    <w:rsid w:val="0052707F"/>
    <w:rsid w:val="00540FC2"/>
    <w:rsid w:val="005553CC"/>
    <w:rsid w:val="005623CA"/>
    <w:rsid w:val="005877CE"/>
    <w:rsid w:val="005B1F7E"/>
    <w:rsid w:val="005D025C"/>
    <w:rsid w:val="005D298A"/>
    <w:rsid w:val="005F194B"/>
    <w:rsid w:val="00623595"/>
    <w:rsid w:val="0062799F"/>
    <w:rsid w:val="00643506"/>
    <w:rsid w:val="00644841"/>
    <w:rsid w:val="00647F8E"/>
    <w:rsid w:val="00657D14"/>
    <w:rsid w:val="006B1648"/>
    <w:rsid w:val="006B2CB1"/>
    <w:rsid w:val="006B56C7"/>
    <w:rsid w:val="006C68A3"/>
    <w:rsid w:val="006D0408"/>
    <w:rsid w:val="006F1B93"/>
    <w:rsid w:val="007056AF"/>
    <w:rsid w:val="00706A32"/>
    <w:rsid w:val="007413E2"/>
    <w:rsid w:val="00746FDE"/>
    <w:rsid w:val="00795298"/>
    <w:rsid w:val="007A74C8"/>
    <w:rsid w:val="007C431B"/>
    <w:rsid w:val="007C4763"/>
    <w:rsid w:val="007C4A5C"/>
    <w:rsid w:val="007F10ED"/>
    <w:rsid w:val="007F4F78"/>
    <w:rsid w:val="007F7BBC"/>
    <w:rsid w:val="008010D2"/>
    <w:rsid w:val="00820339"/>
    <w:rsid w:val="00831EAC"/>
    <w:rsid w:val="00866748"/>
    <w:rsid w:val="008B1B74"/>
    <w:rsid w:val="008B721A"/>
    <w:rsid w:val="008E7726"/>
    <w:rsid w:val="008F5355"/>
    <w:rsid w:val="008F6E4D"/>
    <w:rsid w:val="00906397"/>
    <w:rsid w:val="00912332"/>
    <w:rsid w:val="00951B61"/>
    <w:rsid w:val="00962A40"/>
    <w:rsid w:val="00970B43"/>
    <w:rsid w:val="009740D5"/>
    <w:rsid w:val="009B057E"/>
    <w:rsid w:val="00A01894"/>
    <w:rsid w:val="00A0715E"/>
    <w:rsid w:val="00A22567"/>
    <w:rsid w:val="00A26C29"/>
    <w:rsid w:val="00A45DA2"/>
    <w:rsid w:val="00A924A7"/>
    <w:rsid w:val="00A92579"/>
    <w:rsid w:val="00AC5FD8"/>
    <w:rsid w:val="00AE0A39"/>
    <w:rsid w:val="00AE0ADF"/>
    <w:rsid w:val="00AF7A3A"/>
    <w:rsid w:val="00B06851"/>
    <w:rsid w:val="00B12607"/>
    <w:rsid w:val="00B16F6E"/>
    <w:rsid w:val="00B224C0"/>
    <w:rsid w:val="00B36A4A"/>
    <w:rsid w:val="00B540B2"/>
    <w:rsid w:val="00B90C5A"/>
    <w:rsid w:val="00B971ED"/>
    <w:rsid w:val="00BA4D8E"/>
    <w:rsid w:val="00BD4751"/>
    <w:rsid w:val="00BD607C"/>
    <w:rsid w:val="00BE3CF8"/>
    <w:rsid w:val="00BE607E"/>
    <w:rsid w:val="00BE7B09"/>
    <w:rsid w:val="00BF2E2C"/>
    <w:rsid w:val="00C04C73"/>
    <w:rsid w:val="00C1430E"/>
    <w:rsid w:val="00C3268B"/>
    <w:rsid w:val="00C466D2"/>
    <w:rsid w:val="00C60A28"/>
    <w:rsid w:val="00C66F23"/>
    <w:rsid w:val="00C87F0C"/>
    <w:rsid w:val="00C9258B"/>
    <w:rsid w:val="00C95DC0"/>
    <w:rsid w:val="00CA17D4"/>
    <w:rsid w:val="00CE3205"/>
    <w:rsid w:val="00D06A4D"/>
    <w:rsid w:val="00D56337"/>
    <w:rsid w:val="00D65C9F"/>
    <w:rsid w:val="00D97C61"/>
    <w:rsid w:val="00DA1C44"/>
    <w:rsid w:val="00DB4C5C"/>
    <w:rsid w:val="00DD06C2"/>
    <w:rsid w:val="00DE5E24"/>
    <w:rsid w:val="00E21754"/>
    <w:rsid w:val="00E5459A"/>
    <w:rsid w:val="00E60745"/>
    <w:rsid w:val="00E74DEC"/>
    <w:rsid w:val="00E76A95"/>
    <w:rsid w:val="00EA0C52"/>
    <w:rsid w:val="00EA5AE8"/>
    <w:rsid w:val="00EB4E3D"/>
    <w:rsid w:val="00EE3BB3"/>
    <w:rsid w:val="00EE6E2E"/>
    <w:rsid w:val="00EF0E88"/>
    <w:rsid w:val="00F036A7"/>
    <w:rsid w:val="00F044A3"/>
    <w:rsid w:val="00F05483"/>
    <w:rsid w:val="00F07BA8"/>
    <w:rsid w:val="00F14E9C"/>
    <w:rsid w:val="00F17324"/>
    <w:rsid w:val="00F274AE"/>
    <w:rsid w:val="00F305B8"/>
    <w:rsid w:val="00F45E22"/>
    <w:rsid w:val="00F60EBD"/>
    <w:rsid w:val="00F63A7A"/>
    <w:rsid w:val="00FC7D8E"/>
    <w:rsid w:val="00FD5B00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15OPMSMT0001-78-14707</_dlc_DocId>
    <_dlc_DocIdUrl xmlns="0104a4cd-1400-468e-be1b-c7aad71d7d5a">
      <Url>https://op.msmt.cz/_layouts/15/DocIdRedir.aspx?ID=15OPMSMT0001-78-14707</Url>
      <Description>15OPMSMT0001-78-14707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3C7BD-E574-4960-A9BA-3B4999F30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FA56EF-80C5-4142-9853-85D8C5B7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2022-08-02T05:32:00Z</dcterms:created>
  <dcterms:modified xsi:type="dcterms:W3CDTF">2022-08-02T05:32:00Z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6bf37875-908c-4a2c-959c-f7743e0d7fd4</vt:lpwstr>
  </property>
</Properties>
</file>