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EEA5" w14:textId="77777777" w:rsidR="00F62F50" w:rsidRPr="00B40C3D" w:rsidRDefault="00F62F50" w:rsidP="00F62F50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020802E4" w14:textId="3724F798" w:rsidR="00F62F50" w:rsidRPr="00B40C3D" w:rsidRDefault="00F62F50" w:rsidP="00F62F50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žadatele – </w:t>
      </w:r>
      <w:r w:rsidR="00293A87" w:rsidRPr="00D05DBA">
        <w:rPr>
          <w:rFonts w:eastAsia="Times New Roman"/>
        </w:rPr>
        <w:t>k dodržení principů uvedených v Chartě pro výzkumné pracovníky, Kodexu chování a přijímání výzkumných pracovníků a Evropském kodexu chování pro integritu výzkumu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F62F50" w:rsidRPr="00C44F6D" w14:paraId="6864F0D8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08639B3B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046D4F7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  <w:tr w:rsidR="00F62F50" w:rsidRPr="00C44F6D" w14:paraId="090814FA" w14:textId="77777777" w:rsidTr="0092014C">
        <w:tc>
          <w:tcPr>
            <w:tcW w:w="1872" w:type="dxa"/>
            <w:shd w:val="clear" w:color="auto" w:fill="auto"/>
          </w:tcPr>
          <w:p w14:paraId="03787965" w14:textId="77777777" w:rsidR="00F62F50" w:rsidRPr="00884B3A" w:rsidRDefault="00F62F50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D5D2E3" w14:textId="77777777" w:rsidR="00F62F50" w:rsidRPr="00884B3A" w:rsidRDefault="00F62F50" w:rsidP="0092014C">
            <w:pPr>
              <w:rPr>
                <w:rFonts w:eastAsia="Calibri" w:cs="Arial"/>
              </w:rPr>
            </w:pPr>
          </w:p>
        </w:tc>
      </w:tr>
    </w:tbl>
    <w:p w14:paraId="16196B60" w14:textId="77777777" w:rsidR="00F62F50" w:rsidRDefault="00F62F50" w:rsidP="00F62F50">
      <w:pPr>
        <w:rPr>
          <w:rFonts w:eastAsia="Calibri" w:cs="Arial"/>
        </w:rPr>
      </w:pPr>
    </w:p>
    <w:p w14:paraId="68391053" w14:textId="0837FDBA" w:rsidR="00F62F50" w:rsidRDefault="00F62F50" w:rsidP="00F62F50">
      <w:pPr>
        <w:pStyle w:val="Nadpis2"/>
        <w:rPr>
          <w:rFonts w:eastAsia="Calibri"/>
        </w:rPr>
      </w:pPr>
      <w:r>
        <w:rPr>
          <w:rFonts w:eastAsia="Calibri"/>
        </w:rPr>
        <w:t>čestné prohlášení žadatele</w:t>
      </w:r>
    </w:p>
    <w:p w14:paraId="3595B4CD" w14:textId="77777777" w:rsidR="00F62F50" w:rsidRPr="00F62F50" w:rsidRDefault="00F62F50" w:rsidP="00F62F50"/>
    <w:p w14:paraId="11346F49" w14:textId="77777777" w:rsidR="001A4D5F" w:rsidRPr="00510B75" w:rsidRDefault="001A4D5F" w:rsidP="001A4D5F">
      <w:pPr>
        <w:rPr>
          <w:rFonts w:eastAsia="Calibri" w:cs="Arial"/>
        </w:rPr>
      </w:pPr>
      <w:r w:rsidRPr="00510B75">
        <w:rPr>
          <w:rFonts w:eastAsia="Calibri" w:cs="Arial"/>
        </w:rPr>
        <w:t>Statutární orgán / osoba jednající na základě plné moci</w:t>
      </w:r>
      <w:r w:rsidRPr="00510B75">
        <w:rPr>
          <w:rFonts w:eastAsia="Calibri" w:cs="Arial"/>
          <w:vertAlign w:val="superscript"/>
        </w:rPr>
        <w:t xml:space="preserve"> </w:t>
      </w:r>
      <w:r w:rsidRPr="00510B75">
        <w:rPr>
          <w:rFonts w:eastAsia="Calibri" w:cs="Arial"/>
        </w:rPr>
        <w:t>vydané statutárním orgánem žadatele</w:t>
      </w:r>
      <w:r w:rsidRPr="00510B75">
        <w:rPr>
          <w:rFonts w:eastAsia="Calibri" w:cs="Arial"/>
          <w:color w:val="92D050"/>
        </w:rPr>
        <w:t xml:space="preserve"> </w:t>
      </w:r>
      <w:r w:rsidRPr="00510B75">
        <w:rPr>
          <w:rFonts w:eastAsia="Calibri" w:cs="Arial"/>
        </w:rPr>
        <w:t>prohlašuje, že v rámci projektu budou dodrženy principy uvedené v </w:t>
      </w:r>
      <w:r w:rsidRPr="00510B75">
        <w:rPr>
          <w:rStyle w:val="Siln"/>
          <w:rFonts w:cs="Lucida Sans Unicode"/>
          <w:color w:val="444444"/>
        </w:rPr>
        <w:t>Doporučení Komise ze dne 11. března 2005</w:t>
      </w:r>
      <w:r w:rsidRPr="00510B75">
        <w:rPr>
          <w:rStyle w:val="Znakapoznpodarou"/>
          <w:rFonts w:cs="Lucida Sans Unicode"/>
          <w:b/>
          <w:bCs/>
          <w:color w:val="444444"/>
        </w:rPr>
        <w:footnoteReference w:id="1"/>
      </w:r>
      <w:r w:rsidRPr="00510B75">
        <w:rPr>
          <w:rFonts w:eastAsia="Calibri" w:cs="Arial"/>
        </w:rPr>
        <w:t>:</w:t>
      </w:r>
    </w:p>
    <w:p w14:paraId="239E0C34" w14:textId="77777777" w:rsidR="001A4D5F" w:rsidRPr="00510B75" w:rsidRDefault="001A4D5F" w:rsidP="001A4D5F">
      <w:pPr>
        <w:pStyle w:val="Odstavecseseznamem"/>
        <w:numPr>
          <w:ilvl w:val="0"/>
          <w:numId w:val="11"/>
        </w:numPr>
        <w:spacing w:before="0" w:after="200" w:line="276" w:lineRule="auto"/>
        <w:rPr>
          <w:rFonts w:eastAsia="Calibri" w:cs="Arial"/>
        </w:rPr>
      </w:pPr>
      <w:r w:rsidRPr="00510B75">
        <w:rPr>
          <w:rFonts w:eastAsia="Calibri" w:cs="Arial"/>
        </w:rPr>
        <w:t xml:space="preserve">Evropská charta pro výzkumné pracovníky </w:t>
      </w:r>
    </w:p>
    <w:p w14:paraId="0146E1B7" w14:textId="77777777" w:rsidR="001A4D5F" w:rsidRPr="00B83AF0" w:rsidRDefault="001A4D5F" w:rsidP="001A4D5F">
      <w:pPr>
        <w:pStyle w:val="Odstavecseseznamem"/>
        <w:numPr>
          <w:ilvl w:val="0"/>
          <w:numId w:val="11"/>
        </w:numPr>
        <w:spacing w:before="0" w:after="200" w:line="276" w:lineRule="auto"/>
        <w:rPr>
          <w:rFonts w:eastAsia="Calibri" w:cs="Arial"/>
        </w:rPr>
      </w:pPr>
      <w:r w:rsidRPr="00510B75">
        <w:rPr>
          <w:rFonts w:eastAsia="Calibri" w:cs="Arial"/>
        </w:rPr>
        <w:t xml:space="preserve">Kodex </w:t>
      </w:r>
      <w:r w:rsidRPr="00510B75">
        <w:t>chování pro přijímání výzkumných pracovníků</w:t>
      </w:r>
    </w:p>
    <w:p w14:paraId="174DCD26" w14:textId="77777777" w:rsidR="001A4D5F" w:rsidRPr="00B83AF0" w:rsidRDefault="001A4D5F" w:rsidP="001A4D5F">
      <w:pPr>
        <w:pStyle w:val="Odstavecseseznamem"/>
        <w:numPr>
          <w:ilvl w:val="0"/>
          <w:numId w:val="11"/>
        </w:numPr>
        <w:spacing w:before="0" w:after="200" w:line="276" w:lineRule="auto"/>
      </w:pPr>
      <w:r w:rsidRPr="00B83AF0">
        <w:t>Evropský kodex chování pro integritu výzkumu</w:t>
      </w:r>
    </w:p>
    <w:p w14:paraId="1EC3EFF8" w14:textId="77777777" w:rsidR="001A4D5F" w:rsidRDefault="001A4D5F" w:rsidP="001A4D5F">
      <w:pPr>
        <w:rPr>
          <w:rFonts w:eastAsia="Calibri" w:cs="Arial"/>
        </w:rPr>
      </w:pPr>
    </w:p>
    <w:p w14:paraId="6577C339" w14:textId="77777777" w:rsidR="00F62F50" w:rsidRDefault="00F62F50" w:rsidP="00F62F50">
      <w:pPr>
        <w:rPr>
          <w:rFonts w:eastAsia="Calibri" w:cs="Arial"/>
        </w:rPr>
      </w:pPr>
    </w:p>
    <w:p w14:paraId="3E894F1A" w14:textId="77777777" w:rsidR="00F62F50" w:rsidRDefault="00F62F50" w:rsidP="00F62F50">
      <w:pPr>
        <w:rPr>
          <w:rFonts w:eastAsia="Calibri" w:cs="Arial"/>
        </w:rPr>
      </w:pPr>
    </w:p>
    <w:p w14:paraId="34AC79C7" w14:textId="77777777" w:rsidR="00F62F50" w:rsidRDefault="00F62F50" w:rsidP="00F62F50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</w:t>
      </w:r>
      <w:proofErr w:type="gramStart"/>
      <w:r>
        <w:rPr>
          <w:rFonts w:eastAsia="Calibri" w:cs="Arial"/>
        </w:rPr>
        <w:t>…….</w:t>
      </w:r>
      <w:proofErr w:type="gramEnd"/>
      <w:r>
        <w:rPr>
          <w:rFonts w:eastAsia="Calibri" w:cs="Arial"/>
        </w:rPr>
        <w:t>.</w:t>
      </w:r>
    </w:p>
    <w:p w14:paraId="57C89F42" w14:textId="77777777" w:rsidR="00F62F50" w:rsidRDefault="00F62F50" w:rsidP="00F62F50">
      <w:pPr>
        <w:rPr>
          <w:rFonts w:eastAsia="Calibri" w:cs="Arial"/>
        </w:rPr>
      </w:pPr>
    </w:p>
    <w:p w14:paraId="46928A42" w14:textId="2AEBCA12" w:rsidR="00F62F50" w:rsidRDefault="00F62F50" w:rsidP="00FA6A9B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7ECED34D" w14:textId="4151C607" w:rsidR="00F62F50" w:rsidRDefault="00F62F50" w:rsidP="00FA6A9B">
      <w:pPr>
        <w:tabs>
          <w:tab w:val="clear" w:pos="5790"/>
          <w:tab w:val="center" w:pos="7655"/>
        </w:tabs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5DD2" w14:textId="77777777" w:rsidR="00561ADA" w:rsidRDefault="00561ADA" w:rsidP="00CE3205">
      <w:r>
        <w:separator/>
      </w:r>
    </w:p>
  </w:endnote>
  <w:endnote w:type="continuationSeparator" w:id="0">
    <w:p w14:paraId="39F33984" w14:textId="77777777" w:rsidR="00561ADA" w:rsidRDefault="00561AD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8EDD" w14:textId="77777777" w:rsidR="00561ADA" w:rsidRDefault="00561ADA" w:rsidP="00CE3205">
      <w:r>
        <w:separator/>
      </w:r>
    </w:p>
  </w:footnote>
  <w:footnote w:type="continuationSeparator" w:id="0">
    <w:p w14:paraId="1435377F" w14:textId="77777777" w:rsidR="00561ADA" w:rsidRDefault="00561ADA" w:rsidP="00CE3205">
      <w:r>
        <w:continuationSeparator/>
      </w:r>
    </w:p>
  </w:footnote>
  <w:footnote w:id="1">
    <w:p w14:paraId="3EBFAB24" w14:textId="77777777" w:rsidR="001A4D5F" w:rsidRPr="003E2925" w:rsidRDefault="001A4D5F" w:rsidP="001A4D5F">
      <w:pPr>
        <w:pStyle w:val="Textpoznpodarou"/>
        <w:rPr>
          <w:rFonts w:asciiTheme="minorHAnsi" w:hAnsiTheme="minorHAnsi"/>
        </w:rPr>
      </w:pPr>
      <w:r w:rsidRPr="003E2925">
        <w:rPr>
          <w:rStyle w:val="Znakapoznpodarou"/>
          <w:rFonts w:asciiTheme="minorHAnsi" w:hAnsiTheme="minorHAnsi"/>
        </w:rPr>
        <w:footnoteRef/>
      </w:r>
      <w:r w:rsidRPr="003E2925">
        <w:rPr>
          <w:rFonts w:asciiTheme="minorHAnsi" w:hAnsiTheme="minorHAnsi"/>
        </w:rPr>
        <w:t xml:space="preserve"> </w:t>
      </w:r>
      <w:hyperlink r:id="rId1" w:history="1">
        <w:r w:rsidRPr="003E2925">
          <w:rPr>
            <w:rStyle w:val="Hypertextovodkaz"/>
            <w:rFonts w:asciiTheme="minorHAnsi" w:hAnsiTheme="minorHAnsi"/>
          </w:rPr>
          <w:t>http://eur-lex.europa.eu/legal-content/CS/ALL/?uri=CELEX%3A32005H0251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25940">
    <w:abstractNumId w:val="3"/>
  </w:num>
  <w:num w:numId="2" w16cid:durableId="1470590564">
    <w:abstractNumId w:val="4"/>
  </w:num>
  <w:num w:numId="3" w16cid:durableId="51930310">
    <w:abstractNumId w:val="6"/>
  </w:num>
  <w:num w:numId="4" w16cid:durableId="1743943943">
    <w:abstractNumId w:val="7"/>
  </w:num>
  <w:num w:numId="5" w16cid:durableId="203560525">
    <w:abstractNumId w:val="8"/>
  </w:num>
  <w:num w:numId="6" w16cid:durableId="1579440509">
    <w:abstractNumId w:val="2"/>
  </w:num>
  <w:num w:numId="7" w16cid:durableId="1145391050">
    <w:abstractNumId w:val="10"/>
  </w:num>
  <w:num w:numId="8" w16cid:durableId="845746686">
    <w:abstractNumId w:val="5"/>
  </w:num>
  <w:num w:numId="9" w16cid:durableId="1901287768">
    <w:abstractNumId w:val="0"/>
  </w:num>
  <w:num w:numId="10" w16cid:durableId="938415707">
    <w:abstractNumId w:val="1"/>
  </w:num>
  <w:num w:numId="11" w16cid:durableId="1675373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233A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A4D5F"/>
    <w:rsid w:val="001D50F8"/>
    <w:rsid w:val="00205E8E"/>
    <w:rsid w:val="0024010C"/>
    <w:rsid w:val="00253577"/>
    <w:rsid w:val="00293A87"/>
    <w:rsid w:val="003359FF"/>
    <w:rsid w:val="004209E1"/>
    <w:rsid w:val="00445D8B"/>
    <w:rsid w:val="004538FE"/>
    <w:rsid w:val="004C4791"/>
    <w:rsid w:val="00561ADA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4062C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  <w:rsid w:val="00FA6A9B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character" w:styleId="Siln">
    <w:name w:val="Strong"/>
    <w:basedOn w:val="Standardnpsmoodstavce"/>
    <w:uiPriority w:val="22"/>
    <w:qFormat/>
    <w:rsid w:val="001A4D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A4D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4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ALL/?uri=CELEX%3A32005H025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15OPMSMT0001-78-14338</_dlc_DocId>
    <_dlc_DocIdUrl xmlns="0104a4cd-1400-468e-be1b-c7aad71d7d5a">
      <Url>https://op.msmt.cz/_layouts/15/DocIdRedir.aspx?ID=15OPMSMT0001-78-14338</Url>
      <Description>15OPMSMT0001-78-14338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87D4AA-F411-457C-A45C-B0AC5A70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D50F1-7A02-41BA-8FBC-BE85CF4AFB5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011A8F27-7EA6-498D-BC45-43D1E5AA0A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4E69FD-EBE8-4F34-A148-E5FD9DC511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95AB61-7AB8-4320-AF4E-713CB606F8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2022-08-02T05:35:00Z</dcterms:created>
  <dcterms:modified xsi:type="dcterms:W3CDTF">2022-08-02T05:35:00Z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236bbe20-4220-422a-ad6f-768aef0cb1ae</vt:lpwstr>
  </property>
</Properties>
</file>